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005" w:rsidRP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EFA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AD6EFA" w:rsidRP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EFA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9F3B18">
        <w:rPr>
          <w:rFonts w:ascii="Times New Roman" w:hAnsi="Times New Roman" w:cs="Times New Roman"/>
          <w:b/>
          <w:sz w:val="28"/>
          <w:szCs w:val="28"/>
        </w:rPr>
        <w:t>ф</w:t>
      </w:r>
      <w:r w:rsidR="009F3B18" w:rsidRPr="00AD6EFA">
        <w:rPr>
          <w:rFonts w:ascii="Times New Roman" w:hAnsi="Times New Roman" w:cs="Times New Roman"/>
          <w:b/>
          <w:sz w:val="28"/>
          <w:szCs w:val="28"/>
        </w:rPr>
        <w:t>едерального</w:t>
      </w:r>
      <w:r w:rsidRPr="00AD6EFA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  <w:r w:rsidR="00252FCD">
        <w:rPr>
          <w:rFonts w:ascii="Times New Roman" w:hAnsi="Times New Roman" w:cs="Times New Roman"/>
          <w:b/>
          <w:sz w:val="28"/>
          <w:szCs w:val="28"/>
        </w:rPr>
        <w:t>«</w:t>
      </w:r>
      <w:r w:rsidR="00252FCD" w:rsidRPr="0044144D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</w:t>
      </w:r>
      <w:r w:rsidR="00252FCD">
        <w:rPr>
          <w:rFonts w:ascii="Times New Roman" w:hAnsi="Times New Roman" w:cs="Times New Roman"/>
          <w:b/>
          <w:sz w:val="28"/>
          <w:szCs w:val="28"/>
        </w:rPr>
        <w:t>ый</w:t>
      </w:r>
      <w:r w:rsidR="00252FCD" w:rsidRPr="00441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FCD">
        <w:rPr>
          <w:rFonts w:ascii="Times New Roman" w:hAnsi="Times New Roman" w:cs="Times New Roman"/>
          <w:b/>
          <w:sz w:val="28"/>
          <w:szCs w:val="28"/>
        </w:rPr>
        <w:t xml:space="preserve">закон </w:t>
      </w:r>
      <w:r w:rsidR="00252FCD" w:rsidRPr="006F6C51">
        <w:rPr>
          <w:rFonts w:ascii="Times New Roman" w:hAnsi="Times New Roman" w:cs="Times New Roman"/>
          <w:b/>
          <w:sz w:val="28"/>
          <w:szCs w:val="28"/>
        </w:rPr>
        <w:t>«О теплоснабжении»</w:t>
      </w:r>
    </w:p>
    <w:p w:rsid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E88" w:rsidRDefault="00D14841" w:rsidP="008964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E88">
        <w:rPr>
          <w:rFonts w:ascii="Times New Roman" w:hAnsi="Times New Roman" w:cs="Times New Roman"/>
          <w:sz w:val="28"/>
          <w:szCs w:val="28"/>
        </w:rPr>
        <w:t>Проект федерального закона разработан в целях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единого </w:t>
      </w:r>
      <w:r w:rsidR="00896429">
        <w:rPr>
          <w:rFonts w:ascii="Times New Roman" w:hAnsi="Times New Roman" w:cs="Times New Roman"/>
          <w:sz w:val="28"/>
          <w:szCs w:val="28"/>
        </w:rPr>
        <w:t xml:space="preserve">подхода к формированию </w:t>
      </w:r>
      <w:r>
        <w:rPr>
          <w:rFonts w:ascii="Times New Roman" w:hAnsi="Times New Roman" w:cs="Times New Roman"/>
          <w:sz w:val="28"/>
          <w:szCs w:val="28"/>
        </w:rPr>
        <w:t>программ текущей (операционной) деятельности (производственных программ) теплоснабжающих и теплосетевых организаций, контроля их исполнения и, как следствие, повышения качества реализации планируемых мероприятий.</w:t>
      </w:r>
      <w:r w:rsidR="00CE6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6429" w:rsidRDefault="00896429" w:rsidP="008964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к предстоящему отопительному сезону теплоснабжающими и теплосетевыми организациями, как правило, составляются программы текущей (операционной) деятельности (производственные программы), в рамках которых осуществляется подготовка объектов теплоснабжения и тепловых сетей, и, как следствие, теплоснабжение.</w:t>
      </w:r>
    </w:p>
    <w:p w:rsidR="00896429" w:rsidRPr="00EB14C6" w:rsidRDefault="00896429" w:rsidP="0089642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на пример, </w:t>
      </w:r>
      <w:r w:rsidRPr="00CE6E88">
        <w:rPr>
          <w:rFonts w:ascii="Times New Roman" w:hAnsi="Times New Roman" w:cs="Times New Roman"/>
          <w:sz w:val="28"/>
          <w:szCs w:val="28"/>
        </w:rPr>
        <w:t>на территории Ленинградской области расположено 720 источников теплоснабжения и 2474,81 км тепловых сетей (в двухтрубном исчислении), 132 организации осуществляют регулируемые виды деятельности в сфере теплоснабжения.</w:t>
      </w:r>
    </w:p>
    <w:p w:rsidR="00696014" w:rsidRDefault="00F1678F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6014">
        <w:rPr>
          <w:rFonts w:ascii="Times New Roman" w:hAnsi="Times New Roman" w:cs="Times New Roman"/>
          <w:sz w:val="28"/>
          <w:szCs w:val="28"/>
        </w:rPr>
        <w:t>Однако, требования к</w:t>
      </w:r>
      <w:r w:rsidR="00696014" w:rsidRPr="00696014">
        <w:rPr>
          <w:rFonts w:ascii="Times New Roman" w:hAnsi="Times New Roman" w:cs="Times New Roman"/>
          <w:sz w:val="28"/>
          <w:szCs w:val="28"/>
        </w:rPr>
        <w:t xml:space="preserve"> </w:t>
      </w:r>
      <w:r w:rsidR="00992D8F">
        <w:rPr>
          <w:rFonts w:ascii="Times New Roman" w:hAnsi="Times New Roman" w:cs="Times New Roman"/>
          <w:sz w:val="28"/>
          <w:szCs w:val="28"/>
        </w:rPr>
        <w:t xml:space="preserve">порядку разработки, утверждения и корректировки </w:t>
      </w:r>
      <w:r w:rsidR="0009456D">
        <w:rPr>
          <w:rFonts w:ascii="Times New Roman" w:hAnsi="Times New Roman" w:cs="Times New Roman"/>
          <w:sz w:val="28"/>
          <w:szCs w:val="28"/>
        </w:rPr>
        <w:t>производственных</w:t>
      </w:r>
      <w:r w:rsidR="00992D8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05CCE">
        <w:rPr>
          <w:rFonts w:ascii="Times New Roman" w:hAnsi="Times New Roman" w:cs="Times New Roman"/>
          <w:sz w:val="28"/>
          <w:szCs w:val="28"/>
        </w:rPr>
        <w:t xml:space="preserve">, а равно требования к </w:t>
      </w:r>
      <w:r w:rsidR="00696014" w:rsidRPr="00696014">
        <w:rPr>
          <w:rFonts w:ascii="Times New Roman" w:hAnsi="Times New Roman" w:cs="Times New Roman"/>
          <w:sz w:val="28"/>
          <w:szCs w:val="28"/>
        </w:rPr>
        <w:t>содержанию п</w:t>
      </w:r>
      <w:r w:rsidR="00696014">
        <w:rPr>
          <w:rFonts w:ascii="Times New Roman" w:hAnsi="Times New Roman" w:cs="Times New Roman"/>
          <w:sz w:val="28"/>
          <w:szCs w:val="28"/>
        </w:rPr>
        <w:t>роизводственных программ, поряд</w:t>
      </w:r>
      <w:r w:rsidR="00696014" w:rsidRPr="00696014">
        <w:rPr>
          <w:rFonts w:ascii="Times New Roman" w:hAnsi="Times New Roman" w:cs="Times New Roman"/>
          <w:sz w:val="28"/>
          <w:szCs w:val="28"/>
        </w:rPr>
        <w:t>к</w:t>
      </w:r>
      <w:r w:rsidR="00696014">
        <w:rPr>
          <w:rFonts w:ascii="Times New Roman" w:hAnsi="Times New Roman" w:cs="Times New Roman"/>
          <w:sz w:val="28"/>
          <w:szCs w:val="28"/>
        </w:rPr>
        <w:t>у</w:t>
      </w:r>
      <w:r w:rsidR="00696014" w:rsidRPr="00696014">
        <w:rPr>
          <w:rFonts w:ascii="Times New Roman" w:hAnsi="Times New Roman" w:cs="Times New Roman"/>
          <w:sz w:val="28"/>
          <w:szCs w:val="28"/>
        </w:rPr>
        <w:t xml:space="preserve"> рассмотрения разногласий при утверждении пр</w:t>
      </w:r>
      <w:r w:rsidR="00696014">
        <w:rPr>
          <w:rFonts w:ascii="Times New Roman" w:hAnsi="Times New Roman" w:cs="Times New Roman"/>
          <w:sz w:val="28"/>
          <w:szCs w:val="28"/>
        </w:rPr>
        <w:t>оизводственных программ и поряд</w:t>
      </w:r>
      <w:r w:rsidR="00696014" w:rsidRPr="00696014">
        <w:rPr>
          <w:rFonts w:ascii="Times New Roman" w:hAnsi="Times New Roman" w:cs="Times New Roman"/>
          <w:sz w:val="28"/>
          <w:szCs w:val="28"/>
        </w:rPr>
        <w:t>к</w:t>
      </w:r>
      <w:r w:rsidR="00696014">
        <w:rPr>
          <w:rFonts w:ascii="Times New Roman" w:hAnsi="Times New Roman" w:cs="Times New Roman"/>
          <w:sz w:val="28"/>
          <w:szCs w:val="28"/>
        </w:rPr>
        <w:t>у</w:t>
      </w:r>
      <w:r w:rsidR="00696014" w:rsidRPr="00696014">
        <w:rPr>
          <w:rFonts w:ascii="Times New Roman" w:hAnsi="Times New Roman" w:cs="Times New Roman"/>
          <w:sz w:val="28"/>
          <w:szCs w:val="28"/>
        </w:rPr>
        <w:t xml:space="preserve"> осуществл</w:t>
      </w:r>
      <w:r w:rsidR="00696014">
        <w:rPr>
          <w:rFonts w:ascii="Times New Roman" w:hAnsi="Times New Roman" w:cs="Times New Roman"/>
          <w:sz w:val="28"/>
          <w:szCs w:val="28"/>
        </w:rPr>
        <w:t xml:space="preserve">ения контроля за их выполнением </w:t>
      </w:r>
      <w:r w:rsidR="00E3748A" w:rsidRPr="00E3748A">
        <w:rPr>
          <w:rFonts w:ascii="Times New Roman" w:hAnsi="Times New Roman" w:cs="Times New Roman"/>
          <w:sz w:val="28"/>
          <w:szCs w:val="28"/>
        </w:rPr>
        <w:t>теплоснабжающими и теплосетевыми организациями</w:t>
      </w:r>
      <w:r w:rsidR="00494245">
        <w:rPr>
          <w:rFonts w:ascii="Times New Roman" w:hAnsi="Times New Roman" w:cs="Times New Roman"/>
          <w:sz w:val="28"/>
          <w:szCs w:val="28"/>
        </w:rPr>
        <w:t>, действующим законодательством</w:t>
      </w:r>
      <w:r w:rsidR="00E3748A" w:rsidRPr="00E3748A">
        <w:rPr>
          <w:rFonts w:ascii="Times New Roman" w:hAnsi="Times New Roman" w:cs="Times New Roman"/>
          <w:sz w:val="28"/>
          <w:szCs w:val="28"/>
        </w:rPr>
        <w:t xml:space="preserve"> </w:t>
      </w:r>
      <w:r w:rsidR="00E3748A">
        <w:rPr>
          <w:rFonts w:ascii="Times New Roman" w:hAnsi="Times New Roman" w:cs="Times New Roman"/>
          <w:sz w:val="28"/>
          <w:szCs w:val="28"/>
        </w:rPr>
        <w:t>Российской Федерации, регулирующим отношения</w:t>
      </w:r>
      <w:r w:rsidR="00494245">
        <w:rPr>
          <w:rFonts w:ascii="Times New Roman" w:hAnsi="Times New Roman" w:cs="Times New Roman"/>
          <w:sz w:val="28"/>
          <w:szCs w:val="28"/>
        </w:rPr>
        <w:t xml:space="preserve"> </w:t>
      </w:r>
      <w:r w:rsidR="00E3748A">
        <w:rPr>
          <w:rFonts w:ascii="Times New Roman" w:hAnsi="Times New Roman" w:cs="Times New Roman"/>
          <w:sz w:val="28"/>
          <w:szCs w:val="28"/>
        </w:rPr>
        <w:t xml:space="preserve">в сфере теплоснабжения, </w:t>
      </w:r>
      <w:r w:rsidR="00494245">
        <w:rPr>
          <w:rFonts w:ascii="Times New Roman" w:hAnsi="Times New Roman" w:cs="Times New Roman"/>
          <w:sz w:val="28"/>
          <w:szCs w:val="28"/>
        </w:rPr>
        <w:t xml:space="preserve">не </w:t>
      </w:r>
      <w:r w:rsidR="00E3748A">
        <w:rPr>
          <w:rFonts w:ascii="Times New Roman" w:hAnsi="Times New Roman" w:cs="Times New Roman"/>
          <w:sz w:val="28"/>
          <w:szCs w:val="28"/>
        </w:rPr>
        <w:t>установлены</w:t>
      </w:r>
      <w:r w:rsidR="004942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2AA3" w:rsidRDefault="00BA7F22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этим, производственные программы организаций, осуществляющих теплоснабжение, разрабатываются </w:t>
      </w:r>
      <w:r w:rsidR="00A069C7">
        <w:rPr>
          <w:rFonts w:ascii="Times New Roman" w:hAnsi="Times New Roman" w:cs="Times New Roman"/>
          <w:sz w:val="28"/>
          <w:szCs w:val="28"/>
        </w:rPr>
        <w:t xml:space="preserve">такими </w:t>
      </w:r>
      <w:r>
        <w:rPr>
          <w:rFonts w:ascii="Times New Roman" w:hAnsi="Times New Roman" w:cs="Times New Roman"/>
          <w:sz w:val="28"/>
          <w:szCs w:val="28"/>
        </w:rPr>
        <w:t xml:space="preserve">организациями </w:t>
      </w:r>
      <w:r w:rsidR="00092AA3">
        <w:rPr>
          <w:rFonts w:ascii="Times New Roman" w:hAnsi="Times New Roman" w:cs="Times New Roman"/>
          <w:sz w:val="28"/>
          <w:szCs w:val="28"/>
        </w:rPr>
        <w:t xml:space="preserve">в отсутствие обязательных требований к </w:t>
      </w:r>
      <w:r w:rsidR="00B62005">
        <w:rPr>
          <w:rFonts w:ascii="Times New Roman" w:hAnsi="Times New Roman" w:cs="Times New Roman"/>
          <w:sz w:val="28"/>
          <w:szCs w:val="28"/>
        </w:rPr>
        <w:t>производственным программам</w:t>
      </w:r>
      <w:r w:rsidR="00092AA3">
        <w:rPr>
          <w:rFonts w:ascii="Times New Roman" w:hAnsi="Times New Roman" w:cs="Times New Roman"/>
          <w:sz w:val="28"/>
          <w:szCs w:val="28"/>
        </w:rPr>
        <w:t xml:space="preserve">, а </w:t>
      </w:r>
      <w:r w:rsidR="00B62005">
        <w:rPr>
          <w:rFonts w:ascii="Times New Roman" w:hAnsi="Times New Roman" w:cs="Times New Roman"/>
          <w:sz w:val="28"/>
          <w:szCs w:val="28"/>
        </w:rPr>
        <w:t xml:space="preserve">их </w:t>
      </w:r>
      <w:r w:rsidR="00092AA3">
        <w:rPr>
          <w:rFonts w:ascii="Times New Roman" w:hAnsi="Times New Roman" w:cs="Times New Roman"/>
          <w:sz w:val="28"/>
          <w:szCs w:val="28"/>
        </w:rPr>
        <w:t>реализация</w:t>
      </w:r>
      <w:r w:rsidR="0009456D">
        <w:rPr>
          <w:rFonts w:ascii="Times New Roman" w:hAnsi="Times New Roman" w:cs="Times New Roman"/>
          <w:sz w:val="28"/>
          <w:szCs w:val="28"/>
        </w:rPr>
        <w:t xml:space="preserve"> </w:t>
      </w:r>
      <w:r w:rsidR="00092AA3">
        <w:rPr>
          <w:rFonts w:ascii="Times New Roman" w:hAnsi="Times New Roman" w:cs="Times New Roman"/>
          <w:sz w:val="28"/>
          <w:szCs w:val="28"/>
        </w:rPr>
        <w:t>осуществляется без должного контроля.</w:t>
      </w:r>
    </w:p>
    <w:p w:rsidR="00092AA3" w:rsidRDefault="00092AA3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Учитывая</w:t>
      </w:r>
      <w:r w:rsidR="000C01E2">
        <w:rPr>
          <w:rFonts w:ascii="Times New Roman" w:hAnsi="Times New Roman" w:cs="Times New Roman"/>
          <w:sz w:val="28"/>
          <w:szCs w:val="28"/>
        </w:rPr>
        <w:t xml:space="preserve"> критическую важность поддержания</w:t>
      </w:r>
      <w:r w:rsidR="001771E4">
        <w:rPr>
          <w:rFonts w:ascii="Times New Roman" w:hAnsi="Times New Roman" w:cs="Times New Roman"/>
          <w:sz w:val="28"/>
          <w:szCs w:val="28"/>
        </w:rPr>
        <w:t xml:space="preserve"> в работоспособном состоянии</w:t>
      </w:r>
      <w:r w:rsidR="000C01E2">
        <w:rPr>
          <w:rFonts w:ascii="Times New Roman" w:hAnsi="Times New Roman" w:cs="Times New Roman"/>
          <w:sz w:val="28"/>
          <w:szCs w:val="28"/>
        </w:rPr>
        <w:t xml:space="preserve"> и </w:t>
      </w:r>
      <w:r w:rsidR="001771E4">
        <w:rPr>
          <w:rFonts w:ascii="Times New Roman" w:hAnsi="Times New Roman" w:cs="Times New Roman"/>
          <w:sz w:val="28"/>
          <w:szCs w:val="28"/>
        </w:rPr>
        <w:t>дальнейше</w:t>
      </w:r>
      <w:r w:rsidR="003D0B24">
        <w:rPr>
          <w:rFonts w:ascii="Times New Roman" w:hAnsi="Times New Roman" w:cs="Times New Roman"/>
          <w:sz w:val="28"/>
          <w:szCs w:val="28"/>
        </w:rPr>
        <w:t>м</w:t>
      </w:r>
      <w:r w:rsidR="001771E4">
        <w:rPr>
          <w:rFonts w:ascii="Times New Roman" w:hAnsi="Times New Roman" w:cs="Times New Roman"/>
          <w:sz w:val="28"/>
          <w:szCs w:val="28"/>
        </w:rPr>
        <w:t xml:space="preserve"> </w:t>
      </w:r>
      <w:r w:rsidR="000C01E2">
        <w:rPr>
          <w:rFonts w:ascii="Times New Roman" w:hAnsi="Times New Roman" w:cs="Times New Roman"/>
          <w:sz w:val="28"/>
          <w:szCs w:val="28"/>
        </w:rPr>
        <w:t>развити</w:t>
      </w:r>
      <w:r w:rsidR="003D0B24">
        <w:rPr>
          <w:rFonts w:ascii="Times New Roman" w:hAnsi="Times New Roman" w:cs="Times New Roman"/>
          <w:sz w:val="28"/>
          <w:szCs w:val="28"/>
        </w:rPr>
        <w:t>и</w:t>
      </w:r>
      <w:r w:rsidR="000C01E2">
        <w:rPr>
          <w:rFonts w:ascii="Times New Roman" w:hAnsi="Times New Roman" w:cs="Times New Roman"/>
          <w:sz w:val="28"/>
          <w:szCs w:val="28"/>
        </w:rPr>
        <w:t xml:space="preserve"> отрасли топливно-энергетического </w:t>
      </w:r>
      <w:r w:rsidR="001771E4">
        <w:rPr>
          <w:rFonts w:ascii="Times New Roman" w:hAnsi="Times New Roman" w:cs="Times New Roman"/>
          <w:sz w:val="28"/>
          <w:szCs w:val="28"/>
        </w:rPr>
        <w:t xml:space="preserve">комплекса в каждом субъекте Российской Федерации, вопрос качества производственных программ </w:t>
      </w:r>
      <w:r w:rsidR="003D0B24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теплоснабжение, </w:t>
      </w:r>
      <w:r w:rsidR="001771E4">
        <w:rPr>
          <w:rFonts w:ascii="Times New Roman" w:hAnsi="Times New Roman" w:cs="Times New Roman"/>
          <w:sz w:val="28"/>
          <w:szCs w:val="28"/>
        </w:rPr>
        <w:t>имеет одно из ключевых значений.</w:t>
      </w:r>
      <w:r w:rsidR="00722B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56D" w:rsidRDefault="0009456D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Определение требований к их разработке позволит стандартизировать разрабатываемые производственные программы, существенно улучшит их качество. Контроль за исполнением разработанных организациями производственных программ приведет к улучшению качества реализуемых мероприятий и обеспечит их исполнение в полном объеме.  </w:t>
      </w:r>
    </w:p>
    <w:p w:rsidR="001771E4" w:rsidRDefault="001771E4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При этом, </w:t>
      </w:r>
      <w:r w:rsidR="005724FB">
        <w:rPr>
          <w:rFonts w:ascii="Times New Roman" w:hAnsi="Times New Roman" w:cs="Times New Roman"/>
          <w:sz w:val="28"/>
          <w:szCs w:val="28"/>
        </w:rPr>
        <w:t>в качестве первоочередной причины в потребности внесения</w:t>
      </w:r>
      <w:r>
        <w:rPr>
          <w:rFonts w:ascii="Times New Roman" w:hAnsi="Times New Roman" w:cs="Times New Roman"/>
          <w:sz w:val="28"/>
          <w:szCs w:val="28"/>
        </w:rPr>
        <w:t xml:space="preserve"> изменений в действующее законодательство Российской Федерации </w:t>
      </w:r>
      <w:r w:rsidR="00372B60">
        <w:rPr>
          <w:rFonts w:ascii="Times New Roman" w:hAnsi="Times New Roman" w:cs="Times New Roman"/>
          <w:sz w:val="28"/>
          <w:szCs w:val="28"/>
        </w:rPr>
        <w:t>следует отметить</w:t>
      </w:r>
      <w:r w:rsidR="003D0B24">
        <w:rPr>
          <w:rFonts w:ascii="Times New Roman" w:hAnsi="Times New Roman" w:cs="Times New Roman"/>
          <w:sz w:val="28"/>
          <w:szCs w:val="28"/>
        </w:rPr>
        <w:t xml:space="preserve"> отсутствие </w:t>
      </w:r>
      <w:r w:rsidR="00BF295D">
        <w:rPr>
          <w:rFonts w:ascii="Times New Roman" w:hAnsi="Times New Roman" w:cs="Times New Roman"/>
          <w:sz w:val="28"/>
          <w:szCs w:val="28"/>
        </w:rPr>
        <w:t>на всех уровнях</w:t>
      </w:r>
      <w:r w:rsidR="002B67FE">
        <w:rPr>
          <w:rFonts w:ascii="Times New Roman" w:hAnsi="Times New Roman" w:cs="Times New Roman"/>
          <w:sz w:val="28"/>
          <w:szCs w:val="28"/>
        </w:rPr>
        <w:t xml:space="preserve"> власти </w:t>
      </w:r>
      <w:r w:rsidR="003D0B24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2B67FE">
        <w:rPr>
          <w:rFonts w:ascii="Times New Roman" w:hAnsi="Times New Roman" w:cs="Times New Roman"/>
          <w:sz w:val="28"/>
          <w:szCs w:val="28"/>
        </w:rPr>
        <w:t xml:space="preserve">по </w:t>
      </w:r>
      <w:r w:rsidR="002B67FE" w:rsidRPr="002B67FE">
        <w:rPr>
          <w:rFonts w:ascii="Times New Roman" w:hAnsi="Times New Roman" w:cs="Times New Roman"/>
          <w:sz w:val="28"/>
          <w:szCs w:val="28"/>
        </w:rPr>
        <w:t>утверждени</w:t>
      </w:r>
      <w:r w:rsidR="002B67FE">
        <w:rPr>
          <w:rFonts w:ascii="Times New Roman" w:hAnsi="Times New Roman" w:cs="Times New Roman"/>
          <w:sz w:val="28"/>
          <w:szCs w:val="28"/>
        </w:rPr>
        <w:t>ю</w:t>
      </w:r>
      <w:r w:rsidR="002B67FE" w:rsidRPr="002B67FE">
        <w:rPr>
          <w:rFonts w:ascii="Times New Roman" w:hAnsi="Times New Roman" w:cs="Times New Roman"/>
          <w:sz w:val="28"/>
          <w:szCs w:val="28"/>
        </w:rPr>
        <w:t xml:space="preserve"> порядка разработки, утверждения и корректировки производственных программ теплоснабжающих организаций и теплосетевых организаций, требований к содержанию таких производственных программ, порядка рассмотрения разногласий при утверждении таких производственных программ и порядка осуществления контроля за их выполнением.</w:t>
      </w:r>
    </w:p>
    <w:p w:rsidR="00E67B32" w:rsidRDefault="00BF295D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1EC3"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425817">
        <w:rPr>
          <w:rFonts w:ascii="Times New Roman" w:hAnsi="Times New Roman" w:cs="Times New Roman"/>
          <w:sz w:val="28"/>
          <w:szCs w:val="28"/>
        </w:rPr>
        <w:t>Федеральным</w:t>
      </w:r>
      <w:r w:rsidR="00E71EC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25817">
        <w:rPr>
          <w:rFonts w:ascii="Times New Roman" w:hAnsi="Times New Roman" w:cs="Times New Roman"/>
          <w:sz w:val="28"/>
          <w:szCs w:val="28"/>
        </w:rPr>
        <w:t>ом</w:t>
      </w:r>
      <w:r w:rsidR="00E71EC3">
        <w:rPr>
          <w:rFonts w:ascii="Times New Roman" w:hAnsi="Times New Roman" w:cs="Times New Roman"/>
          <w:sz w:val="28"/>
          <w:szCs w:val="28"/>
        </w:rPr>
        <w:t xml:space="preserve"> от 07.12.2011 года № 416-ФЗ «О водоснабжении и водоотведении»</w:t>
      </w:r>
      <w:r w:rsidR="00926DFC">
        <w:rPr>
          <w:rFonts w:ascii="Times New Roman" w:hAnsi="Times New Roman" w:cs="Times New Roman"/>
          <w:sz w:val="28"/>
          <w:szCs w:val="28"/>
        </w:rPr>
        <w:t>, которым установлены основы правового регулирования в сфере водоснабжения и водоо</w:t>
      </w:r>
      <w:r w:rsidR="00E67B32">
        <w:rPr>
          <w:rFonts w:ascii="Times New Roman" w:hAnsi="Times New Roman" w:cs="Times New Roman"/>
          <w:sz w:val="28"/>
          <w:szCs w:val="28"/>
        </w:rPr>
        <w:t>т</w:t>
      </w:r>
      <w:r w:rsidR="00926DFC">
        <w:rPr>
          <w:rFonts w:ascii="Times New Roman" w:hAnsi="Times New Roman" w:cs="Times New Roman"/>
          <w:sz w:val="28"/>
          <w:szCs w:val="28"/>
        </w:rPr>
        <w:t xml:space="preserve">ведения, являющейся смежной по отношению к сфере теплоснабжения, </w:t>
      </w:r>
      <w:r w:rsidR="00425817">
        <w:rPr>
          <w:rFonts w:ascii="Times New Roman" w:hAnsi="Times New Roman" w:cs="Times New Roman"/>
          <w:sz w:val="28"/>
          <w:szCs w:val="28"/>
        </w:rPr>
        <w:t>полномочия по</w:t>
      </w:r>
      <w:r w:rsidR="00425817" w:rsidRPr="00425817">
        <w:t xml:space="preserve"> </w:t>
      </w:r>
      <w:r w:rsidR="00425817" w:rsidRPr="00425817">
        <w:rPr>
          <w:rFonts w:ascii="Times New Roman" w:hAnsi="Times New Roman" w:cs="Times New Roman"/>
          <w:sz w:val="28"/>
          <w:szCs w:val="28"/>
        </w:rPr>
        <w:t>утверждению порядка разработки, утверждения и корректировки производственных программ теплоснабжающих организац</w:t>
      </w:r>
      <w:r w:rsidR="00425817">
        <w:rPr>
          <w:rFonts w:ascii="Times New Roman" w:hAnsi="Times New Roman" w:cs="Times New Roman"/>
          <w:sz w:val="28"/>
          <w:szCs w:val="28"/>
        </w:rPr>
        <w:t xml:space="preserve">ий и теплосетевых организаций, </w:t>
      </w:r>
      <w:r w:rsidR="00425817" w:rsidRPr="00425817">
        <w:rPr>
          <w:rFonts w:ascii="Times New Roman" w:hAnsi="Times New Roman" w:cs="Times New Roman"/>
          <w:sz w:val="28"/>
          <w:szCs w:val="28"/>
        </w:rPr>
        <w:t>требований к содержанию таких производственных программ, порядка рассмотрения разногласий при утверждении таких производственных программ и порядка осуществления контроля за их выполнением</w:t>
      </w:r>
      <w:r w:rsidR="00425817">
        <w:rPr>
          <w:rFonts w:ascii="Times New Roman" w:hAnsi="Times New Roman" w:cs="Times New Roman"/>
          <w:sz w:val="28"/>
          <w:szCs w:val="28"/>
        </w:rPr>
        <w:t xml:space="preserve"> отнесены к полномочиям Правительства Российской Федерации, котор</w:t>
      </w:r>
      <w:r w:rsidR="00C8177B">
        <w:rPr>
          <w:rFonts w:ascii="Times New Roman" w:hAnsi="Times New Roman" w:cs="Times New Roman"/>
          <w:sz w:val="28"/>
          <w:szCs w:val="28"/>
        </w:rPr>
        <w:t xml:space="preserve">ым разработаны и утверждены правила разработки, утверждения и корректировки производственных программ организаций, осуществляющих горячее водоснабжение, холодное водоснабжение и (или) водоотведение. </w:t>
      </w:r>
      <w:r w:rsidR="00FC6C7D">
        <w:rPr>
          <w:rFonts w:ascii="Times New Roman" w:hAnsi="Times New Roman" w:cs="Times New Roman"/>
          <w:sz w:val="28"/>
          <w:szCs w:val="28"/>
        </w:rPr>
        <w:tab/>
      </w:r>
    </w:p>
    <w:p w:rsidR="005756BB" w:rsidRDefault="00FC6C7D" w:rsidP="00E67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 проектом </w:t>
      </w:r>
      <w:r w:rsidR="0009456D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EF68D0" w:rsidRPr="00CE6E88">
        <w:rPr>
          <w:rFonts w:ascii="Times New Roman" w:hAnsi="Times New Roman" w:cs="Times New Roman"/>
          <w:sz w:val="28"/>
          <w:szCs w:val="28"/>
        </w:rPr>
        <w:t xml:space="preserve">«О внесении изменений в Федеральный закон «О теплоснабжении» </w:t>
      </w:r>
      <w:r w:rsidR="009F3B18">
        <w:rPr>
          <w:rFonts w:ascii="Times New Roman" w:hAnsi="Times New Roman" w:cs="Times New Roman"/>
          <w:sz w:val="28"/>
          <w:szCs w:val="28"/>
        </w:rPr>
        <w:t>предлагается</w:t>
      </w:r>
      <w:r w:rsidR="00DD16A2">
        <w:rPr>
          <w:rFonts w:ascii="Times New Roman" w:hAnsi="Times New Roman" w:cs="Times New Roman"/>
          <w:sz w:val="28"/>
          <w:szCs w:val="28"/>
        </w:rPr>
        <w:t xml:space="preserve"> включение в указанный федеральный закон </w:t>
      </w:r>
      <w:r w:rsidR="00E67B32">
        <w:rPr>
          <w:rFonts w:ascii="Times New Roman" w:hAnsi="Times New Roman" w:cs="Times New Roman"/>
          <w:sz w:val="28"/>
          <w:szCs w:val="28"/>
        </w:rPr>
        <w:t xml:space="preserve">понятия </w:t>
      </w:r>
      <w:r w:rsidR="00DD16A2">
        <w:rPr>
          <w:rFonts w:ascii="Times New Roman" w:hAnsi="Times New Roman" w:cs="Times New Roman"/>
          <w:sz w:val="28"/>
          <w:szCs w:val="28"/>
        </w:rPr>
        <w:t>«производственная программа теплоснабжающей организации и теплосетевой организации», а также</w:t>
      </w:r>
      <w:r>
        <w:rPr>
          <w:rFonts w:ascii="Times New Roman" w:hAnsi="Times New Roman" w:cs="Times New Roman"/>
          <w:sz w:val="28"/>
          <w:szCs w:val="28"/>
        </w:rPr>
        <w:t xml:space="preserve"> наделение Правительства Российской Федерации полномочиями </w:t>
      </w:r>
      <w:r w:rsidR="005756BB">
        <w:rPr>
          <w:rFonts w:ascii="Times New Roman" w:hAnsi="Times New Roman" w:cs="Times New Roman"/>
          <w:sz w:val="28"/>
          <w:szCs w:val="28"/>
        </w:rPr>
        <w:t xml:space="preserve">по </w:t>
      </w:r>
      <w:r w:rsidR="005756BB" w:rsidRPr="005756BB">
        <w:rPr>
          <w:rFonts w:ascii="Times New Roman" w:hAnsi="Times New Roman" w:cs="Times New Roman"/>
          <w:sz w:val="28"/>
          <w:szCs w:val="28"/>
        </w:rPr>
        <w:t>утверждени</w:t>
      </w:r>
      <w:r w:rsidR="005756BB">
        <w:rPr>
          <w:rFonts w:ascii="Times New Roman" w:hAnsi="Times New Roman" w:cs="Times New Roman"/>
          <w:sz w:val="28"/>
          <w:szCs w:val="28"/>
        </w:rPr>
        <w:t>ю</w:t>
      </w:r>
      <w:r w:rsidR="005756BB" w:rsidRPr="005756BB">
        <w:rPr>
          <w:rFonts w:ascii="Times New Roman" w:hAnsi="Times New Roman" w:cs="Times New Roman"/>
          <w:sz w:val="28"/>
          <w:szCs w:val="28"/>
        </w:rPr>
        <w:t xml:space="preserve"> порядка разработки, утверждения и корректировки производственных программ теплоснабжающих организаций и теплосетевых организаций, требований к содержанию таких производственных программ, порядка рассмотрения разногласий при утверждении таких производственных программ и порядка осуществления контроля за их выполнением.</w:t>
      </w:r>
      <w:r w:rsidR="009B48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B18" w:rsidRDefault="00EF68D0" w:rsidP="00E67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анализа правоприменительной практики следует отметить, что проект федерального закона разработан в целях реализации нового прав</w:t>
      </w:r>
      <w:r w:rsidR="00896429">
        <w:rPr>
          <w:rFonts w:ascii="Times New Roman" w:hAnsi="Times New Roman" w:cs="Times New Roman"/>
          <w:sz w:val="28"/>
          <w:szCs w:val="28"/>
        </w:rPr>
        <w:t>ового регулирования, вводимого проект</w:t>
      </w:r>
      <w:r w:rsidR="00891A02">
        <w:rPr>
          <w:rFonts w:ascii="Times New Roman" w:hAnsi="Times New Roman" w:cs="Times New Roman"/>
          <w:sz w:val="28"/>
          <w:szCs w:val="28"/>
        </w:rPr>
        <w:t>ом</w:t>
      </w:r>
      <w:r w:rsidR="00896429">
        <w:rPr>
          <w:rFonts w:ascii="Times New Roman" w:hAnsi="Times New Roman" w:cs="Times New Roman"/>
          <w:sz w:val="28"/>
          <w:szCs w:val="28"/>
        </w:rPr>
        <w:t xml:space="preserve"> ф</w:t>
      </w:r>
      <w:r w:rsidR="00891A02">
        <w:rPr>
          <w:rFonts w:ascii="Times New Roman" w:hAnsi="Times New Roman" w:cs="Times New Roman"/>
          <w:sz w:val="28"/>
          <w:szCs w:val="28"/>
        </w:rPr>
        <w:t>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, и обусловлен задачами, в целях решения которых разработан указанный </w:t>
      </w:r>
      <w:r w:rsidR="00891A02">
        <w:rPr>
          <w:rFonts w:ascii="Times New Roman" w:hAnsi="Times New Roman" w:cs="Times New Roman"/>
          <w:sz w:val="28"/>
          <w:szCs w:val="28"/>
        </w:rPr>
        <w:t>проект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53F9C" w:rsidRDefault="00F53F9C" w:rsidP="0038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29E7" w:rsidRPr="008B2FC1" w:rsidRDefault="003829E7" w:rsidP="0038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2FC1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829E7" w:rsidRPr="008B2FC1" w:rsidRDefault="003829E7" w:rsidP="0038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2FC1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3829E7" w:rsidRPr="008B2FC1" w:rsidRDefault="003829E7" w:rsidP="003829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2FC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B2FC1">
        <w:rPr>
          <w:rFonts w:ascii="Times New Roman" w:hAnsi="Times New Roman" w:cs="Times New Roman"/>
          <w:sz w:val="28"/>
          <w:szCs w:val="28"/>
        </w:rPr>
        <w:tab/>
      </w:r>
      <w:r w:rsidRPr="008B2FC1">
        <w:rPr>
          <w:rFonts w:ascii="Times New Roman" w:hAnsi="Times New Roman" w:cs="Times New Roman"/>
          <w:sz w:val="28"/>
          <w:szCs w:val="28"/>
        </w:rPr>
        <w:tab/>
      </w:r>
      <w:r w:rsidRPr="008B2FC1">
        <w:rPr>
          <w:rFonts w:ascii="Times New Roman" w:hAnsi="Times New Roman" w:cs="Times New Roman"/>
          <w:sz w:val="28"/>
          <w:szCs w:val="28"/>
        </w:rPr>
        <w:tab/>
      </w:r>
      <w:r w:rsidRPr="008B2FC1">
        <w:rPr>
          <w:rFonts w:ascii="Times New Roman" w:hAnsi="Times New Roman" w:cs="Times New Roman"/>
          <w:sz w:val="28"/>
          <w:szCs w:val="28"/>
        </w:rPr>
        <w:tab/>
      </w:r>
      <w:r w:rsidRPr="008B2FC1">
        <w:rPr>
          <w:rFonts w:ascii="Times New Roman" w:hAnsi="Times New Roman" w:cs="Times New Roman"/>
          <w:sz w:val="28"/>
          <w:szCs w:val="28"/>
        </w:rPr>
        <w:tab/>
      </w:r>
      <w:r w:rsidRPr="008B2FC1">
        <w:rPr>
          <w:rFonts w:ascii="Times New Roman" w:hAnsi="Times New Roman" w:cs="Times New Roman"/>
          <w:sz w:val="28"/>
          <w:szCs w:val="28"/>
        </w:rPr>
        <w:tab/>
      </w:r>
      <w:r w:rsidRPr="008B2FC1">
        <w:rPr>
          <w:rFonts w:ascii="Times New Roman" w:hAnsi="Times New Roman" w:cs="Times New Roman"/>
          <w:sz w:val="28"/>
          <w:szCs w:val="28"/>
        </w:rPr>
        <w:tab/>
        <w:t xml:space="preserve">  </w:t>
      </w:r>
      <w:bookmarkStart w:id="0" w:name="_GoBack"/>
      <w:bookmarkEnd w:id="0"/>
      <w:r w:rsidRPr="008B2FC1">
        <w:rPr>
          <w:rFonts w:ascii="Times New Roman" w:hAnsi="Times New Roman" w:cs="Times New Roman"/>
          <w:sz w:val="28"/>
          <w:szCs w:val="28"/>
        </w:rPr>
        <w:t>С.М. Бебенин</w:t>
      </w:r>
    </w:p>
    <w:p w:rsidR="003829E7" w:rsidRPr="00372D99" w:rsidRDefault="003829E7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829E7" w:rsidRPr="00372D99" w:rsidSect="00AD6EFA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C99"/>
    <w:rsid w:val="00066979"/>
    <w:rsid w:val="000863FD"/>
    <w:rsid w:val="00092AA3"/>
    <w:rsid w:val="0009456D"/>
    <w:rsid w:val="000C01E2"/>
    <w:rsid w:val="000F76B5"/>
    <w:rsid w:val="001068F0"/>
    <w:rsid w:val="001771E4"/>
    <w:rsid w:val="001C13EB"/>
    <w:rsid w:val="001C37D1"/>
    <w:rsid w:val="001F1EAC"/>
    <w:rsid w:val="00205CCE"/>
    <w:rsid w:val="00233E0C"/>
    <w:rsid w:val="00252FCD"/>
    <w:rsid w:val="00270945"/>
    <w:rsid w:val="002B67FE"/>
    <w:rsid w:val="00372B60"/>
    <w:rsid w:val="00372D99"/>
    <w:rsid w:val="003829E7"/>
    <w:rsid w:val="003C27E5"/>
    <w:rsid w:val="003C6A8B"/>
    <w:rsid w:val="003D0B24"/>
    <w:rsid w:val="003F78EF"/>
    <w:rsid w:val="00421C99"/>
    <w:rsid w:val="00425817"/>
    <w:rsid w:val="004376E5"/>
    <w:rsid w:val="0046271B"/>
    <w:rsid w:val="00494245"/>
    <w:rsid w:val="004C546E"/>
    <w:rsid w:val="0050432C"/>
    <w:rsid w:val="005514F0"/>
    <w:rsid w:val="005724FB"/>
    <w:rsid w:val="005756BB"/>
    <w:rsid w:val="00576A32"/>
    <w:rsid w:val="005F1DA7"/>
    <w:rsid w:val="00692855"/>
    <w:rsid w:val="00696014"/>
    <w:rsid w:val="006C5719"/>
    <w:rsid w:val="00722B7F"/>
    <w:rsid w:val="0073592D"/>
    <w:rsid w:val="00783BA4"/>
    <w:rsid w:val="007A7066"/>
    <w:rsid w:val="007B31D2"/>
    <w:rsid w:val="008452E8"/>
    <w:rsid w:val="00854E7F"/>
    <w:rsid w:val="00891A02"/>
    <w:rsid w:val="00896429"/>
    <w:rsid w:val="008B2FC1"/>
    <w:rsid w:val="009027AF"/>
    <w:rsid w:val="00917B0C"/>
    <w:rsid w:val="00926DFC"/>
    <w:rsid w:val="009417F5"/>
    <w:rsid w:val="00956F88"/>
    <w:rsid w:val="009639C7"/>
    <w:rsid w:val="00992D8F"/>
    <w:rsid w:val="009932EE"/>
    <w:rsid w:val="009B4864"/>
    <w:rsid w:val="009D42E4"/>
    <w:rsid w:val="009F316C"/>
    <w:rsid w:val="009F3B18"/>
    <w:rsid w:val="00A069C7"/>
    <w:rsid w:val="00AC34C3"/>
    <w:rsid w:val="00AD0F27"/>
    <w:rsid w:val="00AD6EFA"/>
    <w:rsid w:val="00B62005"/>
    <w:rsid w:val="00B73116"/>
    <w:rsid w:val="00BA7F22"/>
    <w:rsid w:val="00BF295D"/>
    <w:rsid w:val="00C66CAC"/>
    <w:rsid w:val="00C76467"/>
    <w:rsid w:val="00C8177B"/>
    <w:rsid w:val="00C84A14"/>
    <w:rsid w:val="00CB66D2"/>
    <w:rsid w:val="00CE6E88"/>
    <w:rsid w:val="00D14841"/>
    <w:rsid w:val="00D44734"/>
    <w:rsid w:val="00D63B5E"/>
    <w:rsid w:val="00D951DB"/>
    <w:rsid w:val="00DD16A2"/>
    <w:rsid w:val="00E04CE4"/>
    <w:rsid w:val="00E11005"/>
    <w:rsid w:val="00E3741E"/>
    <w:rsid w:val="00E3748A"/>
    <w:rsid w:val="00E54339"/>
    <w:rsid w:val="00E62A8B"/>
    <w:rsid w:val="00E67B32"/>
    <w:rsid w:val="00E71EC3"/>
    <w:rsid w:val="00E821BC"/>
    <w:rsid w:val="00EE70CB"/>
    <w:rsid w:val="00EF68D0"/>
    <w:rsid w:val="00F1678F"/>
    <w:rsid w:val="00F53F9C"/>
    <w:rsid w:val="00FC6C7D"/>
    <w:rsid w:val="00FF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31B49-54F6-4277-BBB1-2A882908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4473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4473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4473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4473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4473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4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4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FDD62-3A17-45D1-9B93-74CD32516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Учетная запись Майкрософт</cp:lastModifiedBy>
  <cp:revision>5</cp:revision>
  <cp:lastPrinted>2024-05-29T13:45:00Z</cp:lastPrinted>
  <dcterms:created xsi:type="dcterms:W3CDTF">2024-06-27T09:51:00Z</dcterms:created>
  <dcterms:modified xsi:type="dcterms:W3CDTF">2024-07-02T17:53:00Z</dcterms:modified>
</cp:coreProperties>
</file>