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CE2" w:rsidRDefault="00B22CE2" w:rsidP="00B22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E2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B22CE2" w:rsidRPr="00B22CE2" w:rsidRDefault="00B22CE2" w:rsidP="00B22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AFF" w:rsidRDefault="00B22CE2" w:rsidP="009A1A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E2">
        <w:rPr>
          <w:rFonts w:ascii="Times New Roman" w:hAnsi="Times New Roman" w:cs="Times New Roman"/>
          <w:b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AFF" w:rsidRPr="00AC7F1E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</w:t>
      </w:r>
      <w:r w:rsidR="00321321" w:rsidRPr="00321321">
        <w:rPr>
          <w:rFonts w:ascii="Times New Roman" w:hAnsi="Times New Roman" w:cs="Times New Roman"/>
          <w:b/>
          <w:sz w:val="28"/>
          <w:szCs w:val="28"/>
        </w:rPr>
        <w:t>«О в</w:t>
      </w:r>
      <w:r w:rsidR="00321321">
        <w:rPr>
          <w:rFonts w:ascii="Times New Roman" w:hAnsi="Times New Roman" w:cs="Times New Roman"/>
          <w:b/>
          <w:sz w:val="28"/>
          <w:szCs w:val="28"/>
        </w:rPr>
        <w:t>несении изменений в Федеральный з</w:t>
      </w:r>
      <w:r w:rsidR="00321321" w:rsidRPr="00321321">
        <w:rPr>
          <w:rFonts w:ascii="Times New Roman" w:hAnsi="Times New Roman" w:cs="Times New Roman"/>
          <w:b/>
          <w:sz w:val="28"/>
          <w:szCs w:val="28"/>
        </w:rPr>
        <w:t>акон «О теплоснабжении»</w:t>
      </w:r>
    </w:p>
    <w:p w:rsidR="00321321" w:rsidRDefault="00321321" w:rsidP="009A1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1777" w:rsidRDefault="009A1AFF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случае принятия проекта федерального закона </w:t>
      </w:r>
      <w:r w:rsidR="00321321" w:rsidRPr="00321321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 теплоснабжении»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7C0">
        <w:rPr>
          <w:rFonts w:ascii="Times New Roman" w:hAnsi="Times New Roman" w:cs="Times New Roman"/>
          <w:sz w:val="28"/>
          <w:szCs w:val="28"/>
        </w:rPr>
        <w:t xml:space="preserve">потребуется </w:t>
      </w:r>
      <w:r w:rsidR="00B91777">
        <w:rPr>
          <w:rFonts w:ascii="Times New Roman" w:hAnsi="Times New Roman" w:cs="Times New Roman"/>
          <w:sz w:val="28"/>
          <w:szCs w:val="28"/>
        </w:rPr>
        <w:t xml:space="preserve">принятие постановления Правительства Российской Федерации об утверждении порядка разработки, утверждения и корректировки </w:t>
      </w:r>
      <w:r w:rsidR="0064263D">
        <w:rPr>
          <w:rFonts w:ascii="Times New Roman" w:hAnsi="Times New Roman" w:cs="Times New Roman"/>
          <w:sz w:val="28"/>
          <w:szCs w:val="28"/>
        </w:rPr>
        <w:t>производственных</w:t>
      </w:r>
      <w:r w:rsidR="00B91777">
        <w:rPr>
          <w:rFonts w:ascii="Times New Roman" w:hAnsi="Times New Roman" w:cs="Times New Roman"/>
          <w:sz w:val="28"/>
          <w:szCs w:val="28"/>
        </w:rPr>
        <w:t xml:space="preserve"> программ теплоснабжающих организаций и тепл</w:t>
      </w:r>
      <w:r w:rsidR="0064263D">
        <w:rPr>
          <w:rFonts w:ascii="Times New Roman" w:hAnsi="Times New Roman" w:cs="Times New Roman"/>
          <w:sz w:val="28"/>
          <w:szCs w:val="28"/>
        </w:rPr>
        <w:t>о</w:t>
      </w:r>
      <w:r w:rsidR="00B91777">
        <w:rPr>
          <w:rFonts w:ascii="Times New Roman" w:hAnsi="Times New Roman" w:cs="Times New Roman"/>
          <w:sz w:val="28"/>
          <w:szCs w:val="28"/>
        </w:rPr>
        <w:t>с</w:t>
      </w:r>
      <w:r w:rsidR="0064263D">
        <w:rPr>
          <w:rFonts w:ascii="Times New Roman" w:hAnsi="Times New Roman" w:cs="Times New Roman"/>
          <w:sz w:val="28"/>
          <w:szCs w:val="28"/>
        </w:rPr>
        <w:t>ете</w:t>
      </w:r>
      <w:r w:rsidR="00B91777">
        <w:rPr>
          <w:rFonts w:ascii="Times New Roman" w:hAnsi="Times New Roman" w:cs="Times New Roman"/>
          <w:sz w:val="28"/>
          <w:szCs w:val="28"/>
        </w:rPr>
        <w:t>вых организаций, требований к содержанию таких производственных программ, порядка рассмотрения разногласий при их утверждении и порядка осуществления контроля за их выполнением</w:t>
      </w:r>
      <w:r w:rsidR="0064263D">
        <w:rPr>
          <w:rFonts w:ascii="Times New Roman" w:hAnsi="Times New Roman" w:cs="Times New Roman"/>
          <w:sz w:val="28"/>
          <w:szCs w:val="28"/>
        </w:rPr>
        <w:t>.</w:t>
      </w:r>
      <w:r w:rsidR="00B917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1AFF" w:rsidRDefault="009A1AFF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7F40" w:rsidRPr="008A372D" w:rsidRDefault="00867F40" w:rsidP="00867F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72D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867F40" w:rsidRPr="008A372D" w:rsidRDefault="00867F40" w:rsidP="00867F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72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867F40" w:rsidRPr="008A372D" w:rsidRDefault="00867F40" w:rsidP="00867F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72D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A372D">
        <w:rPr>
          <w:rFonts w:ascii="Times New Roman" w:hAnsi="Times New Roman" w:cs="Times New Roman"/>
          <w:sz w:val="28"/>
          <w:szCs w:val="28"/>
        </w:rPr>
        <w:tab/>
      </w:r>
      <w:r w:rsidRPr="008A372D">
        <w:rPr>
          <w:rFonts w:ascii="Times New Roman" w:hAnsi="Times New Roman" w:cs="Times New Roman"/>
          <w:sz w:val="28"/>
          <w:szCs w:val="28"/>
        </w:rPr>
        <w:tab/>
      </w:r>
      <w:r w:rsidRPr="008A372D">
        <w:rPr>
          <w:rFonts w:ascii="Times New Roman" w:hAnsi="Times New Roman" w:cs="Times New Roman"/>
          <w:sz w:val="28"/>
          <w:szCs w:val="28"/>
        </w:rPr>
        <w:tab/>
      </w:r>
      <w:r w:rsidRPr="008A372D">
        <w:rPr>
          <w:rFonts w:ascii="Times New Roman" w:hAnsi="Times New Roman" w:cs="Times New Roman"/>
          <w:sz w:val="28"/>
          <w:szCs w:val="28"/>
        </w:rPr>
        <w:tab/>
      </w:r>
      <w:r w:rsidRPr="008A372D">
        <w:rPr>
          <w:rFonts w:ascii="Times New Roman" w:hAnsi="Times New Roman" w:cs="Times New Roman"/>
          <w:sz w:val="28"/>
          <w:szCs w:val="28"/>
        </w:rPr>
        <w:tab/>
      </w:r>
      <w:r w:rsidRPr="008A372D">
        <w:rPr>
          <w:rFonts w:ascii="Times New Roman" w:hAnsi="Times New Roman" w:cs="Times New Roman"/>
          <w:sz w:val="28"/>
          <w:szCs w:val="28"/>
        </w:rPr>
        <w:tab/>
      </w:r>
      <w:r w:rsidRPr="008A372D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8A372D">
        <w:rPr>
          <w:rFonts w:ascii="Times New Roman" w:hAnsi="Times New Roman" w:cs="Times New Roman"/>
          <w:sz w:val="28"/>
          <w:szCs w:val="28"/>
        </w:rPr>
        <w:t xml:space="preserve">  С.М. Бебенин</w:t>
      </w:r>
    </w:p>
    <w:p w:rsidR="00867F40" w:rsidRDefault="00867F40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263D" w:rsidRPr="009A1AFF" w:rsidRDefault="0064263D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4263D" w:rsidRPr="009A1AFF" w:rsidSect="009A1AFF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0F"/>
    <w:rsid w:val="00321321"/>
    <w:rsid w:val="0064263D"/>
    <w:rsid w:val="007317C0"/>
    <w:rsid w:val="00867F40"/>
    <w:rsid w:val="008A372D"/>
    <w:rsid w:val="008F4615"/>
    <w:rsid w:val="00954AEC"/>
    <w:rsid w:val="009A1AFF"/>
    <w:rsid w:val="00AC7F1E"/>
    <w:rsid w:val="00B22CE2"/>
    <w:rsid w:val="00B91777"/>
    <w:rsid w:val="00BB2B0F"/>
    <w:rsid w:val="00E11005"/>
    <w:rsid w:val="00E2549B"/>
    <w:rsid w:val="00E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B3DBB-CB6C-48CD-B835-6A791CA4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Учетная запись Майкрософт</cp:lastModifiedBy>
  <cp:revision>5</cp:revision>
  <dcterms:created xsi:type="dcterms:W3CDTF">2024-06-27T09:52:00Z</dcterms:created>
  <dcterms:modified xsi:type="dcterms:W3CDTF">2024-07-02T17:52:00Z</dcterms:modified>
</cp:coreProperties>
</file>