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6B5047" w:rsidP="006B5047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4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</w:t>
      </w:r>
      <w:r w:rsidR="0056714B">
        <w:rPr>
          <w:rFonts w:ascii="Times New Roman" w:hAnsi="Times New Roman" w:cs="Times New Roman"/>
          <w:b/>
          <w:sz w:val="28"/>
          <w:szCs w:val="28"/>
        </w:rPr>
        <w:br/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>"О муниципальных выборах в 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56714B">
        <w:rPr>
          <w:rFonts w:ascii="Times New Roman" w:hAnsi="Times New Roman" w:cs="Times New Roman"/>
          <w:sz w:val="28"/>
          <w:szCs w:val="28"/>
        </w:rPr>
        <w:t>9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56714B">
        <w:rPr>
          <w:rFonts w:ascii="Times New Roman" w:hAnsi="Times New Roman" w:cs="Times New Roman"/>
          <w:sz w:val="28"/>
          <w:szCs w:val="28"/>
        </w:rPr>
        <w:t>мая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714B" w:rsidRPr="000E265C" w:rsidRDefault="00F73255" w:rsidP="0056714B">
      <w:pPr>
        <w:pStyle w:val="ConsPlusNormal"/>
        <w:ind w:firstLine="709"/>
        <w:jc w:val="both"/>
      </w:pPr>
      <w:r w:rsidRPr="0056714B">
        <w:rPr>
          <w:spacing w:val="-4"/>
        </w:rPr>
        <w:t>Внести</w:t>
      </w:r>
      <w:r w:rsidR="00495145" w:rsidRPr="0056714B">
        <w:rPr>
          <w:spacing w:val="-4"/>
        </w:rPr>
        <w:t xml:space="preserve"> </w:t>
      </w:r>
      <w:r w:rsidR="0056714B" w:rsidRPr="0056714B">
        <w:rPr>
          <w:spacing w:val="-4"/>
        </w:rPr>
        <w:t>в областной закон от 15 марта 2012 года № 20-оз "О муниципальных</w:t>
      </w:r>
      <w:r w:rsidR="0056714B" w:rsidRPr="000E265C">
        <w:t xml:space="preserve"> </w:t>
      </w:r>
      <w:r w:rsidR="0056714B" w:rsidRPr="0056714B">
        <w:rPr>
          <w:spacing w:val="-2"/>
        </w:rPr>
        <w:t>выборах в Ленинградской области" (с последующими изменениями) следующие</w:t>
      </w:r>
      <w:r w:rsidR="0056714B" w:rsidRPr="000E265C">
        <w:t xml:space="preserve"> изменения: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>1) в части 3</w:t>
      </w:r>
      <w:r w:rsidRPr="000E265C">
        <w:rPr>
          <w:vertAlign w:val="superscript"/>
        </w:rPr>
        <w:t>1</w:t>
      </w:r>
      <w:r w:rsidRPr="000E265C">
        <w:t xml:space="preserve"> статьи 4 второе предложение исключить; 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>2) статью 18 дополнить частью 3</w:t>
      </w:r>
      <w:r w:rsidRPr="000E265C">
        <w:rPr>
          <w:vertAlign w:val="superscript"/>
        </w:rPr>
        <w:t>1</w:t>
      </w:r>
      <w:r w:rsidRPr="000E265C">
        <w:t xml:space="preserve"> следующего содержания:</w:t>
      </w:r>
    </w:p>
    <w:p w:rsidR="0056714B" w:rsidRPr="000E265C" w:rsidRDefault="0056714B" w:rsidP="0056714B">
      <w:pPr>
        <w:pStyle w:val="ConsPlusNormal"/>
        <w:ind w:firstLine="709"/>
        <w:jc w:val="both"/>
      </w:pPr>
      <w:r>
        <w:lastRenderedPageBreak/>
        <w:t>"</w:t>
      </w:r>
      <w:r w:rsidRPr="000E265C">
        <w:t>3</w:t>
      </w:r>
      <w:r w:rsidRPr="000E265C">
        <w:rPr>
          <w:vertAlign w:val="superscript"/>
        </w:rPr>
        <w:t>1</w:t>
      </w:r>
      <w:r w:rsidRPr="000E265C">
        <w:t xml:space="preserve">. Уполномоченными представителями избирательных объединений </w:t>
      </w:r>
      <w:r>
        <w:br/>
      </w:r>
      <w:r w:rsidRPr="000E265C">
        <w:t>не могут быть лица, включенные в реестр иностранных агентов, лица, сведения о которых включены в единый реестр сведений о лицах, причастных к</w:t>
      </w:r>
      <w:r>
        <w:t> </w:t>
      </w:r>
      <w:r w:rsidRPr="000E265C">
        <w:t>деятельности экстремистской или террористической организации.</w:t>
      </w:r>
      <w:r>
        <w:t>"</w:t>
      </w:r>
      <w:r w:rsidRPr="000E265C">
        <w:t>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>3) статью 19 дополнить частью 4</w:t>
      </w:r>
      <w:r w:rsidRPr="000E265C">
        <w:rPr>
          <w:vertAlign w:val="superscript"/>
        </w:rPr>
        <w:t>1</w:t>
      </w:r>
      <w:r w:rsidRPr="000E265C">
        <w:t xml:space="preserve"> следующего содержания:</w:t>
      </w:r>
    </w:p>
    <w:p w:rsidR="0056714B" w:rsidRPr="000E265C" w:rsidRDefault="0056714B" w:rsidP="0056714B">
      <w:pPr>
        <w:pStyle w:val="ConsPlusNormal"/>
        <w:ind w:firstLine="709"/>
        <w:jc w:val="both"/>
      </w:pPr>
      <w:r>
        <w:t>"</w:t>
      </w:r>
      <w:r w:rsidRPr="000E265C">
        <w:t>4</w:t>
      </w:r>
      <w:r w:rsidRPr="000E265C">
        <w:rPr>
          <w:vertAlign w:val="superscript"/>
        </w:rPr>
        <w:t>1</w:t>
      </w:r>
      <w:r w:rsidRPr="000E265C">
        <w:t xml:space="preserve">. Кандидат обязан к моменту представления документов, необходимых </w:t>
      </w:r>
      <w:r w:rsidRPr="0056714B">
        <w:rPr>
          <w:spacing w:val="-2"/>
        </w:rPr>
        <w:t>для регистрации кандидата, списка кандидатов, прекратить статус иностранного</w:t>
      </w:r>
      <w:r w:rsidRPr="000E265C">
        <w:t xml:space="preserve"> агента.</w:t>
      </w:r>
      <w:r>
        <w:t>"</w:t>
      </w:r>
      <w:r w:rsidRPr="000E265C">
        <w:t>;</w:t>
      </w:r>
    </w:p>
    <w:p w:rsidR="0056714B" w:rsidRPr="0056714B" w:rsidRDefault="0056714B" w:rsidP="0056714B">
      <w:pPr>
        <w:pStyle w:val="ConsPlusNormal"/>
        <w:ind w:firstLine="709"/>
        <w:jc w:val="both"/>
      </w:pPr>
      <w:r w:rsidRPr="000E265C">
        <w:t>4) </w:t>
      </w:r>
      <w:r w:rsidRPr="0056714B">
        <w:rPr>
          <w:spacing w:val="-4"/>
        </w:rPr>
        <w:t xml:space="preserve">в части 5 статьи 20 слова ", по мере принятия этими комиссиями решений </w:t>
      </w:r>
      <w:r w:rsidRPr="0056714B">
        <w:t>о регистрации кандидатов, муниципальных списков кандидатов" исключить;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>5)</w:t>
      </w:r>
      <w:r>
        <w:t> </w:t>
      </w:r>
      <w:r w:rsidRPr="000E265C">
        <w:t>статью 24 дополнить частью 1</w:t>
      </w:r>
      <w:r w:rsidRPr="000E265C">
        <w:rPr>
          <w:vertAlign w:val="superscript"/>
        </w:rPr>
        <w:t>2</w:t>
      </w:r>
      <w:r w:rsidR="00CC27BD">
        <w:t xml:space="preserve"> следующего содержания</w:t>
      </w:r>
      <w:r w:rsidRPr="000E265C">
        <w:t>:</w:t>
      </w:r>
    </w:p>
    <w:p w:rsidR="0056714B" w:rsidRPr="000E265C" w:rsidRDefault="0056714B" w:rsidP="0056714B">
      <w:pPr>
        <w:pStyle w:val="ConsPlusNormal"/>
        <w:ind w:firstLine="709"/>
        <w:jc w:val="both"/>
      </w:pPr>
      <w:r>
        <w:t>"</w:t>
      </w:r>
      <w:r w:rsidRPr="000E265C">
        <w:t>1</w:t>
      </w:r>
      <w:r w:rsidRPr="000E265C">
        <w:rPr>
          <w:vertAlign w:val="superscript"/>
        </w:rPr>
        <w:t>2</w:t>
      </w:r>
      <w:r w:rsidRPr="000E265C">
        <w:t xml:space="preserve">. Если в заявлении о согласии баллотироваться по соответствующему избирательному округу были указаны сведения о том, что кандидат является иностранным агентом, то кандидат представляет в избирательную комиссию, </w:t>
      </w:r>
      <w:r w:rsidRPr="0056714B">
        <w:rPr>
          <w:spacing w:val="-4"/>
        </w:rPr>
        <w:t>осуществляющую регистрацию кандидатов, муниципальных списков кандидатов,</w:t>
      </w:r>
      <w:r w:rsidRPr="000E265C">
        <w:t xml:space="preserve"> вместе с иными документами, необходимыми для регистрации кандидата, уведомление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регистрации некоммерческих организаций, </w:t>
      </w:r>
      <w:r w:rsidRPr="0056714B">
        <w:rPr>
          <w:spacing w:val="-4"/>
        </w:rPr>
        <w:t>об исключении кандидата из реестра иностранных агентов либо соответствующее</w:t>
      </w:r>
      <w:r w:rsidRPr="000E265C">
        <w:t xml:space="preserve"> решение суда.</w:t>
      </w:r>
      <w:r>
        <w:t>"</w:t>
      </w:r>
      <w:r w:rsidRPr="000E265C">
        <w:t>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lastRenderedPageBreak/>
        <w:t>6)</w:t>
      </w:r>
      <w:r w:rsidR="00FF130C">
        <w:t> </w:t>
      </w:r>
      <w:r w:rsidRPr="000E265C">
        <w:t>в статье 33: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>а) в части 3</w:t>
      </w:r>
      <w:r w:rsidRPr="000E265C">
        <w:rPr>
          <w:vertAlign w:val="superscript"/>
        </w:rPr>
        <w:t xml:space="preserve">1 </w:t>
      </w:r>
      <w:r w:rsidRPr="000E265C">
        <w:t xml:space="preserve">слова </w:t>
      </w:r>
      <w:r>
        <w:t>"</w:t>
      </w:r>
      <w:r w:rsidRPr="000E265C">
        <w:t>зарегистрированного кандидата, являющегося иностранным агентом, либо</w:t>
      </w:r>
      <w:r>
        <w:t>"</w:t>
      </w:r>
      <w:r w:rsidRPr="000E265C">
        <w:t xml:space="preserve"> исключить, слова </w:t>
      </w:r>
      <w:r>
        <w:t>"</w:t>
      </w:r>
      <w:r w:rsidRPr="000E265C">
        <w:t>является иностранным агентом либо кандидатом</w:t>
      </w:r>
      <w:r>
        <w:t>"</w:t>
      </w:r>
      <w:r w:rsidRPr="000E265C">
        <w:t xml:space="preserve"> заменить словами </w:t>
      </w:r>
      <w:r>
        <w:t>"</w:t>
      </w:r>
      <w:r w:rsidRPr="000E265C">
        <w:t>является кандидатом</w:t>
      </w:r>
      <w:r>
        <w:t>"</w:t>
      </w:r>
      <w:r w:rsidRPr="000E265C">
        <w:t xml:space="preserve">, слова </w:t>
      </w:r>
      <w:r>
        <w:t>"</w:t>
      </w:r>
      <w:r w:rsidRPr="000E265C">
        <w:t>являющийся иностранным агентом, либо кандидатом</w:t>
      </w:r>
      <w:r>
        <w:t>"</w:t>
      </w:r>
      <w:r w:rsidRPr="000E265C">
        <w:t xml:space="preserve"> заменить словами </w:t>
      </w:r>
      <w:r>
        <w:t>"</w:t>
      </w:r>
      <w:r w:rsidRPr="000E265C">
        <w:t>являющийся кандидатом</w:t>
      </w:r>
      <w:r>
        <w:t>"</w:t>
      </w:r>
      <w:r w:rsidRPr="000E265C">
        <w:t>;</w:t>
      </w:r>
    </w:p>
    <w:p w:rsidR="0056714B" w:rsidRPr="00FF130C" w:rsidRDefault="0056714B" w:rsidP="0056714B">
      <w:pPr>
        <w:pStyle w:val="ConsPlusNormal"/>
        <w:ind w:firstLine="709"/>
        <w:jc w:val="both"/>
        <w:rPr>
          <w:spacing w:val="-2"/>
        </w:rPr>
      </w:pPr>
      <w:r w:rsidRPr="00FF130C">
        <w:rPr>
          <w:spacing w:val="-4"/>
        </w:rPr>
        <w:t>б) в части 6 слова "публикуется соответствующей избирательной комиссией</w:t>
      </w:r>
      <w:r w:rsidRPr="00FF130C">
        <w:rPr>
          <w:spacing w:val="-2"/>
        </w:rPr>
        <w:t xml:space="preserve"> </w:t>
      </w:r>
      <w:r w:rsidRPr="00FF130C">
        <w:t>в периодических печатных изданиях" заменить словами "размещается</w:t>
      </w:r>
      <w:r w:rsidRPr="000E265C">
        <w:t xml:space="preserve"> </w:t>
      </w:r>
      <w:r w:rsidRPr="00FF130C">
        <w:t>соответствующей территориальной избирательной комиссией на своем</w:t>
      </w:r>
      <w:r w:rsidRPr="00FF130C">
        <w:rPr>
          <w:spacing w:val="-2"/>
        </w:rPr>
        <w:t xml:space="preserve"> официальном сайте в информационно-телекоммуникационной сети "Интернет";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 xml:space="preserve">7) в части 19 статьи 34 слова </w:t>
      </w:r>
      <w:r>
        <w:t>"</w:t>
      </w:r>
      <w:r w:rsidRPr="000E265C">
        <w:t>кандидата, являющегося иностранным агентом,</w:t>
      </w:r>
      <w:r>
        <w:t>"</w:t>
      </w:r>
      <w:r w:rsidRPr="000E265C">
        <w:t xml:space="preserve"> и слова </w:t>
      </w:r>
      <w:r>
        <w:t>"</w:t>
      </w:r>
      <w:r w:rsidRPr="000E265C">
        <w:t>иностранным агентом либо</w:t>
      </w:r>
      <w:r>
        <w:t>"</w:t>
      </w:r>
      <w:r w:rsidRPr="000E265C">
        <w:t xml:space="preserve"> исключить;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>8) статью 38 дополнить частью 5</w:t>
      </w:r>
      <w:r w:rsidRPr="000E265C">
        <w:rPr>
          <w:vertAlign w:val="superscript"/>
        </w:rPr>
        <w:t>1</w:t>
      </w:r>
      <w:r w:rsidRPr="000E265C">
        <w:t xml:space="preserve"> следующего содержания:</w:t>
      </w:r>
    </w:p>
    <w:p w:rsidR="0056714B" w:rsidRPr="000E265C" w:rsidRDefault="0056714B" w:rsidP="0056714B">
      <w:pPr>
        <w:pStyle w:val="ConsPlusNormal"/>
        <w:ind w:firstLine="709"/>
        <w:jc w:val="both"/>
      </w:pPr>
      <w:r>
        <w:t>"</w:t>
      </w:r>
      <w:r w:rsidRPr="000E265C">
        <w:t>5</w:t>
      </w:r>
      <w:r w:rsidRPr="000E265C">
        <w:rPr>
          <w:vertAlign w:val="superscript"/>
        </w:rPr>
        <w:t>1</w:t>
      </w:r>
      <w:r w:rsidRPr="000E265C">
        <w:t xml:space="preserve">. Предельный размер расходования средств избирательных фондов, которое может осуществляться до регистрации кандидата, муниципального </w:t>
      </w:r>
      <w:r w:rsidRPr="00FF130C">
        <w:rPr>
          <w:spacing w:val="-2"/>
        </w:rPr>
        <w:t>списка кандидатов, составляет 30 процентов установленного частью 5 настоящей</w:t>
      </w:r>
      <w:r w:rsidRPr="000E265C">
        <w:t xml:space="preserve"> статьи предельного размера расходования средств избирательного фонда.</w:t>
      </w:r>
      <w:r>
        <w:t>"</w:t>
      </w:r>
      <w:r w:rsidRPr="000E265C">
        <w:t>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>9) часть 6</w:t>
      </w:r>
      <w:r w:rsidRPr="000E265C">
        <w:rPr>
          <w:vertAlign w:val="superscript"/>
        </w:rPr>
        <w:t>1</w:t>
      </w:r>
      <w:r w:rsidRPr="000E265C">
        <w:t xml:space="preserve"> статьи 41 изложить в следующей редакции:</w:t>
      </w:r>
    </w:p>
    <w:p w:rsidR="0056714B" w:rsidRPr="000E265C" w:rsidRDefault="0056714B" w:rsidP="0056714B">
      <w:pPr>
        <w:pStyle w:val="ConsPlusNormal"/>
        <w:ind w:firstLine="709"/>
        <w:jc w:val="both"/>
      </w:pPr>
      <w:r>
        <w:t>"</w:t>
      </w:r>
      <w:r w:rsidRPr="000E265C">
        <w:t>6</w:t>
      </w:r>
      <w:r w:rsidRPr="000E265C">
        <w:rPr>
          <w:vertAlign w:val="superscript"/>
        </w:rPr>
        <w:t>1</w:t>
      </w:r>
      <w:r w:rsidRPr="000E265C">
        <w:t>.</w:t>
      </w:r>
      <w:r w:rsidR="00FF130C">
        <w:t> </w:t>
      </w:r>
      <w:r w:rsidRPr="000E265C">
        <w:t>В соответствии с Федеральным законом сведения о поступлении средств на специальный избирательный счет и расходовании этих средств размещаются Избирательной комиссией Ленинградской области на своем официальном сайте в информаци</w:t>
      </w:r>
      <w:r w:rsidRPr="000E265C">
        <w:lastRenderedPageBreak/>
        <w:t xml:space="preserve">онно-телекоммуникационной сети </w:t>
      </w:r>
      <w:r>
        <w:t>"</w:t>
      </w:r>
      <w:r w:rsidRPr="000E265C">
        <w:t>Интернет</w:t>
      </w:r>
      <w:r>
        <w:t>"</w:t>
      </w:r>
      <w:r w:rsidRPr="000E265C">
        <w:t>. Размещение сведений осуществляется в объеме, определяемом Избирательной комиссией Ленинградской области. Обязательному размещению подлежат сведения: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>1) о финансовой операции по расходованию средств из избирательного фонда кандидата, избирательного объединения, выдвинувшего муниципальный список кандидатов, в случае, если ее размер превышает 50 тысяч рублей;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FF130C">
        <w:rPr>
          <w:spacing w:val="-2"/>
        </w:rPr>
        <w:t>2) о юридических лицах, перечисливших в избирательный фонд кандидата,</w:t>
      </w:r>
      <w:r w:rsidRPr="000E265C">
        <w:t xml:space="preserve"> </w:t>
      </w:r>
      <w:r w:rsidRPr="00FF130C">
        <w:rPr>
          <w:spacing w:val="-4"/>
        </w:rPr>
        <w:t>избирательного объединения, выдвинувшего муниципальный список кандидатов,</w:t>
      </w:r>
      <w:r w:rsidRPr="000E265C">
        <w:t xml:space="preserve"> добровольные пожертвования в сумме, превышающей 25 тысяч рублей;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 xml:space="preserve">3) о количестве граждан, внесших в избирательный фонд кандидата, </w:t>
      </w:r>
      <w:r w:rsidRPr="00FF130C">
        <w:rPr>
          <w:spacing w:val="-2"/>
        </w:rPr>
        <w:t>избирательного объединения, выдвинувшего муниципальной список кандидатов,</w:t>
      </w:r>
      <w:r w:rsidRPr="000E265C">
        <w:t xml:space="preserve"> добровольные пожертвования в сумме, превышающей 20 тысяч рублей;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>4)</w:t>
      </w:r>
      <w:r w:rsidR="00FF130C">
        <w:t> </w:t>
      </w:r>
      <w:r w:rsidRPr="000E265C">
        <w:t xml:space="preserve">о средствах, возвращенных жертвователям из избирательного фонда </w:t>
      </w:r>
      <w:r w:rsidRPr="00FF130C">
        <w:rPr>
          <w:spacing w:val="-2"/>
        </w:rPr>
        <w:t>кандидата, избирательного объединения, выдвинувшего муниципальный список</w:t>
      </w:r>
      <w:r w:rsidRPr="000E265C">
        <w:t xml:space="preserve"> кандидатов, в том числе об основаниях возврата;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>5)</w:t>
      </w:r>
      <w:r w:rsidR="00FF130C">
        <w:t> </w:t>
      </w:r>
      <w:r w:rsidRPr="000E265C">
        <w:t xml:space="preserve">об общей сумме средств, поступивших в избирательный фонд </w:t>
      </w:r>
      <w:r w:rsidRPr="00FF130C">
        <w:rPr>
          <w:spacing w:val="-2"/>
        </w:rPr>
        <w:t>кандидата, избирательного объединения, выдвинувшего муниципальный список</w:t>
      </w:r>
      <w:r w:rsidRPr="000E265C">
        <w:t xml:space="preserve"> кандидатов, и об общей сумме израсходованных средств.</w:t>
      </w:r>
      <w:r>
        <w:t>"</w:t>
      </w:r>
      <w:r w:rsidRPr="000E265C">
        <w:t>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 xml:space="preserve">10) в части 4 статьи 45 слова </w:t>
      </w:r>
      <w:r>
        <w:t>"</w:t>
      </w:r>
      <w:r w:rsidRPr="000E265C">
        <w:t>иностранным агентом либо</w:t>
      </w:r>
      <w:r>
        <w:t>"</w:t>
      </w:r>
      <w:r w:rsidRPr="000E265C">
        <w:t xml:space="preserve"> исключить;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lastRenderedPageBreak/>
        <w:t>11)</w:t>
      </w:r>
      <w:r w:rsidR="00FF130C">
        <w:t> </w:t>
      </w:r>
      <w:r w:rsidRPr="000E265C">
        <w:t>в статье 47: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 xml:space="preserve">а) часть 9 дополнить словами </w:t>
      </w:r>
      <w:r>
        <w:t>"</w:t>
      </w:r>
      <w:r w:rsidRPr="000E265C">
        <w:t>в соответствии с требованиями пункта 3 статьи 68 Федерального закона</w:t>
      </w:r>
      <w:r>
        <w:t>"</w:t>
      </w:r>
      <w:r w:rsidRPr="000E265C">
        <w:t>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 xml:space="preserve">б) часть 12 после слов </w:t>
      </w:r>
      <w:r>
        <w:t>"</w:t>
      </w:r>
      <w:r w:rsidRPr="000E265C">
        <w:t>в ее работе</w:t>
      </w:r>
      <w:r>
        <w:t>"</w:t>
      </w:r>
      <w:r w:rsidRPr="000E265C">
        <w:t xml:space="preserve"> дополнить словами </w:t>
      </w:r>
      <w:r>
        <w:t>"</w:t>
      </w:r>
      <w:r w:rsidRPr="000E265C">
        <w:t xml:space="preserve">и удаляется </w:t>
      </w:r>
      <w:r w:rsidR="00FF130C">
        <w:br/>
      </w:r>
      <w:r w:rsidRPr="000E265C">
        <w:t>из помещения для голосования</w:t>
      </w:r>
      <w:r>
        <w:t>"</w:t>
      </w:r>
      <w:r w:rsidRPr="000E265C">
        <w:t>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>12) в пункте 3 части 1 статьи 65: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FF130C">
        <w:rPr>
          <w:spacing w:val="-6"/>
        </w:rPr>
        <w:t>а) в абзаце втором слово "делегатов" заменить словами "зарегистрированных</w:t>
      </w:r>
      <w:r w:rsidRPr="000E265C">
        <w:t xml:space="preserve"> делегатов</w:t>
      </w:r>
      <w:r>
        <w:t>"</w:t>
      </w:r>
      <w:r w:rsidRPr="000E265C">
        <w:t>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FF130C">
        <w:rPr>
          <w:spacing w:val="-4"/>
        </w:rPr>
        <w:t>б) в абзаце четвертом слова "факт выдвижения" заменить словами "решение</w:t>
      </w:r>
      <w:r w:rsidRPr="000E265C">
        <w:t xml:space="preserve"> о выдвижении</w:t>
      </w:r>
      <w:r>
        <w:t>"</w:t>
      </w:r>
      <w:r w:rsidRPr="000E265C">
        <w:t>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 xml:space="preserve">в) в абзаце пятом слова </w:t>
      </w:r>
      <w:r>
        <w:t>"</w:t>
      </w:r>
      <w:r w:rsidRPr="000E265C">
        <w:t>по данному вопросу</w:t>
      </w:r>
      <w:r>
        <w:t>"</w:t>
      </w:r>
      <w:r w:rsidRPr="000E265C">
        <w:t xml:space="preserve"> заменить словами </w:t>
      </w:r>
      <w:r>
        <w:t>"</w:t>
      </w:r>
      <w:r w:rsidRPr="000E265C">
        <w:t>за</w:t>
      </w:r>
      <w:r w:rsidR="00FF130C">
        <w:t> </w:t>
      </w:r>
      <w:r w:rsidRPr="000E265C">
        <w:t>выдвижени</w:t>
      </w:r>
      <w:r w:rsidR="00FF130C">
        <w:t>е</w:t>
      </w:r>
      <w:r w:rsidRPr="000E265C">
        <w:t xml:space="preserve"> кандидата</w:t>
      </w:r>
      <w:r>
        <w:t>"</w:t>
      </w:r>
      <w:r w:rsidRPr="000E265C">
        <w:t>;</w:t>
      </w:r>
    </w:p>
    <w:p w:rsidR="0056714B" w:rsidRPr="000E265C" w:rsidRDefault="0056714B" w:rsidP="0056714B">
      <w:pPr>
        <w:pStyle w:val="ConsPlusNormal"/>
        <w:ind w:firstLine="709"/>
        <w:jc w:val="both"/>
      </w:pPr>
      <w:r w:rsidRPr="000E265C">
        <w:t>13)</w:t>
      </w:r>
      <w:r w:rsidR="00FF130C">
        <w:t> </w:t>
      </w:r>
      <w:r w:rsidRPr="000E265C">
        <w:t>часть 1 статьи 67 дополнить пунктом 4 следующего содержания:</w:t>
      </w:r>
    </w:p>
    <w:p w:rsidR="0056714B" w:rsidRPr="000E265C" w:rsidRDefault="0056714B" w:rsidP="0056714B">
      <w:pPr>
        <w:pStyle w:val="ConsPlusNormal"/>
        <w:ind w:firstLine="709"/>
        <w:jc w:val="both"/>
      </w:pPr>
      <w:r>
        <w:t>"</w:t>
      </w:r>
      <w:r w:rsidRPr="000E265C">
        <w:t xml:space="preserve">4) если в заявлении о согласии баллотироваться по соответствующему избирательному округу были указаны сведения о том, что кандидат является иностранным агентом, </w:t>
      </w:r>
      <w:r w:rsidR="00FF130C">
        <w:t>–</w:t>
      </w:r>
      <w:r w:rsidRPr="000E265C">
        <w:t xml:space="preserve"> уведомление федерального органа исполнительной </w:t>
      </w:r>
      <w:r w:rsidRPr="00FF130C">
        <w:rPr>
          <w:spacing w:val="-2"/>
        </w:rPr>
        <w:t>власти, осуществляющего функции по выработке и реализации государственной</w:t>
      </w:r>
      <w:r w:rsidRPr="000E265C">
        <w:t xml:space="preserve"> политики и нормативно-правовому регулированию в сфере регистрации </w:t>
      </w:r>
      <w:r w:rsidRPr="00FF130C">
        <w:rPr>
          <w:spacing w:val="-2"/>
        </w:rPr>
        <w:t>некоммерческих организаций, об исключении кандидата из реестра иностранных</w:t>
      </w:r>
      <w:r w:rsidRPr="000E265C">
        <w:t xml:space="preserve"> агентов либо соответствующее решение суда.</w:t>
      </w:r>
      <w:r>
        <w:t>"</w:t>
      </w:r>
      <w:r w:rsidRPr="000E265C">
        <w:t>;</w:t>
      </w:r>
    </w:p>
    <w:p w:rsidR="006B5047" w:rsidRPr="00FF130C" w:rsidRDefault="0056714B" w:rsidP="0056714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265C">
        <w:rPr>
          <w:rFonts w:ascii="Times New Roman" w:hAnsi="Times New Roman" w:cs="Times New Roman"/>
          <w:sz w:val="28"/>
          <w:szCs w:val="28"/>
        </w:rPr>
        <w:t xml:space="preserve">14) статью 82 дополнить предложением следующего содержания: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0E265C">
        <w:rPr>
          <w:rFonts w:ascii="Times New Roman" w:hAnsi="Times New Roman" w:cs="Times New Roman"/>
          <w:sz w:val="28"/>
          <w:szCs w:val="28"/>
        </w:rPr>
        <w:t xml:space="preserve">Если </w:t>
      </w:r>
      <w:r w:rsidR="00FF130C">
        <w:rPr>
          <w:rFonts w:ascii="Times New Roman" w:hAnsi="Times New Roman" w:cs="Times New Roman"/>
          <w:sz w:val="28"/>
          <w:szCs w:val="28"/>
        </w:rPr>
        <w:br/>
      </w:r>
      <w:r w:rsidRPr="000E265C">
        <w:rPr>
          <w:rFonts w:ascii="Times New Roman" w:hAnsi="Times New Roman" w:cs="Times New Roman"/>
          <w:sz w:val="28"/>
          <w:szCs w:val="28"/>
        </w:rPr>
        <w:t xml:space="preserve">в заявлении о согласии баллотироваться были указаны сведения о </w:t>
      </w:r>
      <w:r w:rsidRPr="000E265C">
        <w:rPr>
          <w:rFonts w:ascii="Times New Roman" w:hAnsi="Times New Roman" w:cs="Times New Roman"/>
          <w:sz w:val="28"/>
          <w:szCs w:val="28"/>
        </w:rPr>
        <w:lastRenderedPageBreak/>
        <w:t xml:space="preserve">том, что </w:t>
      </w:r>
      <w:r w:rsidRPr="00FF130C">
        <w:rPr>
          <w:rFonts w:ascii="Times New Roman" w:hAnsi="Times New Roman" w:cs="Times New Roman"/>
          <w:sz w:val="28"/>
          <w:szCs w:val="28"/>
        </w:rPr>
        <w:t>кандидат является иностранным агентом, то представляет</w:t>
      </w:r>
      <w:r w:rsidR="00FF130C" w:rsidRPr="00FF130C">
        <w:rPr>
          <w:rFonts w:ascii="Times New Roman" w:hAnsi="Times New Roman" w:cs="Times New Roman"/>
          <w:sz w:val="28"/>
          <w:szCs w:val="28"/>
        </w:rPr>
        <w:t>ся</w:t>
      </w:r>
      <w:r w:rsidRPr="00FF130C">
        <w:rPr>
          <w:rFonts w:ascii="Times New Roman" w:hAnsi="Times New Roman" w:cs="Times New Roman"/>
          <w:sz w:val="28"/>
          <w:szCs w:val="28"/>
        </w:rPr>
        <w:t xml:space="preserve"> уведомление федерального</w:t>
      </w:r>
      <w:r w:rsidRPr="000E265C">
        <w:rPr>
          <w:rFonts w:ascii="Times New Roman" w:hAnsi="Times New Roman" w:cs="Times New Roman"/>
          <w:sz w:val="28"/>
          <w:szCs w:val="28"/>
        </w:rPr>
        <w:t xml:space="preserve"> органа исполнительной власти, осуществляющего функции </w:t>
      </w:r>
      <w:r w:rsidR="00FF130C">
        <w:rPr>
          <w:rFonts w:ascii="Times New Roman" w:hAnsi="Times New Roman" w:cs="Times New Roman"/>
          <w:sz w:val="28"/>
          <w:szCs w:val="28"/>
        </w:rPr>
        <w:br/>
      </w:r>
      <w:r w:rsidRPr="00FF130C">
        <w:rPr>
          <w:rFonts w:ascii="Times New Roman" w:hAnsi="Times New Roman" w:cs="Times New Roman"/>
          <w:sz w:val="28"/>
          <w:szCs w:val="28"/>
        </w:rPr>
        <w:t xml:space="preserve">по выработке и реализации государственной политики и нормативно-правовому регулированию в сфере регистрации некоммерческих организаций, </w:t>
      </w:r>
      <w:r w:rsidRPr="00FF130C">
        <w:rPr>
          <w:rFonts w:ascii="Times New Roman" w:hAnsi="Times New Roman" w:cs="Times New Roman"/>
          <w:spacing w:val="-4"/>
          <w:sz w:val="28"/>
          <w:szCs w:val="28"/>
        </w:rPr>
        <w:t>об исключении кандидата из реестра иностранных агентов либо соответствующее</w:t>
      </w:r>
      <w:r w:rsidRPr="00FF130C">
        <w:rPr>
          <w:rFonts w:ascii="Times New Roman" w:hAnsi="Times New Roman" w:cs="Times New Roman"/>
          <w:sz w:val="28"/>
          <w:szCs w:val="28"/>
        </w:rPr>
        <w:t xml:space="preserve"> решение суда."</w:t>
      </w:r>
      <w:r w:rsidR="006B5047" w:rsidRPr="00FF130C">
        <w:rPr>
          <w:rFonts w:ascii="Times New Roman" w:hAnsi="Times New Roman" w:cs="Times New Roman"/>
          <w:sz w:val="28"/>
          <w:szCs w:val="28"/>
        </w:rPr>
        <w:t>.</w:t>
      </w:r>
    </w:p>
    <w:p w:rsidR="001E14E9" w:rsidRPr="00A261D2" w:rsidRDefault="001E14E9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261D2" w:rsidRDefault="000D78D5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2</w:t>
      </w:r>
    </w:p>
    <w:p w:rsidR="000D78D5" w:rsidRPr="00A261D2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145" w:rsidRPr="006B5047" w:rsidRDefault="0056714B" w:rsidP="0049514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65C">
        <w:rPr>
          <w:rFonts w:ascii="Times New Roman" w:hAnsi="Times New Roman" w:cs="Times New Roman"/>
          <w:sz w:val="28"/>
        </w:rPr>
        <w:t>Настоящий областной закон вступает в силу со дня его официального опубликования</w:t>
      </w:r>
      <w:r w:rsidR="00495145" w:rsidRPr="006B5047">
        <w:rPr>
          <w:rFonts w:ascii="Times New Roman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FA149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FA149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июня 2024 года</w:t>
      </w:r>
    </w:p>
    <w:p w:rsidR="00B34657" w:rsidRPr="00A261D2" w:rsidRDefault="00FA149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74-оз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24C" w:rsidRDefault="00E7624C" w:rsidP="004D5946">
      <w:pPr>
        <w:spacing w:after="0" w:line="240" w:lineRule="auto"/>
      </w:pPr>
      <w:r>
        <w:separator/>
      </w:r>
    </w:p>
  </w:endnote>
  <w:endnote w:type="continuationSeparator" w:id="0">
    <w:p w:rsidR="00E7624C" w:rsidRDefault="00E7624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24C" w:rsidRDefault="00E7624C" w:rsidP="004D5946">
      <w:pPr>
        <w:spacing w:after="0" w:line="240" w:lineRule="auto"/>
      </w:pPr>
      <w:r>
        <w:separator/>
      </w:r>
    </w:p>
  </w:footnote>
  <w:footnote w:type="continuationSeparator" w:id="0">
    <w:p w:rsidR="00E7624C" w:rsidRDefault="00E7624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149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E14E9"/>
    <w:rsid w:val="0022068E"/>
    <w:rsid w:val="00223AFC"/>
    <w:rsid w:val="002243AD"/>
    <w:rsid w:val="00237A94"/>
    <w:rsid w:val="00245C6C"/>
    <w:rsid w:val="00266DBA"/>
    <w:rsid w:val="00273F12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BB0711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24C"/>
    <w:rsid w:val="00E76E06"/>
    <w:rsid w:val="00EC3DAB"/>
    <w:rsid w:val="00EC51DD"/>
    <w:rsid w:val="00EC63CA"/>
    <w:rsid w:val="00EF54D0"/>
    <w:rsid w:val="00F01B9F"/>
    <w:rsid w:val="00F3505A"/>
    <w:rsid w:val="00F73255"/>
    <w:rsid w:val="00F81ADD"/>
    <w:rsid w:val="00FA149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2024-05-29T11:49:00Z</cp:lastPrinted>
  <dcterms:created xsi:type="dcterms:W3CDTF">2024-06-18T08:02:00Z</dcterms:created>
  <dcterms:modified xsi:type="dcterms:W3CDTF">2024-06-18T08:02:00Z</dcterms:modified>
</cp:coreProperties>
</file>