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112" w:rsidRPr="00F73116" w:rsidRDefault="00F62112" w:rsidP="0099231D">
      <w:pPr>
        <w:pStyle w:val="a4"/>
        <w:ind w:left="6096"/>
        <w:jc w:val="both"/>
        <w:rPr>
          <w:rFonts w:ascii="Times New Roman" w:hAnsi="Times New Roman"/>
          <w:sz w:val="28"/>
          <w:szCs w:val="28"/>
        </w:rPr>
      </w:pPr>
    </w:p>
    <w:p w:rsidR="00F62112" w:rsidRPr="00F73116" w:rsidRDefault="00F62112" w:rsidP="0099231D">
      <w:pPr>
        <w:pStyle w:val="a4"/>
        <w:ind w:left="6096"/>
        <w:jc w:val="both"/>
        <w:rPr>
          <w:rFonts w:ascii="Times New Roman" w:hAnsi="Times New Roman"/>
          <w:sz w:val="28"/>
          <w:szCs w:val="28"/>
        </w:rPr>
      </w:pPr>
      <w:r w:rsidRPr="00F73116">
        <w:rPr>
          <w:rFonts w:ascii="Times New Roman" w:hAnsi="Times New Roman"/>
          <w:sz w:val="28"/>
          <w:szCs w:val="28"/>
        </w:rPr>
        <w:t>В Законодательное собрание</w:t>
      </w:r>
    </w:p>
    <w:p w:rsidR="00F62112" w:rsidRPr="00F73116" w:rsidRDefault="00F62112" w:rsidP="0099231D">
      <w:pPr>
        <w:pStyle w:val="a4"/>
        <w:ind w:left="6096"/>
        <w:jc w:val="both"/>
        <w:rPr>
          <w:rFonts w:ascii="Times New Roman" w:hAnsi="Times New Roman"/>
          <w:sz w:val="28"/>
          <w:szCs w:val="28"/>
        </w:rPr>
      </w:pPr>
      <w:r w:rsidRPr="00F73116">
        <w:rPr>
          <w:rFonts w:ascii="Times New Roman" w:hAnsi="Times New Roman"/>
          <w:sz w:val="28"/>
          <w:szCs w:val="28"/>
        </w:rPr>
        <w:t>Ленинградской области</w:t>
      </w:r>
    </w:p>
    <w:p w:rsidR="00F62112" w:rsidRPr="00F73116" w:rsidRDefault="00F62112" w:rsidP="0099231D">
      <w:pPr>
        <w:pStyle w:val="a4"/>
        <w:ind w:firstLine="709"/>
        <w:jc w:val="both"/>
        <w:rPr>
          <w:rFonts w:ascii="Times New Roman" w:hAnsi="Times New Roman"/>
          <w:sz w:val="28"/>
          <w:szCs w:val="28"/>
        </w:rPr>
      </w:pPr>
    </w:p>
    <w:p w:rsidR="00F62112" w:rsidRPr="00F73116" w:rsidRDefault="00F62112" w:rsidP="0099231D">
      <w:pPr>
        <w:pStyle w:val="a4"/>
        <w:ind w:firstLine="709"/>
        <w:jc w:val="both"/>
        <w:rPr>
          <w:rFonts w:ascii="Times New Roman" w:hAnsi="Times New Roman"/>
          <w:sz w:val="28"/>
          <w:szCs w:val="28"/>
        </w:rPr>
      </w:pPr>
    </w:p>
    <w:p w:rsidR="00F62112" w:rsidRPr="000E57D6" w:rsidRDefault="00F62112" w:rsidP="0099231D">
      <w:pPr>
        <w:pStyle w:val="a4"/>
        <w:ind w:firstLine="709"/>
        <w:jc w:val="both"/>
        <w:rPr>
          <w:rFonts w:ascii="Times New Roman" w:hAnsi="Times New Roman"/>
          <w:sz w:val="28"/>
          <w:szCs w:val="28"/>
        </w:rPr>
      </w:pPr>
      <w:r w:rsidRPr="000E57D6">
        <w:rPr>
          <w:rFonts w:ascii="Times New Roman" w:hAnsi="Times New Roman"/>
          <w:sz w:val="28"/>
          <w:szCs w:val="28"/>
        </w:rPr>
        <w:t xml:space="preserve">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w:t>
      </w:r>
      <w:r w:rsidR="000E57D6" w:rsidRPr="000E57D6">
        <w:rPr>
          <w:rFonts w:ascii="Times New Roman" w:hAnsi="Times New Roman"/>
          <w:sz w:val="28"/>
          <w:szCs w:val="28"/>
        </w:rPr>
        <w:t>"О внесении изменений в областной закон "О межбюджетных отношениях в Ленинградской области"</w:t>
      </w:r>
      <w:r w:rsidRPr="000E57D6">
        <w:rPr>
          <w:rFonts w:ascii="Times New Roman" w:hAnsi="Times New Roman"/>
          <w:sz w:val="28"/>
          <w:szCs w:val="28"/>
        </w:rPr>
        <w:t>.</w:t>
      </w:r>
    </w:p>
    <w:p w:rsidR="00F62112" w:rsidRPr="000E57D6" w:rsidRDefault="00F62112" w:rsidP="0099231D">
      <w:pPr>
        <w:pStyle w:val="a4"/>
        <w:ind w:firstLine="709"/>
        <w:jc w:val="both"/>
        <w:rPr>
          <w:rFonts w:ascii="Times New Roman" w:hAnsi="Times New Roman"/>
          <w:sz w:val="28"/>
          <w:szCs w:val="28"/>
        </w:rPr>
      </w:pPr>
      <w:r w:rsidRPr="000E57D6">
        <w:rPr>
          <w:rFonts w:ascii="Times New Roman" w:hAnsi="Times New Roman"/>
          <w:sz w:val="28"/>
          <w:szCs w:val="28"/>
        </w:rPr>
        <w:t>Приложения:</w:t>
      </w:r>
    </w:p>
    <w:p w:rsidR="00F62112" w:rsidRPr="000E57D6" w:rsidRDefault="00F62112" w:rsidP="0099231D">
      <w:pPr>
        <w:pStyle w:val="a4"/>
        <w:numPr>
          <w:ilvl w:val="0"/>
          <w:numId w:val="1"/>
        </w:numPr>
        <w:ind w:left="0" w:firstLine="709"/>
        <w:jc w:val="both"/>
        <w:rPr>
          <w:rFonts w:ascii="Times New Roman" w:hAnsi="Times New Roman"/>
          <w:sz w:val="28"/>
          <w:szCs w:val="28"/>
        </w:rPr>
      </w:pPr>
      <w:r w:rsidRPr="000E57D6">
        <w:rPr>
          <w:rFonts w:ascii="Times New Roman" w:hAnsi="Times New Roman"/>
          <w:sz w:val="28"/>
          <w:szCs w:val="28"/>
        </w:rPr>
        <w:t xml:space="preserve">Проект областного закона </w:t>
      </w:r>
      <w:r w:rsidR="000E57D6" w:rsidRPr="000E57D6">
        <w:rPr>
          <w:rFonts w:ascii="Times New Roman" w:hAnsi="Times New Roman"/>
          <w:sz w:val="28"/>
          <w:szCs w:val="28"/>
        </w:rPr>
        <w:t>"О внесении изменений в областной закон "О межбюджетных отношениях в Ленинградской области"</w:t>
      </w:r>
      <w:r w:rsidRPr="000E57D6">
        <w:rPr>
          <w:rFonts w:ascii="Times New Roman" w:hAnsi="Times New Roman"/>
          <w:sz w:val="28"/>
          <w:szCs w:val="28"/>
        </w:rPr>
        <w:t xml:space="preserve"> на </w:t>
      </w:r>
      <w:r w:rsidR="00C662FF">
        <w:rPr>
          <w:rFonts w:ascii="Times New Roman" w:hAnsi="Times New Roman"/>
          <w:sz w:val="28"/>
          <w:szCs w:val="28"/>
        </w:rPr>
        <w:t>1</w:t>
      </w:r>
      <w:r w:rsidRPr="000E57D6">
        <w:rPr>
          <w:rFonts w:ascii="Times New Roman" w:hAnsi="Times New Roman"/>
          <w:sz w:val="28"/>
          <w:szCs w:val="28"/>
        </w:rPr>
        <w:t>2 л.</w:t>
      </w:r>
    </w:p>
    <w:p w:rsidR="00F62112" w:rsidRPr="000E57D6" w:rsidRDefault="00F62112" w:rsidP="0099231D">
      <w:pPr>
        <w:pStyle w:val="a4"/>
        <w:numPr>
          <w:ilvl w:val="0"/>
          <w:numId w:val="1"/>
        </w:numPr>
        <w:ind w:left="0" w:firstLine="709"/>
        <w:jc w:val="both"/>
        <w:rPr>
          <w:rFonts w:ascii="Times New Roman" w:hAnsi="Times New Roman"/>
          <w:sz w:val="28"/>
          <w:szCs w:val="28"/>
        </w:rPr>
      </w:pPr>
      <w:r w:rsidRPr="000E57D6">
        <w:rPr>
          <w:rFonts w:ascii="Times New Roman" w:hAnsi="Times New Roman"/>
          <w:sz w:val="28"/>
          <w:szCs w:val="28"/>
        </w:rPr>
        <w:t xml:space="preserve">Пояснительная записка </w:t>
      </w:r>
      <w:r w:rsidR="00C662FF">
        <w:rPr>
          <w:rFonts w:ascii="Times New Roman" w:hAnsi="Times New Roman"/>
          <w:sz w:val="28"/>
          <w:szCs w:val="28"/>
        </w:rPr>
        <w:t>(обоснование) к проекту областного закона</w:t>
      </w:r>
      <w:r w:rsidR="00C662FF">
        <w:rPr>
          <w:rFonts w:ascii="Times New Roman" w:hAnsi="Times New Roman"/>
          <w:sz w:val="28"/>
          <w:szCs w:val="28"/>
        </w:rPr>
        <w:br/>
      </w:r>
      <w:r w:rsidR="000E57D6" w:rsidRPr="000E57D6">
        <w:rPr>
          <w:rFonts w:ascii="Times New Roman" w:hAnsi="Times New Roman"/>
          <w:sz w:val="28"/>
          <w:szCs w:val="28"/>
        </w:rPr>
        <w:t>"О внесении изменений в област</w:t>
      </w:r>
      <w:r w:rsidR="00C662FF">
        <w:rPr>
          <w:rFonts w:ascii="Times New Roman" w:hAnsi="Times New Roman"/>
          <w:sz w:val="28"/>
          <w:szCs w:val="28"/>
        </w:rPr>
        <w:t xml:space="preserve">ной закон </w:t>
      </w:r>
      <w:r w:rsidR="000E57D6" w:rsidRPr="000E57D6">
        <w:rPr>
          <w:rFonts w:ascii="Times New Roman" w:hAnsi="Times New Roman"/>
          <w:sz w:val="28"/>
          <w:szCs w:val="28"/>
        </w:rPr>
        <w:t>"О межбюджетных отношениях в Ленинградской области"</w:t>
      </w:r>
      <w:r w:rsidR="00136487" w:rsidRPr="000E57D6">
        <w:rPr>
          <w:rFonts w:ascii="Times New Roman" w:hAnsi="Times New Roman"/>
          <w:sz w:val="28"/>
          <w:szCs w:val="28"/>
        </w:rPr>
        <w:t xml:space="preserve"> на </w:t>
      </w:r>
      <w:r w:rsidR="00C662FF">
        <w:rPr>
          <w:rFonts w:ascii="Times New Roman" w:hAnsi="Times New Roman"/>
          <w:sz w:val="28"/>
          <w:szCs w:val="28"/>
        </w:rPr>
        <w:t>2</w:t>
      </w:r>
      <w:r w:rsidRPr="000E57D6">
        <w:rPr>
          <w:rFonts w:ascii="Times New Roman" w:hAnsi="Times New Roman"/>
          <w:sz w:val="28"/>
          <w:szCs w:val="28"/>
        </w:rPr>
        <w:t xml:space="preserve"> л.</w:t>
      </w:r>
    </w:p>
    <w:p w:rsidR="00136487" w:rsidRPr="000E57D6" w:rsidRDefault="00136487" w:rsidP="0099231D">
      <w:pPr>
        <w:pStyle w:val="a4"/>
        <w:numPr>
          <w:ilvl w:val="0"/>
          <w:numId w:val="1"/>
        </w:numPr>
        <w:ind w:left="0" w:firstLine="709"/>
        <w:jc w:val="both"/>
        <w:rPr>
          <w:rFonts w:ascii="Times New Roman" w:hAnsi="Times New Roman"/>
          <w:sz w:val="28"/>
          <w:szCs w:val="28"/>
        </w:rPr>
      </w:pPr>
      <w:r w:rsidRPr="000E57D6">
        <w:rPr>
          <w:rFonts w:ascii="Times New Roman" w:hAnsi="Times New Roman"/>
          <w:sz w:val="28"/>
          <w:szCs w:val="28"/>
        </w:rPr>
        <w:t xml:space="preserve">Справка о состоянии законодательства в сфере правового регулирования проекта областного закона </w:t>
      </w:r>
      <w:r w:rsidR="000E57D6" w:rsidRPr="000E57D6">
        <w:rPr>
          <w:rFonts w:ascii="Times New Roman" w:hAnsi="Times New Roman"/>
          <w:sz w:val="28"/>
          <w:szCs w:val="28"/>
        </w:rPr>
        <w:t>"О внесении изменений в областной закон "О межбюджетных отношениях в Ленинградской области"</w:t>
      </w:r>
      <w:r w:rsidRPr="000E57D6">
        <w:rPr>
          <w:rFonts w:ascii="Times New Roman" w:hAnsi="Times New Roman"/>
          <w:sz w:val="28"/>
          <w:szCs w:val="28"/>
        </w:rPr>
        <w:t xml:space="preserve"> на 1 л.</w:t>
      </w:r>
    </w:p>
    <w:p w:rsidR="00136487" w:rsidRPr="000E57D6" w:rsidRDefault="00136487" w:rsidP="0099231D">
      <w:pPr>
        <w:pStyle w:val="a4"/>
        <w:numPr>
          <w:ilvl w:val="0"/>
          <w:numId w:val="1"/>
        </w:numPr>
        <w:ind w:left="0" w:firstLine="709"/>
        <w:jc w:val="both"/>
        <w:rPr>
          <w:rFonts w:ascii="Times New Roman" w:hAnsi="Times New Roman"/>
          <w:sz w:val="28"/>
          <w:szCs w:val="28"/>
        </w:rPr>
      </w:pPr>
      <w:r w:rsidRPr="000E57D6">
        <w:rPr>
          <w:rFonts w:ascii="Times New Roman" w:hAnsi="Times New Roman"/>
          <w:sz w:val="28"/>
          <w:szCs w:val="28"/>
        </w:rPr>
        <w:t xml:space="preserve">Перечень областных законов и иных действующих нормативных правовых актов </w:t>
      </w:r>
      <w:r w:rsidR="00C662FF">
        <w:rPr>
          <w:rFonts w:ascii="Times New Roman" w:hAnsi="Times New Roman"/>
          <w:sz w:val="28"/>
          <w:szCs w:val="28"/>
        </w:rPr>
        <w:t xml:space="preserve">Ленинградской области </w:t>
      </w:r>
      <w:r w:rsidRPr="000E57D6">
        <w:rPr>
          <w:rFonts w:ascii="Times New Roman" w:hAnsi="Times New Roman"/>
          <w:sz w:val="28"/>
          <w:szCs w:val="28"/>
        </w:rPr>
        <w:t xml:space="preserve">отмены, изменения или дополнения которых потребует принятие областного закона </w:t>
      </w:r>
      <w:r w:rsidR="000E57D6" w:rsidRPr="000E57D6">
        <w:rPr>
          <w:rFonts w:ascii="Times New Roman" w:hAnsi="Times New Roman"/>
          <w:sz w:val="28"/>
          <w:szCs w:val="28"/>
        </w:rPr>
        <w:t>"О внесении изменений в областной закон "О межбюджетных отношениях в Ленинградской области"</w:t>
      </w:r>
      <w:r w:rsidR="009B69BF">
        <w:rPr>
          <w:rFonts w:ascii="Times New Roman" w:hAnsi="Times New Roman"/>
          <w:sz w:val="28"/>
          <w:szCs w:val="28"/>
        </w:rPr>
        <w:br/>
      </w:r>
      <w:r w:rsidRPr="000E57D6">
        <w:rPr>
          <w:rFonts w:ascii="Times New Roman" w:hAnsi="Times New Roman"/>
          <w:sz w:val="28"/>
          <w:szCs w:val="28"/>
        </w:rPr>
        <w:t>на 1 л.</w:t>
      </w:r>
    </w:p>
    <w:p w:rsidR="00136487" w:rsidRPr="000E57D6" w:rsidRDefault="00136487" w:rsidP="0099231D">
      <w:pPr>
        <w:pStyle w:val="a4"/>
        <w:numPr>
          <w:ilvl w:val="0"/>
          <w:numId w:val="1"/>
        </w:numPr>
        <w:ind w:left="0" w:firstLine="709"/>
        <w:jc w:val="both"/>
        <w:rPr>
          <w:rFonts w:ascii="Times New Roman" w:hAnsi="Times New Roman"/>
          <w:sz w:val="28"/>
          <w:szCs w:val="28"/>
        </w:rPr>
      </w:pPr>
      <w:r w:rsidRPr="000E57D6">
        <w:rPr>
          <w:rFonts w:ascii="Times New Roman" w:hAnsi="Times New Roman"/>
          <w:sz w:val="28"/>
          <w:szCs w:val="28"/>
        </w:rPr>
        <w:t xml:space="preserve">Предложения о разработке нормативных правовых актов, принятие которых необходимо для реализации областного закона </w:t>
      </w:r>
      <w:r w:rsidR="000E57D6" w:rsidRPr="000E57D6">
        <w:rPr>
          <w:rFonts w:ascii="Times New Roman" w:hAnsi="Times New Roman"/>
          <w:sz w:val="28"/>
          <w:szCs w:val="28"/>
        </w:rPr>
        <w:t>"О внесении изменений в областной закон "О межбюджетных отношениях в Ленинградской области"</w:t>
      </w:r>
      <w:r w:rsidR="009B69BF">
        <w:rPr>
          <w:rFonts w:ascii="Times New Roman" w:hAnsi="Times New Roman"/>
          <w:sz w:val="28"/>
          <w:szCs w:val="28"/>
        </w:rPr>
        <w:br/>
      </w:r>
      <w:r w:rsidRPr="000E57D6">
        <w:rPr>
          <w:rFonts w:ascii="Times New Roman" w:hAnsi="Times New Roman"/>
          <w:sz w:val="28"/>
          <w:szCs w:val="28"/>
        </w:rPr>
        <w:t>на 1 л.</w:t>
      </w:r>
    </w:p>
    <w:p w:rsidR="00F62112" w:rsidRPr="000E57D6" w:rsidRDefault="00F62112" w:rsidP="0099231D">
      <w:pPr>
        <w:pStyle w:val="a4"/>
        <w:numPr>
          <w:ilvl w:val="0"/>
          <w:numId w:val="1"/>
        </w:numPr>
        <w:ind w:left="0" w:firstLine="709"/>
        <w:jc w:val="both"/>
        <w:rPr>
          <w:rFonts w:ascii="Times New Roman" w:hAnsi="Times New Roman"/>
          <w:sz w:val="28"/>
          <w:szCs w:val="28"/>
        </w:rPr>
      </w:pPr>
      <w:r w:rsidRPr="000E57D6">
        <w:rPr>
          <w:rFonts w:ascii="Times New Roman" w:hAnsi="Times New Roman"/>
          <w:sz w:val="28"/>
          <w:szCs w:val="28"/>
        </w:rPr>
        <w:t xml:space="preserve">Финансово-экономическое обоснование к проекту областного закона </w:t>
      </w:r>
      <w:r w:rsidR="000E57D6" w:rsidRPr="000E57D6">
        <w:rPr>
          <w:rFonts w:ascii="Times New Roman" w:hAnsi="Times New Roman"/>
          <w:sz w:val="28"/>
          <w:szCs w:val="28"/>
        </w:rPr>
        <w:t>"О внесении изменений в областной закон "О межбюджетных отношениях в Ленинградской области"</w:t>
      </w:r>
      <w:r w:rsidRPr="000E57D6">
        <w:rPr>
          <w:rFonts w:ascii="Times New Roman" w:hAnsi="Times New Roman"/>
          <w:sz w:val="28"/>
          <w:szCs w:val="28"/>
        </w:rPr>
        <w:t xml:space="preserve"> на 1 л.</w:t>
      </w:r>
    </w:p>
    <w:p w:rsidR="00F62112" w:rsidRPr="00F73116" w:rsidRDefault="00F62112" w:rsidP="0099231D">
      <w:pPr>
        <w:pStyle w:val="a4"/>
        <w:ind w:firstLine="709"/>
        <w:jc w:val="both"/>
        <w:rPr>
          <w:rFonts w:ascii="Times New Roman" w:hAnsi="Times New Roman"/>
          <w:sz w:val="28"/>
          <w:szCs w:val="28"/>
        </w:rPr>
      </w:pPr>
    </w:p>
    <w:p w:rsidR="00F62112" w:rsidRPr="00F73116" w:rsidRDefault="00F62112" w:rsidP="000E57D6">
      <w:pPr>
        <w:pStyle w:val="a4"/>
        <w:jc w:val="both"/>
        <w:rPr>
          <w:rFonts w:ascii="Times New Roman" w:hAnsi="Times New Roman"/>
          <w:sz w:val="28"/>
          <w:szCs w:val="28"/>
        </w:rPr>
      </w:pPr>
      <w:r w:rsidRPr="00F73116">
        <w:rPr>
          <w:rFonts w:ascii="Times New Roman" w:hAnsi="Times New Roman"/>
          <w:sz w:val="28"/>
          <w:szCs w:val="28"/>
        </w:rPr>
        <w:t>Депутаты Законодательного собрания</w:t>
      </w:r>
      <w:r w:rsidR="00136487" w:rsidRPr="00F73116">
        <w:rPr>
          <w:rFonts w:ascii="Times New Roman" w:hAnsi="Times New Roman"/>
          <w:sz w:val="28"/>
          <w:szCs w:val="28"/>
        </w:rPr>
        <w:tab/>
      </w:r>
      <w:r w:rsidR="00136487" w:rsidRPr="00F73116">
        <w:rPr>
          <w:rFonts w:ascii="Times New Roman" w:hAnsi="Times New Roman"/>
          <w:sz w:val="28"/>
          <w:szCs w:val="28"/>
        </w:rPr>
        <w:tab/>
      </w:r>
      <w:r w:rsidR="00136487" w:rsidRPr="00F73116">
        <w:rPr>
          <w:rFonts w:ascii="Times New Roman" w:hAnsi="Times New Roman"/>
          <w:sz w:val="28"/>
          <w:szCs w:val="28"/>
        </w:rPr>
        <w:tab/>
      </w:r>
      <w:r w:rsidR="00136487" w:rsidRPr="00F73116">
        <w:rPr>
          <w:rFonts w:ascii="Times New Roman" w:hAnsi="Times New Roman"/>
          <w:sz w:val="28"/>
          <w:szCs w:val="28"/>
        </w:rPr>
        <w:tab/>
        <w:t>Т.В. Бездетко</w:t>
      </w:r>
    </w:p>
    <w:p w:rsidR="00F62112" w:rsidRPr="00F73116" w:rsidRDefault="00136487" w:rsidP="000E57D6">
      <w:pPr>
        <w:pStyle w:val="a4"/>
        <w:jc w:val="both"/>
        <w:rPr>
          <w:rFonts w:ascii="Times New Roman" w:hAnsi="Times New Roman"/>
          <w:sz w:val="28"/>
          <w:szCs w:val="28"/>
        </w:rPr>
      </w:pPr>
      <w:r w:rsidRPr="00F73116">
        <w:rPr>
          <w:rFonts w:ascii="Times New Roman" w:hAnsi="Times New Roman"/>
          <w:sz w:val="28"/>
          <w:szCs w:val="28"/>
        </w:rPr>
        <w:t>Ленинградской области</w:t>
      </w:r>
    </w:p>
    <w:p w:rsidR="00136487" w:rsidRPr="00F73116" w:rsidRDefault="00136487" w:rsidP="0099231D">
      <w:pPr>
        <w:pStyle w:val="a4"/>
        <w:ind w:firstLine="709"/>
        <w:jc w:val="both"/>
        <w:rPr>
          <w:rFonts w:ascii="Times New Roman" w:hAnsi="Times New Roman"/>
          <w:sz w:val="28"/>
          <w:szCs w:val="28"/>
        </w:rPr>
      </w:pPr>
    </w:p>
    <w:p w:rsidR="00F62112" w:rsidRPr="00F73116" w:rsidRDefault="00F62112" w:rsidP="0099231D">
      <w:pPr>
        <w:pStyle w:val="a4"/>
        <w:ind w:firstLine="709"/>
        <w:jc w:val="both"/>
        <w:rPr>
          <w:rFonts w:ascii="Times New Roman" w:hAnsi="Times New Roman"/>
          <w:sz w:val="28"/>
          <w:szCs w:val="28"/>
        </w:rPr>
      </w:pP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004F5C72" w:rsidRPr="00F73116">
        <w:rPr>
          <w:rFonts w:ascii="Times New Roman" w:hAnsi="Times New Roman"/>
          <w:sz w:val="28"/>
          <w:szCs w:val="28"/>
        </w:rPr>
        <w:t>А.Я. Лебедев</w:t>
      </w:r>
    </w:p>
    <w:p w:rsidR="004F5C72" w:rsidRPr="00F73116" w:rsidRDefault="004F5C72" w:rsidP="0099231D">
      <w:pPr>
        <w:pStyle w:val="a4"/>
        <w:ind w:firstLine="709"/>
        <w:jc w:val="both"/>
        <w:rPr>
          <w:rFonts w:ascii="Times New Roman" w:hAnsi="Times New Roman"/>
          <w:sz w:val="28"/>
          <w:szCs w:val="28"/>
        </w:rPr>
      </w:pPr>
    </w:p>
    <w:p w:rsidR="004F5C72" w:rsidRPr="00F73116" w:rsidRDefault="004F5C72" w:rsidP="0099231D">
      <w:pPr>
        <w:pStyle w:val="a4"/>
        <w:ind w:firstLine="709"/>
        <w:jc w:val="both"/>
        <w:rPr>
          <w:rFonts w:ascii="Times New Roman" w:hAnsi="Times New Roman"/>
          <w:sz w:val="28"/>
          <w:szCs w:val="28"/>
        </w:rPr>
      </w:pPr>
    </w:p>
    <w:p w:rsidR="004F5C72" w:rsidRPr="00F73116" w:rsidRDefault="004F5C72" w:rsidP="000E57D6">
      <w:pPr>
        <w:pStyle w:val="a4"/>
        <w:ind w:left="6371" w:firstLine="708"/>
        <w:jc w:val="both"/>
        <w:rPr>
          <w:rFonts w:ascii="Times New Roman" w:hAnsi="Times New Roman"/>
          <w:sz w:val="28"/>
          <w:szCs w:val="28"/>
        </w:rPr>
      </w:pPr>
      <w:r w:rsidRPr="00F73116">
        <w:rPr>
          <w:rFonts w:ascii="Times New Roman" w:hAnsi="Times New Roman"/>
          <w:sz w:val="28"/>
          <w:szCs w:val="28"/>
        </w:rPr>
        <w:t>С.Л. Потапова</w:t>
      </w:r>
    </w:p>
    <w:p w:rsidR="00F62112" w:rsidRPr="00F73116" w:rsidRDefault="00F62112" w:rsidP="0099231D">
      <w:pPr>
        <w:pStyle w:val="a4"/>
        <w:ind w:firstLine="709"/>
        <w:jc w:val="both"/>
        <w:rPr>
          <w:rFonts w:ascii="Times New Roman" w:hAnsi="Times New Roman"/>
          <w:sz w:val="28"/>
          <w:szCs w:val="28"/>
        </w:rPr>
      </w:pPr>
    </w:p>
    <w:p w:rsidR="00136487" w:rsidRPr="00F73116" w:rsidRDefault="00136487" w:rsidP="0099231D">
      <w:pPr>
        <w:pStyle w:val="a4"/>
        <w:ind w:firstLine="709"/>
        <w:jc w:val="both"/>
        <w:rPr>
          <w:rFonts w:ascii="Times New Roman" w:hAnsi="Times New Roman"/>
          <w:sz w:val="28"/>
          <w:szCs w:val="28"/>
        </w:rPr>
      </w:pPr>
    </w:p>
    <w:p w:rsidR="004F5C72" w:rsidRPr="00F73116" w:rsidRDefault="00F62112" w:rsidP="000E57D6">
      <w:pPr>
        <w:pStyle w:val="a4"/>
        <w:ind w:left="6372" w:firstLine="708"/>
        <w:jc w:val="both"/>
        <w:rPr>
          <w:rFonts w:ascii="Times New Roman" w:hAnsi="Times New Roman"/>
          <w:sz w:val="28"/>
          <w:szCs w:val="28"/>
        </w:rPr>
      </w:pPr>
      <w:r w:rsidRPr="00F73116">
        <w:rPr>
          <w:rFonts w:ascii="Times New Roman" w:hAnsi="Times New Roman"/>
          <w:sz w:val="28"/>
          <w:szCs w:val="28"/>
        </w:rPr>
        <w:t>Н.И. </w:t>
      </w:r>
      <w:proofErr w:type="spellStart"/>
      <w:r w:rsidRPr="00F73116">
        <w:rPr>
          <w:rFonts w:ascii="Times New Roman" w:hAnsi="Times New Roman"/>
          <w:sz w:val="28"/>
          <w:szCs w:val="28"/>
        </w:rPr>
        <w:t>Пустотин</w:t>
      </w:r>
      <w:proofErr w:type="spellEnd"/>
    </w:p>
    <w:p w:rsidR="004F5C72" w:rsidRPr="00F73116" w:rsidRDefault="004F5C72" w:rsidP="0099231D">
      <w:pPr>
        <w:pStyle w:val="a4"/>
        <w:ind w:firstLine="709"/>
        <w:jc w:val="both"/>
        <w:rPr>
          <w:rFonts w:ascii="Times New Roman" w:hAnsi="Times New Roman"/>
          <w:sz w:val="28"/>
          <w:szCs w:val="28"/>
        </w:rPr>
      </w:pPr>
    </w:p>
    <w:p w:rsidR="004F5C72" w:rsidRPr="00F73116" w:rsidRDefault="004F5C72" w:rsidP="0099231D">
      <w:pPr>
        <w:pStyle w:val="a4"/>
        <w:ind w:firstLine="709"/>
        <w:jc w:val="both"/>
        <w:rPr>
          <w:rFonts w:ascii="Times New Roman" w:hAnsi="Times New Roman"/>
          <w:sz w:val="28"/>
          <w:szCs w:val="28"/>
        </w:rPr>
      </w:pPr>
    </w:p>
    <w:p w:rsidR="00F62112" w:rsidRPr="00F73116" w:rsidRDefault="004F5C72" w:rsidP="000E57D6">
      <w:pPr>
        <w:pStyle w:val="a4"/>
        <w:ind w:left="6372" w:firstLine="708"/>
        <w:jc w:val="both"/>
        <w:rPr>
          <w:rFonts w:ascii="Times New Roman" w:hAnsi="Times New Roman"/>
          <w:szCs w:val="28"/>
        </w:rPr>
      </w:pPr>
      <w:r w:rsidRPr="00F73116">
        <w:rPr>
          <w:rFonts w:ascii="Times New Roman" w:hAnsi="Times New Roman"/>
          <w:sz w:val="28"/>
          <w:szCs w:val="28"/>
        </w:rPr>
        <w:t>Т.В. Тюрина</w:t>
      </w:r>
      <w:r w:rsidR="00F62112" w:rsidRPr="00F73116">
        <w:rPr>
          <w:rFonts w:ascii="Times New Roman" w:hAnsi="Times New Roman"/>
          <w:sz w:val="28"/>
          <w:szCs w:val="28"/>
        </w:rPr>
        <w:br w:type="page"/>
      </w:r>
    </w:p>
    <w:p w:rsidR="007F07D1" w:rsidRPr="00F73116" w:rsidRDefault="007F07D1" w:rsidP="0099231D">
      <w:pPr>
        <w:spacing w:after="0" w:line="240" w:lineRule="auto"/>
        <w:ind w:left="6521"/>
        <w:rPr>
          <w:rFonts w:cs="Times New Roman"/>
          <w:sz w:val="24"/>
          <w:szCs w:val="24"/>
        </w:rPr>
      </w:pPr>
      <w:r w:rsidRPr="00F73116">
        <w:rPr>
          <w:rFonts w:cs="Times New Roman"/>
          <w:sz w:val="24"/>
          <w:szCs w:val="24"/>
        </w:rPr>
        <w:lastRenderedPageBreak/>
        <w:t xml:space="preserve">Проект </w:t>
      </w:r>
    </w:p>
    <w:p w:rsidR="00B0769E" w:rsidRPr="00F73116" w:rsidRDefault="004A17AC" w:rsidP="0099231D">
      <w:pPr>
        <w:spacing w:after="0" w:line="240" w:lineRule="auto"/>
        <w:ind w:left="6521"/>
        <w:rPr>
          <w:rFonts w:cs="Times New Roman"/>
          <w:sz w:val="24"/>
          <w:szCs w:val="24"/>
        </w:rPr>
      </w:pPr>
      <w:r w:rsidRPr="00F73116">
        <w:rPr>
          <w:rFonts w:cs="Times New Roman"/>
          <w:sz w:val="24"/>
          <w:szCs w:val="24"/>
        </w:rPr>
        <w:t>Вносят депутаты</w:t>
      </w:r>
    </w:p>
    <w:p w:rsidR="007F07D1" w:rsidRPr="00F73116" w:rsidRDefault="004A17AC" w:rsidP="0099231D">
      <w:pPr>
        <w:spacing w:after="0" w:line="240" w:lineRule="auto"/>
        <w:ind w:left="6521"/>
        <w:rPr>
          <w:rFonts w:cs="Times New Roman"/>
          <w:sz w:val="24"/>
          <w:szCs w:val="24"/>
        </w:rPr>
      </w:pPr>
      <w:r w:rsidRPr="00F73116">
        <w:rPr>
          <w:rFonts w:cs="Times New Roman"/>
          <w:sz w:val="24"/>
          <w:szCs w:val="24"/>
        </w:rPr>
        <w:t>Законодательного собрания Ленинградкой области</w:t>
      </w:r>
    </w:p>
    <w:p w:rsidR="004A17AC" w:rsidRPr="00F73116" w:rsidRDefault="004A17AC" w:rsidP="0099231D">
      <w:pPr>
        <w:spacing w:after="0" w:line="240" w:lineRule="auto"/>
        <w:ind w:left="6521"/>
        <w:rPr>
          <w:rFonts w:cs="Times New Roman"/>
          <w:sz w:val="24"/>
          <w:szCs w:val="24"/>
        </w:rPr>
      </w:pPr>
      <w:r w:rsidRPr="00F73116">
        <w:rPr>
          <w:rFonts w:cs="Times New Roman"/>
          <w:sz w:val="24"/>
          <w:szCs w:val="24"/>
        </w:rPr>
        <w:t>Т.В. Бездетко,</w:t>
      </w:r>
    </w:p>
    <w:p w:rsidR="004A17AC" w:rsidRPr="00F73116" w:rsidRDefault="00F73116" w:rsidP="0099231D">
      <w:pPr>
        <w:spacing w:after="0" w:line="240" w:lineRule="auto"/>
        <w:ind w:left="6521"/>
        <w:rPr>
          <w:rFonts w:cs="Times New Roman"/>
          <w:sz w:val="24"/>
          <w:szCs w:val="24"/>
        </w:rPr>
      </w:pPr>
      <w:r w:rsidRPr="00F73116">
        <w:rPr>
          <w:rFonts w:cs="Times New Roman"/>
          <w:sz w:val="24"/>
          <w:szCs w:val="24"/>
        </w:rPr>
        <w:t>А.Я. Лебедев,</w:t>
      </w:r>
    </w:p>
    <w:p w:rsidR="00F73116" w:rsidRPr="00F73116" w:rsidRDefault="00F73116" w:rsidP="0099231D">
      <w:pPr>
        <w:spacing w:after="0" w:line="240" w:lineRule="auto"/>
        <w:ind w:left="6521"/>
        <w:rPr>
          <w:rFonts w:cs="Times New Roman"/>
          <w:sz w:val="24"/>
          <w:szCs w:val="24"/>
        </w:rPr>
      </w:pPr>
      <w:r w:rsidRPr="00F73116">
        <w:rPr>
          <w:rFonts w:cs="Times New Roman"/>
          <w:sz w:val="24"/>
          <w:szCs w:val="24"/>
        </w:rPr>
        <w:t>С.Л. Потапова,</w:t>
      </w:r>
    </w:p>
    <w:p w:rsidR="00F73116" w:rsidRPr="00F73116" w:rsidRDefault="004A17AC" w:rsidP="0099231D">
      <w:pPr>
        <w:spacing w:after="0" w:line="240" w:lineRule="auto"/>
        <w:ind w:left="6521"/>
        <w:rPr>
          <w:rFonts w:cs="Times New Roman"/>
          <w:sz w:val="24"/>
          <w:szCs w:val="24"/>
        </w:rPr>
      </w:pPr>
      <w:r w:rsidRPr="00F73116">
        <w:rPr>
          <w:rFonts w:cs="Times New Roman"/>
          <w:sz w:val="24"/>
          <w:szCs w:val="24"/>
        </w:rPr>
        <w:t>Н.И. </w:t>
      </w:r>
      <w:proofErr w:type="spellStart"/>
      <w:r w:rsidRPr="00F73116">
        <w:rPr>
          <w:rFonts w:cs="Times New Roman"/>
          <w:sz w:val="24"/>
          <w:szCs w:val="24"/>
        </w:rPr>
        <w:t>Пустотин</w:t>
      </w:r>
      <w:proofErr w:type="spellEnd"/>
      <w:r w:rsidR="00F73116" w:rsidRPr="00F73116">
        <w:rPr>
          <w:rFonts w:cs="Times New Roman"/>
          <w:sz w:val="24"/>
          <w:szCs w:val="24"/>
        </w:rPr>
        <w:t>,</w:t>
      </w:r>
    </w:p>
    <w:p w:rsidR="004A17AC" w:rsidRPr="00F73116" w:rsidRDefault="00F73116" w:rsidP="0099231D">
      <w:pPr>
        <w:spacing w:after="0" w:line="240" w:lineRule="auto"/>
        <w:ind w:left="6521"/>
        <w:rPr>
          <w:rFonts w:cs="Times New Roman"/>
          <w:sz w:val="24"/>
          <w:szCs w:val="24"/>
        </w:rPr>
      </w:pPr>
      <w:r w:rsidRPr="00F73116">
        <w:rPr>
          <w:rFonts w:cs="Times New Roman"/>
          <w:sz w:val="24"/>
          <w:szCs w:val="24"/>
        </w:rPr>
        <w:t>Т.В. Тюрина</w:t>
      </w:r>
    </w:p>
    <w:p w:rsidR="00F73116" w:rsidRPr="00F73116" w:rsidRDefault="00F73116" w:rsidP="0099231D">
      <w:pPr>
        <w:spacing w:after="0" w:line="240" w:lineRule="auto"/>
        <w:ind w:firstLine="709"/>
        <w:jc w:val="both"/>
        <w:rPr>
          <w:rFonts w:cs="Times New Roman"/>
          <w:sz w:val="24"/>
          <w:szCs w:val="24"/>
        </w:rPr>
      </w:pPr>
    </w:p>
    <w:p w:rsidR="007F07D1" w:rsidRPr="00F73116" w:rsidRDefault="007F07D1" w:rsidP="000E57D6">
      <w:pPr>
        <w:spacing w:after="0" w:line="240" w:lineRule="auto"/>
        <w:jc w:val="center"/>
        <w:rPr>
          <w:rFonts w:cs="Times New Roman"/>
          <w:szCs w:val="28"/>
        </w:rPr>
      </w:pPr>
    </w:p>
    <w:p w:rsidR="00F73116" w:rsidRPr="00F73116" w:rsidRDefault="00F73116" w:rsidP="000E57D6">
      <w:pPr>
        <w:spacing w:after="0" w:line="240" w:lineRule="auto"/>
        <w:jc w:val="center"/>
        <w:rPr>
          <w:rFonts w:cs="Times New Roman"/>
          <w:szCs w:val="28"/>
        </w:rPr>
      </w:pPr>
      <w:r w:rsidRPr="00F73116">
        <w:rPr>
          <w:rFonts w:cs="Times New Roman"/>
          <w:szCs w:val="28"/>
        </w:rPr>
        <w:t>ЛЕНИНГРАДСКАЯ ОБЛАСТЬ</w:t>
      </w:r>
    </w:p>
    <w:p w:rsidR="00F73116" w:rsidRPr="00F73116" w:rsidRDefault="00F73116" w:rsidP="000E57D6">
      <w:pPr>
        <w:spacing w:after="0" w:line="240" w:lineRule="auto"/>
        <w:jc w:val="center"/>
        <w:rPr>
          <w:rFonts w:cs="Times New Roman"/>
          <w:szCs w:val="28"/>
        </w:rPr>
      </w:pPr>
    </w:p>
    <w:p w:rsidR="00F73116" w:rsidRPr="00F73116" w:rsidRDefault="00F73116" w:rsidP="000E57D6">
      <w:pPr>
        <w:spacing w:after="0" w:line="240" w:lineRule="auto"/>
        <w:jc w:val="center"/>
        <w:rPr>
          <w:rFonts w:cs="Times New Roman"/>
          <w:szCs w:val="28"/>
        </w:rPr>
      </w:pPr>
      <w:r w:rsidRPr="00F73116">
        <w:rPr>
          <w:rFonts w:cs="Times New Roman"/>
          <w:szCs w:val="28"/>
        </w:rPr>
        <w:t>ОБЛАСТНОЙ ЗАКОН</w:t>
      </w:r>
    </w:p>
    <w:p w:rsidR="00F73116" w:rsidRPr="00F73116" w:rsidRDefault="00F73116" w:rsidP="000E57D6">
      <w:pPr>
        <w:spacing w:after="0" w:line="240" w:lineRule="auto"/>
        <w:jc w:val="center"/>
        <w:rPr>
          <w:rFonts w:cs="Times New Roman"/>
          <w:szCs w:val="28"/>
        </w:rPr>
      </w:pPr>
    </w:p>
    <w:p w:rsidR="00F73116" w:rsidRPr="00F73116" w:rsidRDefault="00F73116" w:rsidP="000E57D6">
      <w:pPr>
        <w:spacing w:after="0" w:line="240" w:lineRule="auto"/>
        <w:jc w:val="center"/>
        <w:rPr>
          <w:rFonts w:cs="Times New Roman"/>
          <w:szCs w:val="28"/>
        </w:rPr>
      </w:pPr>
    </w:p>
    <w:p w:rsidR="00F73116" w:rsidRPr="00F73116" w:rsidRDefault="00F73116" w:rsidP="000E57D6">
      <w:pPr>
        <w:tabs>
          <w:tab w:val="left" w:pos="9638"/>
        </w:tabs>
        <w:spacing w:after="0" w:line="240" w:lineRule="auto"/>
        <w:jc w:val="center"/>
        <w:rPr>
          <w:rFonts w:cs="Times New Roman"/>
          <w:b/>
          <w:bCs/>
          <w:szCs w:val="28"/>
        </w:rPr>
      </w:pPr>
      <w:r w:rsidRPr="00F73116">
        <w:rPr>
          <w:rFonts w:cs="Times New Roman"/>
          <w:b/>
          <w:bCs/>
          <w:szCs w:val="28"/>
        </w:rPr>
        <w:t>О внесении изменений в областной закон</w:t>
      </w:r>
    </w:p>
    <w:p w:rsidR="00F73116" w:rsidRPr="00F73116" w:rsidRDefault="00F73116" w:rsidP="000E57D6">
      <w:pPr>
        <w:tabs>
          <w:tab w:val="left" w:pos="9638"/>
        </w:tabs>
        <w:spacing w:after="0" w:line="240" w:lineRule="auto"/>
        <w:jc w:val="center"/>
        <w:rPr>
          <w:rFonts w:cs="Times New Roman"/>
          <w:b/>
          <w:bCs/>
          <w:szCs w:val="28"/>
        </w:rPr>
      </w:pPr>
      <w:r w:rsidRPr="00F73116">
        <w:rPr>
          <w:rFonts w:cs="Times New Roman"/>
          <w:spacing w:val="-6"/>
          <w:szCs w:val="28"/>
        </w:rPr>
        <w:t>"</w:t>
      </w:r>
      <w:r w:rsidRPr="00F73116">
        <w:rPr>
          <w:rFonts w:cs="Times New Roman"/>
          <w:b/>
          <w:bCs/>
          <w:szCs w:val="28"/>
        </w:rPr>
        <w:t>О межбюджетных отношениях в Ленинградской области</w:t>
      </w:r>
      <w:r w:rsidRPr="00F73116">
        <w:rPr>
          <w:rFonts w:cs="Times New Roman"/>
          <w:spacing w:val="-6"/>
          <w:szCs w:val="28"/>
        </w:rPr>
        <w:t>"</w:t>
      </w:r>
    </w:p>
    <w:p w:rsidR="00F73116" w:rsidRPr="00F73116" w:rsidRDefault="00F73116" w:rsidP="000E57D6">
      <w:pPr>
        <w:spacing w:after="0" w:line="240" w:lineRule="auto"/>
        <w:jc w:val="center"/>
        <w:rPr>
          <w:rFonts w:cs="Times New Roman"/>
          <w:szCs w:val="28"/>
        </w:rPr>
      </w:pPr>
    </w:p>
    <w:p w:rsidR="00F73116" w:rsidRPr="00F73116" w:rsidRDefault="00F73116" w:rsidP="000E57D6">
      <w:pPr>
        <w:autoSpaceDE w:val="0"/>
        <w:autoSpaceDN w:val="0"/>
        <w:adjustRightInd w:val="0"/>
        <w:spacing w:after="0" w:line="240" w:lineRule="auto"/>
        <w:jc w:val="center"/>
        <w:outlineLvl w:val="1"/>
        <w:rPr>
          <w:rFonts w:cs="Times New Roman"/>
          <w:spacing w:val="-6"/>
          <w:szCs w:val="28"/>
        </w:rPr>
      </w:pPr>
      <w:r w:rsidRPr="00F73116">
        <w:rPr>
          <w:rFonts w:cs="Times New Roman"/>
          <w:b/>
          <w:szCs w:val="28"/>
        </w:rPr>
        <w:t>Статья 1</w:t>
      </w:r>
    </w:p>
    <w:p w:rsidR="00F73116" w:rsidRPr="00F73116" w:rsidRDefault="00F73116" w:rsidP="0099231D">
      <w:pPr>
        <w:autoSpaceDE w:val="0"/>
        <w:autoSpaceDN w:val="0"/>
        <w:adjustRightInd w:val="0"/>
        <w:spacing w:after="0" w:line="240" w:lineRule="auto"/>
        <w:ind w:firstLine="709"/>
        <w:jc w:val="both"/>
        <w:outlineLvl w:val="1"/>
        <w:rPr>
          <w:rFonts w:cs="Times New Roman"/>
          <w:spacing w:val="-6"/>
          <w:szCs w:val="28"/>
        </w:rPr>
      </w:pPr>
    </w:p>
    <w:p w:rsidR="00F73116" w:rsidRPr="00F73116" w:rsidRDefault="00F73116" w:rsidP="0099231D">
      <w:pPr>
        <w:autoSpaceDE w:val="0"/>
        <w:autoSpaceDN w:val="0"/>
        <w:adjustRightInd w:val="0"/>
        <w:spacing w:after="0" w:line="240" w:lineRule="auto"/>
        <w:ind w:firstLine="709"/>
        <w:jc w:val="both"/>
        <w:outlineLvl w:val="1"/>
        <w:rPr>
          <w:rFonts w:cs="Times New Roman"/>
          <w:spacing w:val="-6"/>
          <w:szCs w:val="28"/>
        </w:rPr>
      </w:pPr>
      <w:r w:rsidRPr="00F73116">
        <w:rPr>
          <w:rFonts w:cs="Times New Roman"/>
          <w:spacing w:val="-6"/>
          <w:szCs w:val="28"/>
        </w:rPr>
        <w:t xml:space="preserve">Внести в областной закон от 14 октября 2019 года № 75-оз "О межбюджетных отношениях в Ленинградской области" (с последующими изменениями) следующие изменения: </w:t>
      </w:r>
    </w:p>
    <w:p w:rsidR="00F73116" w:rsidRPr="00F73116" w:rsidRDefault="00F73116" w:rsidP="0099231D">
      <w:pPr>
        <w:autoSpaceDE w:val="0"/>
        <w:autoSpaceDN w:val="0"/>
        <w:adjustRightInd w:val="0"/>
        <w:spacing w:after="0" w:line="240" w:lineRule="auto"/>
        <w:ind w:firstLine="709"/>
        <w:jc w:val="both"/>
        <w:outlineLvl w:val="1"/>
        <w:rPr>
          <w:rFonts w:cs="Times New Roman"/>
          <w:spacing w:val="-6"/>
          <w:szCs w:val="28"/>
        </w:rPr>
      </w:pPr>
    </w:p>
    <w:p w:rsidR="00F73116" w:rsidRPr="00F73116" w:rsidRDefault="00F73116" w:rsidP="0099231D">
      <w:pPr>
        <w:pStyle w:val="Pro-Gramma"/>
        <w:numPr>
          <w:ilvl w:val="0"/>
          <w:numId w:val="13"/>
        </w:numPr>
        <w:spacing w:after="0"/>
        <w:ind w:left="0" w:firstLine="709"/>
        <w:rPr>
          <w:spacing w:val="-6"/>
        </w:rPr>
      </w:pPr>
      <w:r w:rsidRPr="00F73116">
        <w:rPr>
          <w:spacing w:val="-6"/>
        </w:rPr>
        <w:t>статью 3 дополнить частью 5 следующего содержания:</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pacing w:val="-6"/>
          <w:szCs w:val="28"/>
        </w:rPr>
        <w:t>"5.</w:t>
      </w:r>
      <w:r w:rsidRPr="00F73116">
        <w:rPr>
          <w:rFonts w:cs="Times New Roman"/>
          <w:spacing w:val="-6"/>
        </w:rPr>
        <w:t xml:space="preserve"> </w:t>
      </w:r>
      <w:r w:rsidRPr="00F73116">
        <w:rPr>
          <w:rFonts w:cs="Times New Roman"/>
          <w:szCs w:val="28"/>
        </w:rPr>
        <w:t>В бюджеты муниципальных округов Ленинградской области (далее – муниципальные округа) устанавливаются следующие нормативы отчислений:</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от налога, взимаемого в связи с применением упрощенной системы налогообложения, в том числе минимального налога, - в размере 100 процентов;</w:t>
      </w:r>
    </w:p>
    <w:p w:rsidR="00F73116" w:rsidRPr="00F73116" w:rsidRDefault="00F73116" w:rsidP="0099231D">
      <w:pPr>
        <w:pStyle w:val="Pro-Gramma"/>
        <w:spacing w:after="0"/>
        <w:rPr>
          <w:spacing w:val="-6"/>
        </w:rPr>
      </w:pPr>
      <w:r w:rsidRPr="00F73116">
        <w:t xml:space="preserve">от налога на доходы физических лиц, взимаемого на территории </w:t>
      </w:r>
      <w:r w:rsidRPr="00F73116">
        <w:rPr>
          <w:spacing w:val="-6"/>
        </w:rPr>
        <w:t>муниципального округа, - в размере 13 процентов.";</w:t>
      </w:r>
    </w:p>
    <w:p w:rsidR="00F73116" w:rsidRPr="00F73116" w:rsidRDefault="00F73116" w:rsidP="0099231D">
      <w:pPr>
        <w:pStyle w:val="Pro-Gramma"/>
        <w:spacing w:after="0"/>
        <w:rPr>
          <w:spacing w:val="-6"/>
        </w:rPr>
      </w:pPr>
    </w:p>
    <w:p w:rsidR="00F73116" w:rsidRPr="00F73116" w:rsidRDefault="00F73116" w:rsidP="0099231D">
      <w:pPr>
        <w:pStyle w:val="Pro-Gramma"/>
        <w:numPr>
          <w:ilvl w:val="0"/>
          <w:numId w:val="13"/>
        </w:numPr>
        <w:spacing w:after="0"/>
        <w:ind w:left="0" w:firstLine="709"/>
        <w:rPr>
          <w:spacing w:val="-6"/>
        </w:rPr>
      </w:pPr>
      <w:r w:rsidRPr="00F73116">
        <w:rPr>
          <w:spacing w:val="-6"/>
        </w:rPr>
        <w:t>в статье 6:</w:t>
      </w:r>
    </w:p>
    <w:p w:rsidR="00F73116" w:rsidRPr="00F73116" w:rsidRDefault="00F73116" w:rsidP="0099231D">
      <w:pPr>
        <w:pStyle w:val="Pro-Gramma"/>
        <w:spacing w:after="0"/>
        <w:rPr>
          <w:spacing w:val="-6"/>
        </w:rPr>
      </w:pPr>
      <w:r w:rsidRPr="00F73116">
        <w:rPr>
          <w:spacing w:val="-6"/>
        </w:rPr>
        <w:t>а) в наименовании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r w:rsidRPr="00F73116">
        <w:rPr>
          <w:spacing w:val="-6"/>
        </w:rPr>
        <w:t>б) в части 1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r w:rsidRPr="00F73116">
        <w:rPr>
          <w:spacing w:val="-6"/>
        </w:rPr>
        <w:t>в) в части 2 слова "городских округов" заменить словами "муниципальных округов, городских округов", слова "городским округам" заменить словами "муниципальным округам, городским округам";</w:t>
      </w:r>
    </w:p>
    <w:p w:rsidR="00F73116" w:rsidRPr="00F73116" w:rsidRDefault="00F73116" w:rsidP="0099231D">
      <w:pPr>
        <w:pStyle w:val="Pro-Gramma"/>
        <w:spacing w:after="0"/>
        <w:rPr>
          <w:spacing w:val="-6"/>
        </w:rPr>
      </w:pPr>
      <w:r w:rsidRPr="00F73116">
        <w:rPr>
          <w:spacing w:val="-6"/>
        </w:rPr>
        <w:t>г) в части 3:</w:t>
      </w:r>
    </w:p>
    <w:p w:rsidR="00F73116" w:rsidRPr="00F73116" w:rsidRDefault="00F73116" w:rsidP="0099231D">
      <w:pPr>
        <w:pStyle w:val="Pro-Gramma"/>
        <w:spacing w:after="0"/>
        <w:rPr>
          <w:spacing w:val="-6"/>
        </w:rPr>
      </w:pPr>
      <w:r w:rsidRPr="00F73116">
        <w:rPr>
          <w:spacing w:val="-6"/>
        </w:rPr>
        <w:t>в абзаце первом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r w:rsidRPr="00F73116">
        <w:rPr>
          <w:spacing w:val="-6"/>
        </w:rPr>
        <w:t>в пункте 1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r w:rsidRPr="00F73116">
        <w:rPr>
          <w:spacing w:val="-6"/>
        </w:rPr>
        <w:t>в пункте 3 слова "городскими округами" заменить словами "муниципальными округами, городскими округами";</w:t>
      </w:r>
    </w:p>
    <w:p w:rsidR="00F73116" w:rsidRPr="00F73116" w:rsidRDefault="00F73116" w:rsidP="0099231D">
      <w:pPr>
        <w:pStyle w:val="Pro-Gramma"/>
        <w:spacing w:after="0"/>
        <w:rPr>
          <w:spacing w:val="-6"/>
        </w:rPr>
      </w:pPr>
      <w:r w:rsidRPr="00F73116">
        <w:rPr>
          <w:spacing w:val="-6"/>
        </w:rPr>
        <w:lastRenderedPageBreak/>
        <w:t>в пункте 4 слова "городскими округами" заменить словами "муниципальными округами, городскими округами";</w:t>
      </w:r>
    </w:p>
    <w:p w:rsidR="00F73116" w:rsidRPr="00F73116" w:rsidRDefault="00F73116" w:rsidP="0099231D">
      <w:pPr>
        <w:pStyle w:val="Pro-Gramma"/>
        <w:spacing w:after="0"/>
        <w:rPr>
          <w:spacing w:val="-6"/>
        </w:rPr>
      </w:pPr>
      <w:r w:rsidRPr="00F73116">
        <w:rPr>
          <w:spacing w:val="-6"/>
        </w:rPr>
        <w:t>в пункте 5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r w:rsidRPr="00F73116">
        <w:rPr>
          <w:spacing w:val="-6"/>
        </w:rPr>
        <w:t>в пункте 6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r w:rsidRPr="00F73116">
        <w:rPr>
          <w:spacing w:val="-6"/>
        </w:rPr>
        <w:t>д) в части 5:</w:t>
      </w:r>
    </w:p>
    <w:p w:rsidR="00F73116" w:rsidRPr="00F73116" w:rsidRDefault="00F73116" w:rsidP="0099231D">
      <w:pPr>
        <w:pStyle w:val="Pro-Gramma"/>
        <w:spacing w:after="0"/>
        <w:rPr>
          <w:spacing w:val="-6"/>
        </w:rPr>
      </w:pPr>
      <w:r w:rsidRPr="00F73116">
        <w:rPr>
          <w:spacing w:val="-6"/>
        </w:rPr>
        <w:t>в абзаце первом слова "городского округа" заменить словами "муниципального округа, городского округа";</w:t>
      </w:r>
    </w:p>
    <w:p w:rsidR="00F73116" w:rsidRPr="00F73116" w:rsidRDefault="00F73116" w:rsidP="0099231D">
      <w:pPr>
        <w:pStyle w:val="Pro-Gramma"/>
        <w:spacing w:after="0"/>
        <w:rPr>
          <w:spacing w:val="-6"/>
        </w:rPr>
      </w:pPr>
      <w:r w:rsidRPr="00F73116">
        <w:rPr>
          <w:spacing w:val="-6"/>
        </w:rPr>
        <w:t>в абзаце втором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r w:rsidRPr="00F73116">
        <w:rPr>
          <w:spacing w:val="-6"/>
        </w:rPr>
        <w:t>е) в части 7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r w:rsidRPr="00F73116">
        <w:rPr>
          <w:spacing w:val="-6"/>
        </w:rPr>
        <w:t>ж) в части 8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w:t>
      </w:r>
    </w:p>
    <w:p w:rsidR="00F73116" w:rsidRPr="00F73116" w:rsidRDefault="00F73116" w:rsidP="0099231D">
      <w:pPr>
        <w:pStyle w:val="Pro-Gramma"/>
        <w:numPr>
          <w:ilvl w:val="0"/>
          <w:numId w:val="13"/>
        </w:numPr>
        <w:spacing w:after="0"/>
        <w:ind w:left="0" w:firstLine="709"/>
        <w:rPr>
          <w:spacing w:val="-6"/>
        </w:rPr>
      </w:pPr>
      <w:r w:rsidRPr="00F73116">
        <w:rPr>
          <w:spacing w:val="-6"/>
        </w:rPr>
        <w:t>статью 7 дополнить частью 4 следующего содержания:</w:t>
      </w:r>
    </w:p>
    <w:p w:rsidR="00F73116" w:rsidRPr="00F73116" w:rsidRDefault="00F73116" w:rsidP="0099231D">
      <w:pPr>
        <w:pStyle w:val="Pro-Gramma"/>
        <w:spacing w:after="0"/>
        <w:rPr>
          <w:spacing w:val="-6"/>
        </w:rPr>
      </w:pPr>
      <w:r w:rsidRPr="00F73116">
        <w:rPr>
          <w:spacing w:val="-6"/>
        </w:rPr>
        <w:t>"4. 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областного бюджета могут предоставляться иные дотации, источником финансового обеспечения которых являются дотации, предоставленные из федерального бюджета областному бюджету на указанные цели. Распределение указанных дотаций между муниципальными образованиями утверждается областным законом об областном бюджете или нормативным правовым актом Правительства Ленинградской области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Ленинградской области предоставляются дотации для двух и более муниципальных образований.";</w:t>
      </w:r>
    </w:p>
    <w:p w:rsidR="00F73116" w:rsidRPr="00F73116" w:rsidRDefault="00F73116" w:rsidP="0099231D">
      <w:pPr>
        <w:pStyle w:val="Pro-Gramma"/>
        <w:spacing w:after="0"/>
        <w:rPr>
          <w:spacing w:val="-6"/>
        </w:rPr>
      </w:pPr>
      <w:r w:rsidRPr="00F73116">
        <w:rPr>
          <w:spacing w:val="-6"/>
        </w:rPr>
        <w:t>4) дополнить главой 3-1 следующего содержания:</w:t>
      </w:r>
    </w:p>
    <w:p w:rsidR="00F73116" w:rsidRPr="00F73116" w:rsidRDefault="00F73116" w:rsidP="0099231D">
      <w:pPr>
        <w:pStyle w:val="Pro-Gramma"/>
        <w:spacing w:after="0"/>
        <w:rPr>
          <w:b/>
          <w:spacing w:val="-6"/>
        </w:rPr>
      </w:pPr>
      <w:r w:rsidRPr="00F73116">
        <w:rPr>
          <w:spacing w:val="-6"/>
        </w:rPr>
        <w:t>"</w:t>
      </w:r>
      <w:r w:rsidRPr="00F73116">
        <w:rPr>
          <w:b/>
          <w:spacing w:val="-6"/>
        </w:rPr>
        <w:t xml:space="preserve">Глава 3-1. МЕЖБЮДЖЕТНЫЕ ТРАНСФЕРТЫ ИЗ МЕСТНЫХ БЮДЖЕТОВ </w:t>
      </w:r>
    </w:p>
    <w:p w:rsidR="00F73116" w:rsidRPr="00F73116" w:rsidRDefault="00F73116" w:rsidP="0099231D">
      <w:pPr>
        <w:autoSpaceDE w:val="0"/>
        <w:autoSpaceDN w:val="0"/>
        <w:adjustRightInd w:val="0"/>
        <w:spacing w:after="0" w:line="240" w:lineRule="auto"/>
        <w:ind w:firstLine="709"/>
        <w:jc w:val="both"/>
        <w:rPr>
          <w:rFonts w:cs="Times New Roman"/>
          <w:b/>
          <w:szCs w:val="28"/>
        </w:rPr>
      </w:pPr>
      <w:r w:rsidRPr="00F73116">
        <w:rPr>
          <w:rFonts w:cs="Times New Roman"/>
          <w:b/>
          <w:szCs w:val="28"/>
        </w:rPr>
        <w:t>Статья 13-1. Общий порядок предоставления межбюджетных трансферов из местных бюджетов</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Межбюджетные трансферты из местных бюджетов предоставляются в формах, установленных Бюджетным кодексом Российской Федерации.</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Межбюджетные трансферты из местных бюджетов предоставляются в случаях и порядке, предусмотренных муниципальными правовыми актами представительных органов муниципальных образований, принимаемыми в соответствии с требованиями Бюджетного кодекса Российской Федерации и настоящего областного закона.</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b/>
          <w:szCs w:val="28"/>
        </w:rPr>
      </w:pPr>
      <w:r w:rsidRPr="00F73116">
        <w:rPr>
          <w:rFonts w:cs="Times New Roman"/>
          <w:b/>
          <w:szCs w:val="28"/>
        </w:rPr>
        <w:t>Статья 13-2. Условия предоставления межбюджетных трансферов из местных бюджетов</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pStyle w:val="a3"/>
        <w:spacing w:before="0" w:beforeAutospacing="0" w:after="0" w:afterAutospacing="0"/>
        <w:ind w:firstLine="709"/>
        <w:jc w:val="both"/>
        <w:rPr>
          <w:sz w:val="28"/>
          <w:szCs w:val="28"/>
        </w:rPr>
      </w:pPr>
      <w:r w:rsidRPr="00F73116">
        <w:rPr>
          <w:sz w:val="28"/>
          <w:szCs w:val="28"/>
        </w:rPr>
        <w:lastRenderedPageBreak/>
        <w:t>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соблюдении органами местного самоуправления городских, сельских поселений условий, установленных правилами предоставления межбюджетных трансфертов из бюджетов муниципальных районов бюджетам городских, сельских поселений.</w:t>
      </w:r>
    </w:p>
    <w:p w:rsidR="00F73116" w:rsidRPr="00F73116" w:rsidRDefault="00F73116" w:rsidP="0099231D">
      <w:pPr>
        <w:pStyle w:val="Pro-Gramma"/>
        <w:spacing w:after="0"/>
      </w:pPr>
      <w:r w:rsidRPr="00F73116">
        <w:t>Межбюджетные трансферты бюджетам городских, сельских поселений, утвержденных финансовым органом Ленинградской области в перечне муниципальных образований Ленинградской области в соответствии с пунктами 2 - 5 статьи 136 Бюджетного Кодекса Российской Федерации, предоставляются из бюджетов муниципальных районов при соблюдении соответствующими органами местного самоуправления городских, сельских поселений основных условий предоставления межбюджетных трансфертов из областного бюджета Ленинградской области местным бюджетам, предусмотренных статьей 136 Бюджетного кодекса Российской Федерации.</w:t>
      </w:r>
    </w:p>
    <w:p w:rsidR="00F73116" w:rsidRPr="00F73116" w:rsidRDefault="00F73116" w:rsidP="0099231D">
      <w:pPr>
        <w:pStyle w:val="Pro-Gramma"/>
        <w:spacing w:after="0"/>
      </w:pPr>
      <w:r w:rsidRPr="00F73116">
        <w:t>Субсидии из бюджета муниципального образования бюджетам других муниципальных образований и иные межбюджетные трансферты местным бюджетам предоставляются в соответствии с соглашениями, заключаемыми между местными администрациями в порядке, установленном решением представительного органа муниципального образования, из бюджета которого предоставляется межбюджетный трансферт.</w:t>
      </w:r>
    </w:p>
    <w:p w:rsidR="00F73116" w:rsidRPr="00F73116" w:rsidRDefault="00F73116" w:rsidP="0099231D">
      <w:pPr>
        <w:pStyle w:val="Pro-Gramma"/>
        <w:spacing w:after="0"/>
        <w:rPr>
          <w:spacing w:val="-6"/>
        </w:rPr>
      </w:pPr>
      <w:r w:rsidRPr="00F73116">
        <w:t>Указанные соглашения должны содержать условия предоставления межбюджетных трансфертов, в том числе обязательство перечисления межбюджетного трансферта исходя из потребности в оплате денежных обязательств по расходам муниципального образования, источником финансового обеспечения которых являются указанные субсидии и иные межбюджетные трансферты</w:t>
      </w:r>
      <w:r w:rsidRPr="00F73116">
        <w:rPr>
          <w:spacing w:val="-6"/>
        </w:rPr>
        <w:t>.";</w:t>
      </w:r>
    </w:p>
    <w:p w:rsidR="00F73116" w:rsidRPr="00F73116" w:rsidRDefault="00F73116" w:rsidP="0099231D">
      <w:pPr>
        <w:pStyle w:val="Pro-Gramma"/>
        <w:numPr>
          <w:ilvl w:val="0"/>
          <w:numId w:val="15"/>
        </w:numPr>
        <w:spacing w:after="0"/>
        <w:ind w:left="0" w:firstLine="709"/>
        <w:rPr>
          <w:spacing w:val="-6"/>
        </w:rPr>
      </w:pPr>
      <w:r w:rsidRPr="00F73116">
        <w:rPr>
          <w:spacing w:val="-6"/>
        </w:rPr>
        <w:t>в пункте</w:t>
      </w:r>
      <w:r w:rsidRPr="00F73116">
        <w:t xml:space="preserve"> 4 части 2-1 статьи</w:t>
      </w:r>
      <w:r w:rsidRPr="00F73116">
        <w:rPr>
          <w:spacing w:val="-6"/>
        </w:rPr>
        <w:t xml:space="preserve"> 17 слова "20 процентов" заменить словами "не более 20 процентов";</w:t>
      </w:r>
    </w:p>
    <w:p w:rsidR="00F73116" w:rsidRPr="00F73116" w:rsidRDefault="00F73116" w:rsidP="0099231D">
      <w:pPr>
        <w:pStyle w:val="Pro-Gramma"/>
        <w:numPr>
          <w:ilvl w:val="0"/>
          <w:numId w:val="15"/>
        </w:numPr>
        <w:spacing w:after="0"/>
        <w:ind w:left="0" w:firstLine="709"/>
        <w:rPr>
          <w:spacing w:val="-6"/>
        </w:rPr>
      </w:pPr>
      <w:r w:rsidRPr="00F73116">
        <w:t xml:space="preserve">в приложении 2 </w:t>
      </w:r>
      <w:r w:rsidRPr="00F73116">
        <w:rPr>
          <w:spacing w:val="-6"/>
        </w:rPr>
        <w:t xml:space="preserve">"Порядок и методика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 </w:t>
      </w:r>
    </w:p>
    <w:p w:rsidR="00F73116" w:rsidRPr="00F73116" w:rsidRDefault="00F73116" w:rsidP="0099231D">
      <w:pPr>
        <w:pStyle w:val="Pro-Gramma"/>
        <w:spacing w:after="0"/>
        <w:rPr>
          <w:spacing w:val="-6"/>
        </w:rPr>
      </w:pPr>
      <w:r w:rsidRPr="00F73116">
        <w:rPr>
          <w:spacing w:val="-6"/>
        </w:rPr>
        <w:t>а) в наименовании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r w:rsidRPr="00F73116">
        <w:rPr>
          <w:spacing w:val="-6"/>
        </w:rPr>
        <w:t xml:space="preserve">б) в пункте 1 слова "городских округов" заменить словами "муниципальных округов, городских округов", слова "городскими округами" заменить словами "муниципальными округами, городскими округами"; </w:t>
      </w:r>
    </w:p>
    <w:p w:rsidR="00F73116" w:rsidRPr="00F73116" w:rsidRDefault="00F73116" w:rsidP="0099231D">
      <w:pPr>
        <w:pStyle w:val="Pro-Gramma"/>
        <w:spacing w:after="0"/>
        <w:rPr>
          <w:spacing w:val="-6"/>
        </w:rPr>
      </w:pPr>
      <w:r w:rsidRPr="00F73116">
        <w:rPr>
          <w:spacing w:val="-6"/>
        </w:rPr>
        <w:t>в) в пункте 2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w:t>
      </w:r>
    </w:p>
    <w:p w:rsidR="00F73116" w:rsidRPr="00F73116" w:rsidRDefault="00F73116" w:rsidP="0099231D">
      <w:pPr>
        <w:pStyle w:val="Pro-Gramma"/>
        <w:spacing w:after="0"/>
        <w:rPr>
          <w:spacing w:val="-6"/>
        </w:rPr>
      </w:pPr>
      <w:proofErr w:type="gramStart"/>
      <w:r w:rsidRPr="00F73116">
        <w:rPr>
          <w:spacing w:val="-6"/>
        </w:rPr>
        <w:t>г)  в</w:t>
      </w:r>
      <w:proofErr w:type="gramEnd"/>
      <w:r w:rsidRPr="00F73116">
        <w:rPr>
          <w:spacing w:val="-6"/>
        </w:rPr>
        <w:t xml:space="preserve"> пункте 3 слова "городского округа" заменить словами "муниципального округа, городского округа", слова "городских округов" заменить словами "муниципальных округов, городских округов";</w:t>
      </w:r>
    </w:p>
    <w:p w:rsidR="00F73116" w:rsidRPr="00F73116" w:rsidRDefault="00F73116" w:rsidP="0099231D">
      <w:pPr>
        <w:pStyle w:val="Pro-Gramma"/>
        <w:spacing w:after="0"/>
        <w:rPr>
          <w:spacing w:val="-6"/>
        </w:rPr>
      </w:pPr>
      <w:proofErr w:type="gramStart"/>
      <w:r w:rsidRPr="00F73116">
        <w:rPr>
          <w:spacing w:val="-6"/>
        </w:rPr>
        <w:t>д)  в</w:t>
      </w:r>
      <w:proofErr w:type="gramEnd"/>
      <w:r w:rsidRPr="00F73116">
        <w:rPr>
          <w:spacing w:val="-6"/>
        </w:rPr>
        <w:t xml:space="preserve"> пункте 4 слова "городского округа" заменить словами "муниципального округа, городского округа";</w:t>
      </w:r>
    </w:p>
    <w:p w:rsidR="00F73116" w:rsidRPr="00F73116" w:rsidRDefault="00F73116" w:rsidP="0099231D">
      <w:pPr>
        <w:pStyle w:val="Pro-Gramma"/>
        <w:spacing w:after="0"/>
        <w:rPr>
          <w:spacing w:val="-6"/>
        </w:rPr>
      </w:pPr>
      <w:r w:rsidRPr="00F73116">
        <w:rPr>
          <w:spacing w:val="-6"/>
        </w:rPr>
        <w:lastRenderedPageBreak/>
        <w:t>е) в пункте 5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ж) пункт 6 изложить в следующей редакции:</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"6. При отсутствии случаев, указанных </w:t>
      </w:r>
      <w:r w:rsidRPr="00F73116">
        <w:rPr>
          <w:rFonts w:cs="Times New Roman"/>
          <w:color w:val="000000" w:themeColor="text1"/>
          <w:szCs w:val="28"/>
        </w:rPr>
        <w:t xml:space="preserve">в </w:t>
      </w:r>
      <w:hyperlink r:id="rId6" w:history="1">
        <w:r w:rsidRPr="00F73116">
          <w:rPr>
            <w:rFonts w:cs="Times New Roman"/>
            <w:color w:val="000000" w:themeColor="text1"/>
            <w:szCs w:val="28"/>
          </w:rPr>
          <w:t>пункте 7 статьи 138</w:t>
        </w:r>
      </w:hyperlink>
      <w:r w:rsidRPr="00F73116">
        <w:rPr>
          <w:rFonts w:cs="Times New Roman"/>
          <w:szCs w:val="28"/>
        </w:rPr>
        <w:t xml:space="preserve"> Бюджетного кодекса Российской Федерации, расчетный объем средств, необходимых для доведения расчетной бюджетной обеспеченности муниципального района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 </w:t>
      </w:r>
      <w:proofErr w:type="gramStart"/>
      <w:r w:rsidRPr="00F73116">
        <w:rPr>
          <w:rFonts w:cs="Times New Roman"/>
          <w:szCs w:val="28"/>
        </w:rPr>
        <w:t xml:space="preserve">если </w:t>
      </w:r>
      <m:oMath>
        <m:r>
          <m:rPr>
            <m:sty m:val="p"/>
          </m:rPr>
          <w:rPr>
            <w:rFonts w:ascii="Cambria Math" w:hAnsi="Cambria Math" w:cs="Times New Roman"/>
            <w:szCs w:val="28"/>
          </w:rPr>
          <m:t>КВБО</m:t>
        </m:r>
      </m:oMath>
      <w:r w:rsidRPr="00F73116">
        <w:rPr>
          <w:rFonts w:cs="Times New Roman"/>
          <w:szCs w:val="28"/>
        </w:rPr>
        <w:t xml:space="preserve"> &gt;</w:t>
      </w:r>
      <w:proofErr w:type="gramEnd"/>
      <w:r w:rsidRPr="00F73116">
        <w:rPr>
          <w:rFonts w:cs="Times New Roman"/>
          <w:szCs w:val="28"/>
        </w:rPr>
        <w:t xml:space="preserve">= </w:t>
      </w:r>
      <m:oMath>
        <m:sSub>
          <m:sSubPr>
            <m:ctrlPr>
              <w:rPr>
                <w:rFonts w:ascii="Cambria Math" w:hAnsi="Cambria Math" w:cs="Times New Roman"/>
                <w:szCs w:val="28"/>
              </w:rPr>
            </m:ctrlPr>
          </m:sSubPr>
          <m:e>
            <m:r>
              <m:rPr>
                <m:sty m:val="p"/>
              </m:rPr>
              <w:rPr>
                <w:rFonts w:ascii="Cambria Math" w:hAnsi="Cambria Math" w:cs="Times New Roman"/>
                <w:szCs w:val="28"/>
              </w:rPr>
              <m:t>БО</m:t>
            </m:r>
          </m:e>
          <m:sub>
            <m:r>
              <m:rPr>
                <m:sty m:val="p"/>
              </m:rPr>
              <w:rPr>
                <w:rFonts w:ascii="Cambria Math" w:hAnsi="Cambria Math" w:cs="Times New Roman"/>
                <w:szCs w:val="28"/>
              </w:rPr>
              <m:t>(мр)j</m:t>
            </m:r>
          </m:sub>
        </m:sSub>
        <m:r>
          <w:rPr>
            <w:rFonts w:ascii="Cambria Math" w:hAnsi="Cambria Math" w:cs="Times New Roman"/>
            <w:szCs w:val="28"/>
          </w:rPr>
          <m:t xml:space="preserve"> ,</m:t>
        </m:r>
      </m:oMath>
      <w:r w:rsidRPr="00F73116">
        <w:rPr>
          <w:rFonts w:cs="Times New Roman"/>
          <w:szCs w:val="28"/>
        </w:rPr>
        <w:t xml:space="preserve"> определяется по формуле</w:t>
      </w:r>
    </w:p>
    <w:p w:rsidR="00F73116" w:rsidRPr="00F73116" w:rsidRDefault="00F73116" w:rsidP="0099231D">
      <w:pPr>
        <w:autoSpaceDE w:val="0"/>
        <w:autoSpaceDN w:val="0"/>
        <w:adjustRightInd w:val="0"/>
        <w:spacing w:after="0" w:line="240" w:lineRule="auto"/>
        <w:ind w:firstLine="709"/>
        <w:jc w:val="both"/>
        <w:outlineLvl w:val="0"/>
        <w:rPr>
          <w:rFonts w:cs="Times New Roman"/>
          <w:szCs w:val="28"/>
        </w:rPr>
      </w:pPr>
    </w:p>
    <w:p w:rsidR="00F73116" w:rsidRPr="00F73116" w:rsidRDefault="0057300A" w:rsidP="0099231D">
      <w:pPr>
        <w:autoSpaceDE w:val="0"/>
        <w:autoSpaceDN w:val="0"/>
        <w:adjustRightInd w:val="0"/>
        <w:spacing w:after="0" w:line="240" w:lineRule="auto"/>
        <w:ind w:firstLine="709"/>
        <w:jc w:val="both"/>
        <w:outlineLvl w:val="0"/>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Т</m:t>
            </m:r>
          </m:e>
          <m:sub>
            <m:r>
              <m:rPr>
                <m:sty m:val="p"/>
              </m:rPr>
              <w:rPr>
                <w:rFonts w:ascii="Cambria Math" w:hAnsi="Cambria Math" w:cs="Times New Roman"/>
                <w:szCs w:val="28"/>
              </w:rPr>
              <m:t>(мр)j</m:t>
            </m:r>
          </m:sub>
        </m:sSub>
        <m:r>
          <m:rPr>
            <m:sty m:val="p"/>
          </m:rPr>
          <w:rPr>
            <w:rFonts w:ascii="Cambria Math" w:hAnsi="Cambria Math" w:cs="Times New Roman"/>
            <w:szCs w:val="28"/>
          </w:rPr>
          <m:t>=</m:t>
        </m:r>
        <m:f>
          <m:fPr>
            <m:ctrlPr>
              <w:rPr>
                <w:rFonts w:ascii="Cambria Math" w:hAnsi="Cambria Math" w:cs="Times New Roman"/>
                <w:szCs w:val="28"/>
              </w:rPr>
            </m:ctrlPr>
          </m:fPr>
          <m:num>
            <m:r>
              <m:rPr>
                <m:sty m:val="p"/>
              </m:rPr>
              <w:rPr>
                <w:rFonts w:ascii="Cambria Math" w:hAnsi="Cambria Math" w:cs="Times New Roman"/>
                <w:szCs w:val="28"/>
              </w:rPr>
              <m:t>ПНД(мр)</m:t>
            </m:r>
          </m:num>
          <m:den>
            <m:r>
              <m:rPr>
                <m:sty m:val="p"/>
              </m:rPr>
              <w:rPr>
                <w:rFonts w:ascii="Cambria Math" w:hAnsi="Cambria Math" w:cs="Times New Roman"/>
                <w:szCs w:val="28"/>
              </w:rPr>
              <m:t>Н(сред мр)</m:t>
            </m:r>
          </m:den>
        </m:f>
        <m:r>
          <m:rPr>
            <m:sty m:val="p"/>
          </m:rPr>
          <w:rPr>
            <w:rFonts w:ascii="Cambria Math" w:eastAsiaTheme="minorEastAsia" w:hAnsi="Cambria Math" w:cs="Times New Roman"/>
            <w:szCs w:val="28"/>
          </w:rPr>
          <m:t>×</m:t>
        </m:r>
        <m:d>
          <m:dPr>
            <m:ctrlPr>
              <w:rPr>
                <w:rFonts w:ascii="Cambria Math" w:hAnsi="Cambria Math" w:cs="Times New Roman"/>
                <w:szCs w:val="28"/>
              </w:rPr>
            </m:ctrlPr>
          </m:dPr>
          <m:e>
            <m:r>
              <m:rPr>
                <m:sty m:val="p"/>
              </m:rPr>
              <w:rPr>
                <w:rFonts w:ascii="Cambria Math" w:hAnsi="Cambria Math" w:cs="Times New Roman"/>
                <w:szCs w:val="28"/>
              </w:rPr>
              <m:t>КВБО-</m:t>
            </m:r>
            <m:sSub>
              <m:sSubPr>
                <m:ctrlPr>
                  <w:rPr>
                    <w:rFonts w:ascii="Cambria Math" w:hAnsi="Cambria Math" w:cs="Times New Roman"/>
                    <w:szCs w:val="28"/>
                  </w:rPr>
                </m:ctrlPr>
              </m:sSubPr>
              <m:e>
                <m:r>
                  <m:rPr>
                    <m:sty m:val="p"/>
                  </m:rPr>
                  <w:rPr>
                    <w:rFonts w:ascii="Cambria Math" w:hAnsi="Cambria Math" w:cs="Times New Roman"/>
                    <w:szCs w:val="28"/>
                  </w:rPr>
                  <m:t>БО</m:t>
                </m:r>
              </m:e>
              <m:sub>
                <m:r>
                  <m:rPr>
                    <m:sty m:val="p"/>
                  </m:rPr>
                  <w:rPr>
                    <w:rFonts w:ascii="Cambria Math" w:hAnsi="Cambria Math" w:cs="Times New Roman"/>
                    <w:szCs w:val="28"/>
                  </w:rPr>
                  <m:t>(мр)j</m:t>
                </m:r>
              </m:sub>
            </m:sSub>
          </m:e>
        </m:d>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ИБР</m:t>
            </m:r>
          </m:e>
          <m:sub>
            <m:r>
              <m:rPr>
                <m:sty m:val="p"/>
              </m:rPr>
              <w:rPr>
                <w:rFonts w:ascii="Cambria Math" w:hAnsi="Cambria Math" w:cs="Times New Roman"/>
                <w:szCs w:val="28"/>
              </w:rPr>
              <m:t>j</m:t>
            </m:r>
          </m:sub>
        </m:sSub>
        <m:r>
          <m:rPr>
            <m:sty m:val="p"/>
          </m:rPr>
          <w:rPr>
            <w:rFonts w:ascii="Cambria Math" w:eastAsiaTheme="minorEastAsia"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Н</m:t>
            </m:r>
          </m:e>
          <m:sub>
            <m:r>
              <m:rPr>
                <m:sty m:val="p"/>
              </m:rPr>
              <w:rPr>
                <w:rFonts w:ascii="Cambria Math" w:hAnsi="Cambria Math" w:cs="Times New Roman"/>
                <w:szCs w:val="28"/>
              </w:rPr>
              <m:t>(сред мр)j</m:t>
            </m:r>
          </m:sub>
        </m:sSub>
      </m:oMath>
      <w:r w:rsidR="00F73116" w:rsidRPr="00F73116">
        <w:rPr>
          <w:rFonts w:cs="Times New Roman"/>
          <w:sz w:val="32"/>
          <w:szCs w:val="32"/>
        </w:rPr>
        <w:t xml:space="preserve"> ,</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где </w:t>
      </w:r>
      <m:oMath>
        <m:sSub>
          <m:sSubPr>
            <m:ctrlPr>
              <w:rPr>
                <w:rFonts w:ascii="Cambria Math" w:hAnsi="Cambria Math" w:cs="Times New Roman"/>
                <w:szCs w:val="28"/>
              </w:rPr>
            </m:ctrlPr>
          </m:sSubPr>
          <m:e>
            <m:r>
              <m:rPr>
                <m:sty m:val="p"/>
              </m:rPr>
              <w:rPr>
                <w:rFonts w:ascii="Cambria Math" w:hAnsi="Cambria Math" w:cs="Times New Roman"/>
                <w:szCs w:val="28"/>
              </w:rPr>
              <m:t>"Т</m:t>
            </m:r>
          </m:e>
          <m:sub>
            <m:r>
              <m:rPr>
                <m:sty m:val="p"/>
              </m:rPr>
              <w:rPr>
                <w:rFonts w:ascii="Cambria Math" w:hAnsi="Cambria Math" w:cs="Times New Roman"/>
                <w:szCs w:val="28"/>
              </w:rPr>
              <m:t>(мр)j</m:t>
            </m:r>
          </m:sub>
        </m:sSub>
      </m:oMath>
      <w:r w:rsidRPr="00F73116">
        <w:rPr>
          <w:rFonts w:cs="Times New Roman"/>
          <w:szCs w:val="28"/>
        </w:rPr>
        <w:t xml:space="preserve">  - расчетный объем средств, необходимых для доведения расчетной бюджетной обеспеченности j-го муниципального района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w:t>
      </w:r>
    </w:p>
    <w:p w:rsidR="00F73116" w:rsidRPr="00F73116" w:rsidRDefault="00F73116" w:rsidP="0099231D">
      <w:pPr>
        <w:autoSpaceDE w:val="0"/>
        <w:autoSpaceDN w:val="0"/>
        <w:adjustRightInd w:val="0"/>
        <w:spacing w:after="0" w:line="240" w:lineRule="auto"/>
        <w:ind w:firstLine="709"/>
        <w:jc w:val="both"/>
        <w:rPr>
          <w:rFonts w:cs="Times New Roman"/>
          <w:szCs w:val="28"/>
        </w:rPr>
      </w:pPr>
      <m:oMath>
        <m:r>
          <m:rPr>
            <m:sty m:val="p"/>
          </m:rPr>
          <w:rPr>
            <w:rFonts w:ascii="Cambria Math" w:hAnsi="Cambria Math" w:cs="Times New Roman"/>
            <w:szCs w:val="28"/>
          </w:rPr>
          <m:t>ПНД(мр)</m:t>
        </m:r>
      </m:oMath>
      <w:r w:rsidRPr="00F73116">
        <w:rPr>
          <w:rFonts w:cs="Times New Roman"/>
          <w:szCs w:val="28"/>
        </w:rPr>
        <w:t xml:space="preserve"> - прогнозируемый объем налоговых доходов бюджетов муниципальных районов в очередном финансовом году и плановом периоде;</w:t>
      </w:r>
    </w:p>
    <w:p w:rsidR="00F73116" w:rsidRPr="00F73116" w:rsidRDefault="00F73116" w:rsidP="0099231D">
      <w:pPr>
        <w:autoSpaceDE w:val="0"/>
        <w:autoSpaceDN w:val="0"/>
        <w:adjustRightInd w:val="0"/>
        <w:spacing w:after="0" w:line="240" w:lineRule="auto"/>
        <w:ind w:firstLine="709"/>
        <w:jc w:val="both"/>
        <w:rPr>
          <w:rFonts w:cs="Times New Roman"/>
          <w:szCs w:val="28"/>
        </w:rPr>
      </w:pPr>
      <m:oMath>
        <m:r>
          <m:rPr>
            <m:sty m:val="p"/>
          </m:rPr>
          <w:rPr>
            <w:rFonts w:ascii="Cambria Math" w:hAnsi="Cambria Math" w:cs="Times New Roman"/>
            <w:szCs w:val="28"/>
          </w:rPr>
          <m:t>Н(сред мр)</m:t>
        </m:r>
      </m:oMath>
      <w:r w:rsidRPr="00F73116">
        <w:rPr>
          <w:rFonts w:cs="Times New Roman"/>
          <w:szCs w:val="28"/>
        </w:rPr>
        <w:t xml:space="preserve"> - средняя численность населения муниципальных районов за три отчетных года;</w:t>
      </w:r>
    </w:p>
    <w:p w:rsidR="00F73116" w:rsidRPr="00F73116" w:rsidRDefault="00F73116" w:rsidP="0099231D">
      <w:pPr>
        <w:autoSpaceDE w:val="0"/>
        <w:autoSpaceDN w:val="0"/>
        <w:adjustRightInd w:val="0"/>
        <w:spacing w:after="0" w:line="240" w:lineRule="auto"/>
        <w:ind w:firstLine="709"/>
        <w:jc w:val="both"/>
        <w:rPr>
          <w:rFonts w:cs="Times New Roman"/>
          <w:szCs w:val="28"/>
        </w:rPr>
      </w:pPr>
      <m:oMath>
        <m:r>
          <m:rPr>
            <m:sty m:val="p"/>
          </m:rPr>
          <w:rPr>
            <w:rFonts w:ascii="Cambria Math" w:hAnsi="Cambria Math" w:cs="Times New Roman"/>
            <w:szCs w:val="28"/>
          </w:rPr>
          <m:t>КВБО</m:t>
        </m:r>
      </m:oMath>
      <w:r w:rsidRPr="00F73116">
        <w:rPr>
          <w:rFonts w:cs="Times New Roman"/>
          <w:szCs w:val="28"/>
        </w:rPr>
        <w:t xml:space="preserve"> - критерий выравнивания расчетной бюджетной обеспеченности муниципальных районов (муниципальных округов, городских округов);</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БО</m:t>
            </m:r>
          </m:e>
          <m:sub>
            <m:r>
              <m:rPr>
                <m:sty m:val="p"/>
              </m:rPr>
              <w:rPr>
                <w:rFonts w:ascii="Cambria Math" w:hAnsi="Cambria Math" w:cs="Times New Roman"/>
                <w:szCs w:val="28"/>
              </w:rPr>
              <m:t>(мр)j</m:t>
            </m:r>
          </m:sub>
        </m:sSub>
      </m:oMath>
      <w:r w:rsidR="00F73116" w:rsidRPr="00F73116">
        <w:rPr>
          <w:rFonts w:cs="Times New Roman"/>
          <w:szCs w:val="28"/>
        </w:rPr>
        <w:t xml:space="preserve"> - расчетная бюджетная обеспеченность j-го муниципального района;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ИБР</m:t>
            </m:r>
          </m:e>
          <m:sub>
            <m:r>
              <m:rPr>
                <m:sty m:val="p"/>
              </m:rPr>
              <w:rPr>
                <w:rFonts w:ascii="Cambria Math" w:hAnsi="Cambria Math" w:cs="Times New Roman"/>
                <w:szCs w:val="28"/>
              </w:rPr>
              <m:t>j</m:t>
            </m:r>
          </m:sub>
        </m:sSub>
      </m:oMath>
      <w:r w:rsidR="00F73116" w:rsidRPr="00F73116">
        <w:rPr>
          <w:rFonts w:cs="Times New Roman"/>
          <w:szCs w:val="28"/>
        </w:rPr>
        <w:t xml:space="preserve"> - индекс бюджетных расходов j-го муниципального района;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Н</m:t>
            </m:r>
          </m:e>
          <m:sub>
            <m:r>
              <m:rPr>
                <m:sty m:val="p"/>
              </m:rPr>
              <w:rPr>
                <w:rFonts w:ascii="Cambria Math" w:hAnsi="Cambria Math" w:cs="Times New Roman"/>
                <w:szCs w:val="28"/>
              </w:rPr>
              <m:t>(сред мр)j</m:t>
            </m:r>
          </m:sub>
        </m:sSub>
      </m:oMath>
      <w:r w:rsidR="00F73116" w:rsidRPr="00F73116">
        <w:rPr>
          <w:rFonts w:cs="Times New Roman"/>
          <w:szCs w:val="28"/>
        </w:rPr>
        <w:t xml:space="preserve"> - средняя численность населения j-го муниципального района за три отчетных года.</w:t>
      </w:r>
    </w:p>
    <w:p w:rsidR="00F73116" w:rsidRPr="00F73116" w:rsidRDefault="00F73116" w:rsidP="0099231D">
      <w:pPr>
        <w:autoSpaceDE w:val="0"/>
        <w:autoSpaceDN w:val="0"/>
        <w:adjustRightInd w:val="0"/>
        <w:spacing w:after="0" w:line="240" w:lineRule="auto"/>
        <w:ind w:firstLine="709"/>
        <w:jc w:val="both"/>
        <w:rPr>
          <w:rFonts w:cs="Times New Roman"/>
        </w:rPr>
      </w:pPr>
      <w:r w:rsidRPr="00F73116">
        <w:rPr>
          <w:rFonts w:cs="Times New Roman"/>
          <w:szCs w:val="28"/>
        </w:rPr>
        <w:t xml:space="preserve">В иных </w:t>
      </w:r>
      <w:proofErr w:type="gramStart"/>
      <w:r w:rsidRPr="00F73116">
        <w:rPr>
          <w:rFonts w:cs="Times New Roman"/>
          <w:szCs w:val="28"/>
        </w:rPr>
        <w:t xml:space="preserve">случаях </w:t>
      </w:r>
      <m:oMath>
        <m:sSub>
          <m:sSubPr>
            <m:ctrlPr>
              <w:rPr>
                <w:rFonts w:ascii="Cambria Math" w:hAnsi="Cambria Math" w:cs="Times New Roman"/>
                <w:sz w:val="32"/>
                <w:szCs w:val="32"/>
              </w:rPr>
            </m:ctrlPr>
          </m:sSubPr>
          <m:e>
            <m:r>
              <m:rPr>
                <m:sty m:val="p"/>
              </m:rPr>
              <w:rPr>
                <w:rFonts w:ascii="Cambria Math" w:hAnsi="Cambria Math" w:cs="Times New Roman"/>
                <w:sz w:val="32"/>
                <w:szCs w:val="32"/>
              </w:rPr>
              <m:t>"Т</m:t>
            </m:r>
          </m:e>
          <m:sub>
            <m:r>
              <m:rPr>
                <m:sty m:val="p"/>
              </m:rPr>
              <w:rPr>
                <w:rFonts w:ascii="Cambria Math" w:hAnsi="Cambria Math" w:cs="Times New Roman"/>
                <w:sz w:val="32"/>
                <w:szCs w:val="32"/>
              </w:rPr>
              <m:t>(мр)j</m:t>
            </m:r>
          </m:sub>
        </m:sSub>
      </m:oMath>
      <w:r w:rsidRPr="00F73116">
        <w:rPr>
          <w:rFonts w:cs="Times New Roman"/>
          <w:szCs w:val="28"/>
        </w:rPr>
        <w:t xml:space="preserve"> =</w:t>
      </w:r>
      <w:proofErr w:type="gramEnd"/>
      <w:r w:rsidRPr="00F73116">
        <w:rPr>
          <w:rFonts w:cs="Times New Roman"/>
          <w:szCs w:val="28"/>
        </w:rPr>
        <w:t xml:space="preserve"> 0.</w:t>
      </w:r>
      <w:r w:rsidRPr="00F73116">
        <w:rPr>
          <w:rFonts w:cs="Times New Roman"/>
        </w:rPr>
        <w:t>";</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з) дополнить пунктом 6-1 следующего содержания:</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"6-1. При отсутствии случаев, указанных </w:t>
      </w:r>
      <w:r w:rsidRPr="00F73116">
        <w:rPr>
          <w:rFonts w:cs="Times New Roman"/>
          <w:color w:val="000000" w:themeColor="text1"/>
          <w:szCs w:val="28"/>
        </w:rPr>
        <w:t xml:space="preserve">в </w:t>
      </w:r>
      <w:hyperlink r:id="rId7" w:history="1">
        <w:r w:rsidRPr="00F73116">
          <w:rPr>
            <w:rFonts w:cs="Times New Roman"/>
            <w:color w:val="000000" w:themeColor="text1"/>
            <w:szCs w:val="28"/>
          </w:rPr>
          <w:t>пункте 7 статьи 138</w:t>
        </w:r>
      </w:hyperlink>
      <w:r w:rsidRPr="00F73116">
        <w:rPr>
          <w:rFonts w:cs="Times New Roman"/>
          <w:szCs w:val="28"/>
        </w:rPr>
        <w:t xml:space="preserve"> Бюджетного кодекса Российской Федерации, расчетный объем средств, необходимых для доведения расчетной бюджетной обеспеченности муниципального округа, городского округа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 если </w:t>
      </w:r>
      <m:oMath>
        <m:r>
          <m:rPr>
            <m:sty m:val="p"/>
          </m:rPr>
          <w:rPr>
            <w:rFonts w:ascii="Cambria Math" w:hAnsi="Cambria Math" w:cs="Times New Roman"/>
            <w:szCs w:val="28"/>
          </w:rPr>
          <m:t>КВБО</m:t>
        </m:r>
      </m:oMath>
      <w:r w:rsidRPr="00F73116">
        <w:rPr>
          <w:rFonts w:cs="Times New Roman"/>
          <w:szCs w:val="28"/>
        </w:rPr>
        <w:t xml:space="preserve"> &gt;= </w:t>
      </w:r>
      <m:oMath>
        <m:sSub>
          <m:sSubPr>
            <m:ctrlPr>
              <w:rPr>
                <w:rFonts w:ascii="Cambria Math" w:hAnsi="Cambria Math" w:cs="Times New Roman"/>
                <w:szCs w:val="28"/>
              </w:rPr>
            </m:ctrlPr>
          </m:sSubPr>
          <m:e>
            <m:r>
              <m:rPr>
                <m:sty m:val="p"/>
              </m:rPr>
              <w:rPr>
                <w:rFonts w:ascii="Cambria Math" w:hAnsi="Cambria Math" w:cs="Times New Roman"/>
                <w:szCs w:val="28"/>
              </w:rPr>
              <m:t>БО</m:t>
            </m:r>
          </m:e>
          <m:sub>
            <m:r>
              <m:rPr>
                <m:sty m:val="p"/>
              </m:rPr>
              <w:rPr>
                <w:rFonts w:ascii="Cambria Math" w:hAnsi="Cambria Math" w:cs="Times New Roman"/>
                <w:szCs w:val="28"/>
              </w:rPr>
              <m:t>(окр)j</m:t>
            </m:r>
          </m:sub>
        </m:sSub>
        <m:r>
          <w:rPr>
            <w:rFonts w:ascii="Cambria Math" w:hAnsi="Cambria Math" w:cs="Times New Roman"/>
            <w:szCs w:val="28"/>
          </w:rPr>
          <m:t xml:space="preserve"> ,</m:t>
        </m:r>
      </m:oMath>
      <w:r w:rsidRPr="00F73116">
        <w:rPr>
          <w:rFonts w:cs="Times New Roman"/>
          <w:szCs w:val="28"/>
        </w:rPr>
        <w:t xml:space="preserve"> определяется по формуле</w:t>
      </w:r>
    </w:p>
    <w:p w:rsidR="00F73116" w:rsidRPr="00F73116" w:rsidRDefault="00F73116" w:rsidP="0099231D">
      <w:pPr>
        <w:autoSpaceDE w:val="0"/>
        <w:autoSpaceDN w:val="0"/>
        <w:adjustRightInd w:val="0"/>
        <w:spacing w:after="0" w:line="240" w:lineRule="auto"/>
        <w:ind w:firstLine="709"/>
        <w:jc w:val="both"/>
        <w:outlineLvl w:val="0"/>
        <w:rPr>
          <w:rFonts w:cs="Times New Roman"/>
          <w:szCs w:val="28"/>
        </w:rPr>
      </w:pPr>
    </w:p>
    <w:p w:rsidR="00F73116" w:rsidRPr="00F73116" w:rsidRDefault="0057300A" w:rsidP="0099231D">
      <w:pPr>
        <w:autoSpaceDE w:val="0"/>
        <w:autoSpaceDN w:val="0"/>
        <w:adjustRightInd w:val="0"/>
        <w:spacing w:after="0" w:line="240" w:lineRule="auto"/>
        <w:ind w:firstLine="709"/>
        <w:jc w:val="both"/>
        <w:outlineLvl w:val="0"/>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Т</m:t>
            </m:r>
          </m:e>
          <m:sub>
            <m:r>
              <m:rPr>
                <m:sty m:val="p"/>
              </m:rPr>
              <w:rPr>
                <w:rFonts w:ascii="Cambria Math" w:hAnsi="Cambria Math" w:cs="Times New Roman"/>
                <w:szCs w:val="28"/>
              </w:rPr>
              <m:t>(окр)j</m:t>
            </m:r>
          </m:sub>
        </m:sSub>
        <m:r>
          <m:rPr>
            <m:sty m:val="p"/>
          </m:rPr>
          <w:rPr>
            <w:rFonts w:ascii="Cambria Math" w:hAnsi="Cambria Math" w:cs="Times New Roman"/>
            <w:szCs w:val="28"/>
          </w:rPr>
          <m:t>=</m:t>
        </m:r>
        <m:f>
          <m:fPr>
            <m:ctrlPr>
              <w:rPr>
                <w:rFonts w:ascii="Cambria Math" w:hAnsi="Cambria Math" w:cs="Times New Roman"/>
                <w:szCs w:val="28"/>
              </w:rPr>
            </m:ctrlPr>
          </m:fPr>
          <m:num>
            <m:r>
              <m:rPr>
                <m:sty m:val="p"/>
              </m:rPr>
              <w:rPr>
                <w:rFonts w:ascii="Cambria Math" w:hAnsi="Cambria Math" w:cs="Times New Roman"/>
                <w:szCs w:val="28"/>
              </w:rPr>
              <m:t>ПНД(окр)</m:t>
            </m:r>
          </m:num>
          <m:den>
            <m:r>
              <m:rPr>
                <m:sty m:val="p"/>
              </m:rPr>
              <w:rPr>
                <w:rFonts w:ascii="Cambria Math" w:hAnsi="Cambria Math" w:cs="Times New Roman"/>
                <w:szCs w:val="28"/>
              </w:rPr>
              <m:t>Н(сред окр)</m:t>
            </m:r>
          </m:den>
        </m:f>
        <m:r>
          <m:rPr>
            <m:sty m:val="p"/>
          </m:rPr>
          <w:rPr>
            <w:rFonts w:ascii="Cambria Math" w:eastAsiaTheme="minorEastAsia" w:hAnsi="Cambria Math" w:cs="Times New Roman"/>
            <w:szCs w:val="28"/>
          </w:rPr>
          <m:t>×</m:t>
        </m:r>
        <m:d>
          <m:dPr>
            <m:ctrlPr>
              <w:rPr>
                <w:rFonts w:ascii="Cambria Math" w:hAnsi="Cambria Math" w:cs="Times New Roman"/>
                <w:szCs w:val="28"/>
              </w:rPr>
            </m:ctrlPr>
          </m:dPr>
          <m:e>
            <m:r>
              <m:rPr>
                <m:sty m:val="p"/>
              </m:rPr>
              <w:rPr>
                <w:rFonts w:ascii="Cambria Math" w:hAnsi="Cambria Math" w:cs="Times New Roman"/>
                <w:szCs w:val="28"/>
              </w:rPr>
              <m:t>КВБО-</m:t>
            </m:r>
            <m:sSub>
              <m:sSubPr>
                <m:ctrlPr>
                  <w:rPr>
                    <w:rFonts w:ascii="Cambria Math" w:hAnsi="Cambria Math" w:cs="Times New Roman"/>
                    <w:szCs w:val="28"/>
                  </w:rPr>
                </m:ctrlPr>
              </m:sSubPr>
              <m:e>
                <m:r>
                  <m:rPr>
                    <m:sty m:val="p"/>
                  </m:rPr>
                  <w:rPr>
                    <w:rFonts w:ascii="Cambria Math" w:hAnsi="Cambria Math" w:cs="Times New Roman"/>
                    <w:szCs w:val="28"/>
                  </w:rPr>
                  <m:t>БО</m:t>
                </m:r>
              </m:e>
              <m:sub>
                <m:r>
                  <m:rPr>
                    <m:sty m:val="p"/>
                  </m:rPr>
                  <w:rPr>
                    <w:rFonts w:ascii="Cambria Math" w:hAnsi="Cambria Math" w:cs="Times New Roman"/>
                    <w:szCs w:val="28"/>
                  </w:rPr>
                  <m:t>(окр)j</m:t>
                </m:r>
              </m:sub>
            </m:sSub>
          </m:e>
        </m:d>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ИБР</m:t>
            </m:r>
          </m:e>
          <m:sub>
            <m:r>
              <m:rPr>
                <m:sty m:val="p"/>
              </m:rPr>
              <w:rPr>
                <w:rFonts w:ascii="Cambria Math" w:hAnsi="Cambria Math" w:cs="Times New Roman"/>
                <w:szCs w:val="28"/>
              </w:rPr>
              <m:t>j</m:t>
            </m:r>
          </m:sub>
        </m:sSub>
        <m:r>
          <m:rPr>
            <m:sty m:val="p"/>
          </m:rPr>
          <w:rPr>
            <w:rFonts w:ascii="Cambria Math" w:eastAsiaTheme="minorEastAsia"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Н</m:t>
            </m:r>
          </m:e>
          <m:sub>
            <m:r>
              <m:rPr>
                <m:sty m:val="p"/>
              </m:rPr>
              <w:rPr>
                <w:rFonts w:ascii="Cambria Math" w:hAnsi="Cambria Math" w:cs="Times New Roman"/>
                <w:szCs w:val="28"/>
              </w:rPr>
              <m:t>(сред окр)j</m:t>
            </m:r>
          </m:sub>
        </m:sSub>
      </m:oMath>
      <w:r w:rsidR="00F73116" w:rsidRPr="00F73116">
        <w:rPr>
          <w:rFonts w:cs="Times New Roman"/>
          <w:sz w:val="32"/>
          <w:szCs w:val="32"/>
        </w:rPr>
        <w:t xml:space="preserve"> ,</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где </w:t>
      </w:r>
      <m:oMath>
        <m:sSub>
          <m:sSubPr>
            <m:ctrlPr>
              <w:rPr>
                <w:rFonts w:ascii="Cambria Math" w:hAnsi="Cambria Math" w:cs="Times New Roman"/>
                <w:szCs w:val="28"/>
              </w:rPr>
            </m:ctrlPr>
          </m:sSubPr>
          <m:e>
            <m:r>
              <m:rPr>
                <m:sty m:val="p"/>
              </m:rPr>
              <w:rPr>
                <w:rFonts w:ascii="Cambria Math" w:hAnsi="Cambria Math" w:cs="Times New Roman"/>
                <w:szCs w:val="28"/>
              </w:rPr>
              <m:t>Т</m:t>
            </m:r>
          </m:e>
          <m:sub>
            <m:r>
              <m:rPr>
                <m:sty m:val="p"/>
              </m:rPr>
              <w:rPr>
                <w:rFonts w:ascii="Cambria Math" w:hAnsi="Cambria Math" w:cs="Times New Roman"/>
                <w:szCs w:val="28"/>
              </w:rPr>
              <m:t>(окр)j</m:t>
            </m:r>
          </m:sub>
        </m:sSub>
      </m:oMath>
      <w:r w:rsidRPr="00F73116">
        <w:rPr>
          <w:rFonts w:cs="Times New Roman"/>
          <w:szCs w:val="28"/>
        </w:rPr>
        <w:t xml:space="preserve">  - расчетный объем средств, необходимых для доведения расчетной бюджетной обеспеченности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w:t>
      </w:r>
    </w:p>
    <w:p w:rsidR="00F73116" w:rsidRPr="00F73116" w:rsidRDefault="00F73116" w:rsidP="0099231D">
      <w:pPr>
        <w:autoSpaceDE w:val="0"/>
        <w:autoSpaceDN w:val="0"/>
        <w:adjustRightInd w:val="0"/>
        <w:spacing w:after="0" w:line="240" w:lineRule="auto"/>
        <w:ind w:firstLine="709"/>
        <w:jc w:val="both"/>
        <w:rPr>
          <w:rFonts w:cs="Times New Roman"/>
          <w:szCs w:val="28"/>
        </w:rPr>
      </w:pPr>
      <m:oMath>
        <m:r>
          <m:rPr>
            <m:sty m:val="p"/>
          </m:rPr>
          <w:rPr>
            <w:rFonts w:ascii="Cambria Math" w:hAnsi="Cambria Math" w:cs="Times New Roman"/>
            <w:szCs w:val="28"/>
          </w:rPr>
          <w:lastRenderedPageBreak/>
          <m:t>ПНД(окр)</m:t>
        </m:r>
      </m:oMath>
      <w:r w:rsidRPr="00F73116">
        <w:rPr>
          <w:rFonts w:cs="Times New Roman"/>
          <w:szCs w:val="28"/>
        </w:rPr>
        <w:t xml:space="preserve"> - прогнозируемый объем налоговых доходов бюджетов муниципальных округов, городских округов в очередном финансовом году и плановом периоде;</w:t>
      </w:r>
    </w:p>
    <w:p w:rsidR="00F73116" w:rsidRPr="00F73116" w:rsidRDefault="00F73116" w:rsidP="0099231D">
      <w:pPr>
        <w:autoSpaceDE w:val="0"/>
        <w:autoSpaceDN w:val="0"/>
        <w:adjustRightInd w:val="0"/>
        <w:spacing w:after="0" w:line="240" w:lineRule="auto"/>
        <w:ind w:firstLine="709"/>
        <w:jc w:val="both"/>
        <w:rPr>
          <w:rFonts w:cs="Times New Roman"/>
          <w:szCs w:val="28"/>
        </w:rPr>
      </w:pPr>
      <m:oMath>
        <m:r>
          <m:rPr>
            <m:sty m:val="p"/>
          </m:rPr>
          <w:rPr>
            <w:rFonts w:ascii="Cambria Math" w:hAnsi="Cambria Math" w:cs="Times New Roman"/>
            <w:szCs w:val="28"/>
          </w:rPr>
          <m:t>Н(сред окр)</m:t>
        </m:r>
      </m:oMath>
      <w:r w:rsidRPr="00F73116">
        <w:rPr>
          <w:rFonts w:cs="Times New Roman"/>
          <w:szCs w:val="28"/>
        </w:rPr>
        <w:t xml:space="preserve"> - средняя численность населения муниципальных округов, городских округов за три отчетных года;</w:t>
      </w:r>
    </w:p>
    <w:p w:rsidR="00F73116" w:rsidRPr="00F73116" w:rsidRDefault="00F73116" w:rsidP="0099231D">
      <w:pPr>
        <w:autoSpaceDE w:val="0"/>
        <w:autoSpaceDN w:val="0"/>
        <w:adjustRightInd w:val="0"/>
        <w:spacing w:after="0" w:line="240" w:lineRule="auto"/>
        <w:ind w:firstLine="709"/>
        <w:jc w:val="both"/>
        <w:rPr>
          <w:rFonts w:cs="Times New Roman"/>
          <w:szCs w:val="28"/>
        </w:rPr>
      </w:pPr>
      <m:oMath>
        <m:r>
          <m:rPr>
            <m:sty m:val="p"/>
          </m:rPr>
          <w:rPr>
            <w:rFonts w:ascii="Cambria Math" w:hAnsi="Cambria Math" w:cs="Times New Roman"/>
            <w:szCs w:val="28"/>
          </w:rPr>
          <m:t>КВБО</m:t>
        </m:r>
      </m:oMath>
      <w:r w:rsidRPr="00F73116">
        <w:rPr>
          <w:rFonts w:cs="Times New Roman"/>
          <w:szCs w:val="28"/>
        </w:rPr>
        <w:t xml:space="preserve"> - критерий выравнивания расчетной бюджетной обеспеченности муниципальных районов (муниципальных округов, городских округов);</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БО</m:t>
            </m:r>
          </m:e>
          <m:sub>
            <m:r>
              <m:rPr>
                <m:sty m:val="p"/>
              </m:rPr>
              <w:rPr>
                <w:rFonts w:ascii="Cambria Math" w:hAnsi="Cambria Math" w:cs="Times New Roman"/>
                <w:szCs w:val="28"/>
              </w:rPr>
              <m:t>(окр)j</m:t>
            </m:r>
          </m:sub>
        </m:sSub>
      </m:oMath>
      <w:r w:rsidR="00F73116" w:rsidRPr="00F73116">
        <w:rPr>
          <w:rFonts w:cs="Times New Roman"/>
          <w:szCs w:val="28"/>
        </w:rPr>
        <w:t xml:space="preserve"> - расчетная бюджетная обеспеченность j-го муниципального округа, городского округа;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ИБР</m:t>
            </m:r>
          </m:e>
          <m:sub>
            <m:r>
              <m:rPr>
                <m:sty m:val="p"/>
              </m:rPr>
              <w:rPr>
                <w:rFonts w:ascii="Cambria Math" w:hAnsi="Cambria Math" w:cs="Times New Roman"/>
                <w:szCs w:val="28"/>
              </w:rPr>
              <m:t>j</m:t>
            </m:r>
          </m:sub>
        </m:sSub>
      </m:oMath>
      <w:r w:rsidR="00F73116" w:rsidRPr="00F73116">
        <w:rPr>
          <w:rFonts w:cs="Times New Roman"/>
          <w:szCs w:val="28"/>
        </w:rPr>
        <w:t xml:space="preserve"> - индекс бюджетных расходов j-го муниципального округа, городского округа;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Н</m:t>
            </m:r>
          </m:e>
          <m:sub>
            <m:r>
              <m:rPr>
                <m:sty m:val="p"/>
              </m:rPr>
              <w:rPr>
                <w:rFonts w:ascii="Cambria Math" w:hAnsi="Cambria Math" w:cs="Times New Roman"/>
                <w:szCs w:val="28"/>
              </w:rPr>
              <m:t>(сред окр)j</m:t>
            </m:r>
          </m:sub>
        </m:sSub>
      </m:oMath>
      <w:r w:rsidR="00F73116" w:rsidRPr="00F73116">
        <w:rPr>
          <w:rFonts w:cs="Times New Roman"/>
          <w:szCs w:val="28"/>
        </w:rPr>
        <w:t xml:space="preserve"> - средняя численность населения j-го муниципального округа, городского округа за три отчетных года.</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rPr>
      </w:pPr>
      <w:r w:rsidRPr="00F73116">
        <w:rPr>
          <w:rFonts w:cs="Times New Roman"/>
          <w:szCs w:val="28"/>
        </w:rPr>
        <w:t xml:space="preserve">В иных </w:t>
      </w:r>
      <w:proofErr w:type="gramStart"/>
      <w:r w:rsidRPr="00F73116">
        <w:rPr>
          <w:rFonts w:cs="Times New Roman"/>
          <w:szCs w:val="28"/>
        </w:rPr>
        <w:t xml:space="preserve">случаях </w:t>
      </w:r>
      <m:oMath>
        <m:sSub>
          <m:sSubPr>
            <m:ctrlPr>
              <w:rPr>
                <w:rFonts w:ascii="Cambria Math" w:hAnsi="Cambria Math" w:cs="Times New Roman"/>
                <w:sz w:val="32"/>
                <w:szCs w:val="32"/>
              </w:rPr>
            </m:ctrlPr>
          </m:sSubPr>
          <m:e>
            <m:r>
              <m:rPr>
                <m:sty m:val="p"/>
              </m:rPr>
              <w:rPr>
                <w:rFonts w:ascii="Cambria Math" w:hAnsi="Cambria Math" w:cs="Times New Roman"/>
                <w:sz w:val="32"/>
                <w:szCs w:val="32"/>
              </w:rPr>
              <m:t>"Т</m:t>
            </m:r>
          </m:e>
          <m:sub>
            <m:r>
              <m:rPr>
                <m:sty m:val="p"/>
              </m:rPr>
              <w:rPr>
                <w:rFonts w:ascii="Cambria Math" w:hAnsi="Cambria Math" w:cs="Times New Roman"/>
                <w:sz w:val="32"/>
                <w:szCs w:val="32"/>
              </w:rPr>
              <m:t>(окр)j</m:t>
            </m:r>
          </m:sub>
        </m:sSub>
      </m:oMath>
      <w:r w:rsidRPr="00F73116">
        <w:rPr>
          <w:rFonts w:cs="Times New Roman"/>
          <w:szCs w:val="28"/>
        </w:rPr>
        <w:t xml:space="preserve"> =</w:t>
      </w:r>
      <w:proofErr w:type="gramEnd"/>
      <w:r w:rsidRPr="00F73116">
        <w:rPr>
          <w:rFonts w:cs="Times New Roman"/>
          <w:szCs w:val="28"/>
        </w:rPr>
        <w:t xml:space="preserve"> 0.</w:t>
      </w:r>
      <w:r w:rsidRPr="00F73116">
        <w:rPr>
          <w:rFonts w:cs="Times New Roman"/>
        </w:rPr>
        <w:t>";</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и) пункт 7 изложить в следующей редакции:</w:t>
      </w:r>
    </w:p>
    <w:p w:rsidR="00F73116" w:rsidRPr="00F73116" w:rsidRDefault="00F73116" w:rsidP="0099231D">
      <w:pPr>
        <w:autoSpaceDE w:val="0"/>
        <w:autoSpaceDN w:val="0"/>
        <w:adjustRightInd w:val="0"/>
        <w:spacing w:after="0" w:line="240" w:lineRule="auto"/>
        <w:ind w:firstLine="709"/>
        <w:jc w:val="both"/>
        <w:rPr>
          <w:rFonts w:cs="Times New Roman"/>
          <w:spacing w:val="-6"/>
          <w:szCs w:val="28"/>
        </w:rPr>
      </w:pPr>
      <w:r w:rsidRPr="00F73116">
        <w:rPr>
          <w:rFonts w:cs="Times New Roman"/>
          <w:spacing w:val="-6"/>
          <w:szCs w:val="28"/>
        </w:rPr>
        <w:t xml:space="preserve">"7. При отсутствии случаев, указанных в пункте 7 статьи 138 Бюджетного кодекса Российской Федерации, расчетный объем дотации на выравнивание бюджетной обеспеченности для муниципального района (муниципального округа, городского округа), </w:t>
      </w:r>
      <w:proofErr w:type="gramStart"/>
      <w:r w:rsidRPr="00F73116">
        <w:rPr>
          <w:rFonts w:cs="Times New Roman"/>
          <w:spacing w:val="-6"/>
          <w:szCs w:val="28"/>
        </w:rPr>
        <w:t xml:space="preserve">если </w:t>
      </w:r>
      <m:oMath>
        <m:sSub>
          <m:sSubPr>
            <m:ctrlPr>
              <w:rPr>
                <w:rFonts w:ascii="Cambria Math" w:hAnsi="Cambria Math" w:cs="Times New Roman"/>
                <w:szCs w:val="28"/>
              </w:rPr>
            </m:ctrlPr>
          </m:sSubPr>
          <m:e>
            <m:r>
              <m:rPr>
                <m:sty m:val="p"/>
              </m:rPr>
              <w:rPr>
                <w:rFonts w:ascii="Cambria Math" w:hAnsi="Cambria Math" w:cs="Times New Roman"/>
                <w:szCs w:val="28"/>
              </w:rPr>
              <m:t>Т</m:t>
            </m:r>
          </m:e>
          <m:sub>
            <m:r>
              <m:rPr>
                <m:sty m:val="p"/>
              </m:rPr>
              <w:rPr>
                <w:rFonts w:ascii="Cambria Math" w:hAnsi="Cambria Math" w:cs="Times New Roman"/>
                <w:szCs w:val="28"/>
              </w:rPr>
              <m:t>(мр)j</m:t>
            </m:r>
          </m:sub>
        </m:sSub>
        <m:r>
          <m:rPr>
            <m:sty m:val="p"/>
          </m:rPr>
          <w:rPr>
            <w:rFonts w:ascii="Cambria Math" w:hAnsi="Cambria Math" w:cs="Times New Roman"/>
            <w:szCs w:val="28"/>
          </w:rPr>
          <m:t>&lt;</m:t>
        </m:r>
        <m:sSub>
          <m:sSubPr>
            <m:ctrlPr>
              <w:rPr>
                <w:rFonts w:ascii="Cambria Math" w:hAnsi="Cambria Math" w:cs="Times New Roman"/>
                <w:szCs w:val="28"/>
              </w:rPr>
            </m:ctrlPr>
          </m:sSubPr>
          <m:e>
            <m:r>
              <m:rPr>
                <m:sty m:val="p"/>
              </m:rPr>
              <w:rPr>
                <w:rFonts w:ascii="Cambria Math" w:hAnsi="Cambria Math" w:cs="Times New Roman"/>
                <w:szCs w:val="28"/>
              </w:rPr>
              <m:t>Д</m:t>
            </m:r>
            <m:d>
              <m:dPr>
                <m:ctrlPr>
                  <w:rPr>
                    <w:rFonts w:ascii="Cambria Math" w:hAnsi="Cambria Math" w:cs="Times New Roman"/>
                    <w:szCs w:val="28"/>
                  </w:rPr>
                </m:ctrlPr>
              </m:dPr>
              <m:e>
                <m:r>
                  <m:rPr>
                    <m:sty m:val="p"/>
                  </m:rPr>
                  <w:rPr>
                    <w:rFonts w:ascii="Cambria Math" w:hAnsi="Cambria Math" w:cs="Times New Roman"/>
                    <w:szCs w:val="28"/>
                  </w:rPr>
                  <m:t>мин</m:t>
                </m:r>
              </m:e>
            </m:d>
          </m:e>
          <m:sub>
            <m:r>
              <m:rPr>
                <m:sty m:val="p"/>
              </m:rPr>
              <w:rPr>
                <w:rFonts w:ascii="Cambria Math" w:hAnsi="Cambria Math" w:cs="Times New Roman"/>
                <w:szCs w:val="28"/>
              </w:rPr>
              <m:t>j</m:t>
            </m:r>
          </m:sub>
        </m:sSub>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Т</m:t>
            </m:r>
          </m:e>
          <m:sub>
            <m:r>
              <m:rPr>
                <m:sty m:val="p"/>
              </m:rPr>
              <w:rPr>
                <w:rFonts w:ascii="Cambria Math" w:hAnsi="Cambria Math" w:cs="Times New Roman"/>
                <w:szCs w:val="28"/>
              </w:rPr>
              <m:t>(окр)j</m:t>
            </m:r>
          </m:sub>
        </m:sSub>
        <m:r>
          <m:rPr>
            <m:sty m:val="p"/>
          </m:rPr>
          <w:rPr>
            <w:rFonts w:ascii="Cambria Math" w:hAnsi="Cambria Math" w:cs="Times New Roman"/>
            <w:szCs w:val="28"/>
          </w:rPr>
          <m:t>&lt;</m:t>
        </m:r>
        <m:sSub>
          <m:sSubPr>
            <m:ctrlPr>
              <w:rPr>
                <w:rFonts w:ascii="Cambria Math" w:hAnsi="Cambria Math" w:cs="Times New Roman"/>
                <w:szCs w:val="28"/>
              </w:rPr>
            </m:ctrlPr>
          </m:sSubPr>
          <m:e>
            <m:r>
              <m:rPr>
                <m:sty m:val="p"/>
              </m:rPr>
              <w:rPr>
                <w:rFonts w:ascii="Cambria Math" w:hAnsi="Cambria Math" w:cs="Times New Roman"/>
                <w:szCs w:val="28"/>
              </w:rPr>
              <m:t>Д</m:t>
            </m:r>
            <m:d>
              <m:dPr>
                <m:ctrlPr>
                  <w:rPr>
                    <w:rFonts w:ascii="Cambria Math" w:hAnsi="Cambria Math" w:cs="Times New Roman"/>
                    <w:szCs w:val="28"/>
                  </w:rPr>
                </m:ctrlPr>
              </m:dPr>
              <m:e>
                <m:r>
                  <m:rPr>
                    <m:sty m:val="p"/>
                  </m:rPr>
                  <w:rPr>
                    <w:rFonts w:ascii="Cambria Math" w:hAnsi="Cambria Math" w:cs="Times New Roman"/>
                    <w:szCs w:val="28"/>
                  </w:rPr>
                  <m:t>мин</m:t>
                </m:r>
              </m:e>
            </m:d>
          </m:e>
          <m:sub>
            <m:r>
              <m:rPr>
                <m:sty m:val="p"/>
              </m:rPr>
              <w:rPr>
                <w:rFonts w:ascii="Cambria Math" w:hAnsi="Cambria Math" w:cs="Times New Roman"/>
                <w:szCs w:val="28"/>
              </w:rPr>
              <m:t>j</m:t>
            </m:r>
          </m:sub>
        </m:sSub>
      </m:oMath>
      <w:r w:rsidRPr="00F73116">
        <w:rPr>
          <w:rFonts w:cs="Times New Roman"/>
          <w:spacing w:val="-6"/>
          <w:szCs w:val="28"/>
        </w:rPr>
        <w:t>,</w:t>
      </w:r>
      <w:proofErr w:type="gramEnd"/>
      <w:r w:rsidRPr="00F73116">
        <w:rPr>
          <w:rFonts w:cs="Times New Roman"/>
          <w:spacing w:val="-6"/>
          <w:szCs w:val="28"/>
        </w:rPr>
        <w:t xml:space="preserve"> определяется по формуле</w:t>
      </w:r>
    </w:p>
    <w:p w:rsidR="00F73116" w:rsidRPr="00F73116" w:rsidRDefault="0057300A" w:rsidP="0099231D">
      <w:pPr>
        <w:autoSpaceDE w:val="0"/>
        <w:autoSpaceDN w:val="0"/>
        <w:adjustRightInd w:val="0"/>
        <w:spacing w:after="0" w:line="240" w:lineRule="auto"/>
        <w:ind w:firstLine="709"/>
        <w:jc w:val="both"/>
        <w:rPr>
          <w:rFonts w:cs="Times New Roman"/>
          <w:spacing w:val="-6"/>
          <w:szCs w:val="28"/>
        </w:rPr>
      </w:pPr>
      <m:oMathPara>
        <m:oMath>
          <m:sSub>
            <m:sSubPr>
              <m:ctrlPr>
                <w:rPr>
                  <w:rFonts w:ascii="Cambria Math" w:hAnsi="Cambria Math" w:cs="Times New Roman"/>
                  <w:szCs w:val="28"/>
                </w:rPr>
              </m:ctrlPr>
            </m:sSubPr>
            <m:e>
              <m:r>
                <m:rPr>
                  <m:sty m:val="p"/>
                </m:rPr>
                <w:rPr>
                  <w:rFonts w:ascii="Cambria Math" w:hAnsi="Cambria Math" w:cs="Times New Roman"/>
                  <w:szCs w:val="28"/>
                </w:rPr>
                <m:t>Д</m:t>
              </m:r>
              <m:d>
                <m:dPr>
                  <m:ctrlPr>
                    <w:rPr>
                      <w:rFonts w:ascii="Cambria Math" w:hAnsi="Cambria Math" w:cs="Times New Roman"/>
                      <w:szCs w:val="28"/>
                    </w:rPr>
                  </m:ctrlPr>
                </m:dPr>
                <m:e>
                  <m:r>
                    <m:rPr>
                      <m:sty m:val="p"/>
                    </m:rPr>
                    <w:rPr>
                      <w:rFonts w:ascii="Cambria Math" w:hAnsi="Cambria Math" w:cs="Times New Roman"/>
                      <w:szCs w:val="28"/>
                    </w:rPr>
                    <m:t>мрг</m:t>
                  </m:r>
                </m:e>
              </m:d>
            </m:e>
            <m:sub>
              <m:r>
                <m:rPr>
                  <m:sty m:val="p"/>
                </m:rPr>
                <w:rPr>
                  <w:rFonts w:ascii="Cambria Math" w:hAnsi="Cambria Math" w:cs="Times New Roman"/>
                  <w:szCs w:val="28"/>
                </w:rPr>
                <m:t>j</m:t>
              </m:r>
            </m:sub>
          </m:sSub>
          <m:r>
            <w:rPr>
              <w:rFonts w:ascii="Cambria Math" w:hAnsi="Cambria Math" w:cs="Times New Roman"/>
              <w:szCs w:val="28"/>
            </w:rPr>
            <m:t xml:space="preserve">= </m:t>
          </m:r>
          <m:sSub>
            <m:sSubPr>
              <m:ctrlPr>
                <w:rPr>
                  <w:rFonts w:ascii="Cambria Math" w:hAnsi="Cambria Math" w:cs="Times New Roman"/>
                  <w:szCs w:val="28"/>
                </w:rPr>
              </m:ctrlPr>
            </m:sSubPr>
            <m:e>
              <m:r>
                <m:rPr>
                  <m:sty m:val="p"/>
                </m:rPr>
                <w:rPr>
                  <w:rFonts w:ascii="Cambria Math" w:hAnsi="Cambria Math" w:cs="Times New Roman"/>
                  <w:szCs w:val="28"/>
                </w:rPr>
                <m:t>Д</m:t>
              </m:r>
              <m:d>
                <m:dPr>
                  <m:ctrlPr>
                    <w:rPr>
                      <w:rFonts w:ascii="Cambria Math" w:hAnsi="Cambria Math" w:cs="Times New Roman"/>
                      <w:szCs w:val="28"/>
                    </w:rPr>
                  </m:ctrlPr>
                </m:dPr>
                <m:e>
                  <m:r>
                    <m:rPr>
                      <m:sty m:val="p"/>
                    </m:rPr>
                    <w:rPr>
                      <w:rFonts w:ascii="Cambria Math" w:hAnsi="Cambria Math" w:cs="Times New Roman"/>
                      <w:szCs w:val="28"/>
                    </w:rPr>
                    <m:t>мин</m:t>
                  </m:r>
                </m:e>
              </m:d>
            </m:e>
            <m:sub>
              <m:r>
                <m:rPr>
                  <m:sty m:val="p"/>
                </m:rPr>
                <w:rPr>
                  <w:rFonts w:ascii="Cambria Math" w:hAnsi="Cambria Math" w:cs="Times New Roman"/>
                  <w:szCs w:val="28"/>
                </w:rPr>
                <m:t>j</m:t>
              </m:r>
            </m:sub>
          </m:sSub>
        </m:oMath>
      </m:oMathPara>
    </w:p>
    <w:p w:rsidR="00F73116" w:rsidRPr="00F73116" w:rsidRDefault="00F73116" w:rsidP="0099231D">
      <w:pPr>
        <w:autoSpaceDE w:val="0"/>
        <w:autoSpaceDN w:val="0"/>
        <w:adjustRightInd w:val="0"/>
        <w:spacing w:after="0" w:line="240" w:lineRule="auto"/>
        <w:ind w:firstLine="709"/>
        <w:jc w:val="both"/>
        <w:rPr>
          <w:rFonts w:cs="Times New Roman"/>
          <w:spacing w:val="-6"/>
          <w:szCs w:val="28"/>
        </w:rPr>
      </w:pPr>
      <w:proofErr w:type="gramStart"/>
      <w:r w:rsidRPr="00F73116">
        <w:rPr>
          <w:rFonts w:cs="Times New Roman"/>
          <w:spacing w:val="-6"/>
          <w:szCs w:val="28"/>
        </w:rPr>
        <w:t xml:space="preserve">где </w:t>
      </w:r>
      <m:oMath>
        <m:sSub>
          <m:sSubPr>
            <m:ctrlPr>
              <w:rPr>
                <w:rFonts w:ascii="Cambria Math" w:hAnsi="Cambria Math" w:cs="Times New Roman"/>
                <w:szCs w:val="28"/>
              </w:rPr>
            </m:ctrlPr>
          </m:sSubPr>
          <m:e>
            <m:r>
              <m:rPr>
                <m:sty m:val="p"/>
              </m:rPr>
              <w:rPr>
                <w:rFonts w:ascii="Cambria Math" w:hAnsi="Cambria Math" w:cs="Times New Roman"/>
                <w:szCs w:val="28"/>
              </w:rPr>
              <m:t>Д</m:t>
            </m:r>
            <m:d>
              <m:dPr>
                <m:ctrlPr>
                  <w:rPr>
                    <w:rFonts w:ascii="Cambria Math" w:hAnsi="Cambria Math" w:cs="Times New Roman"/>
                    <w:szCs w:val="28"/>
                  </w:rPr>
                </m:ctrlPr>
              </m:dPr>
              <m:e>
                <m:r>
                  <m:rPr>
                    <m:sty m:val="p"/>
                  </m:rPr>
                  <w:rPr>
                    <w:rFonts w:ascii="Cambria Math" w:hAnsi="Cambria Math" w:cs="Times New Roman"/>
                    <w:szCs w:val="28"/>
                  </w:rPr>
                  <m:t>мрг</m:t>
                </m:r>
              </m:e>
            </m:d>
          </m:e>
          <m:sub>
            <m:r>
              <m:rPr>
                <m:sty m:val="p"/>
              </m:rPr>
              <w:rPr>
                <w:rFonts w:ascii="Cambria Math" w:hAnsi="Cambria Math" w:cs="Times New Roman"/>
                <w:szCs w:val="28"/>
              </w:rPr>
              <m:t>j</m:t>
            </m:r>
          </m:sub>
        </m:sSub>
      </m:oMath>
      <w:r w:rsidRPr="00F73116">
        <w:rPr>
          <w:rFonts w:cs="Times New Roman"/>
          <w:spacing w:val="-6"/>
          <w:szCs w:val="28"/>
        </w:rPr>
        <w:t xml:space="preserve"> -</w:t>
      </w:r>
      <w:proofErr w:type="gramEnd"/>
      <w:r w:rsidRPr="00F73116">
        <w:rPr>
          <w:rFonts w:cs="Times New Roman"/>
          <w:spacing w:val="-6"/>
          <w:szCs w:val="28"/>
        </w:rPr>
        <w:t xml:space="preserve"> расчетный объем дотации на выравнивание бюджетной обеспеченности для j-го муниципального района (муниципального округа, городского округа);</w:t>
      </w:r>
    </w:p>
    <w:p w:rsidR="00F73116" w:rsidRPr="00F73116" w:rsidRDefault="0057300A" w:rsidP="0099231D">
      <w:pPr>
        <w:autoSpaceDE w:val="0"/>
        <w:autoSpaceDN w:val="0"/>
        <w:adjustRightInd w:val="0"/>
        <w:spacing w:after="0" w:line="240" w:lineRule="auto"/>
        <w:ind w:firstLine="709"/>
        <w:jc w:val="both"/>
        <w:rPr>
          <w:rFonts w:cs="Times New Roman"/>
          <w:spacing w:val="-6"/>
          <w:szCs w:val="28"/>
        </w:rPr>
      </w:pPr>
      <m:oMath>
        <m:sSub>
          <m:sSubPr>
            <m:ctrlPr>
              <w:rPr>
                <w:rFonts w:ascii="Cambria Math" w:hAnsi="Cambria Math" w:cs="Times New Roman"/>
                <w:szCs w:val="28"/>
              </w:rPr>
            </m:ctrlPr>
          </m:sSubPr>
          <m:e>
            <m:r>
              <m:rPr>
                <m:sty m:val="p"/>
              </m:rPr>
              <w:rPr>
                <w:rFonts w:ascii="Cambria Math" w:hAnsi="Cambria Math" w:cs="Times New Roman"/>
                <w:szCs w:val="28"/>
              </w:rPr>
              <m:t>Д</m:t>
            </m:r>
            <m:d>
              <m:dPr>
                <m:ctrlPr>
                  <w:rPr>
                    <w:rFonts w:ascii="Cambria Math" w:hAnsi="Cambria Math" w:cs="Times New Roman"/>
                    <w:szCs w:val="28"/>
                  </w:rPr>
                </m:ctrlPr>
              </m:dPr>
              <m:e>
                <m:r>
                  <m:rPr>
                    <m:sty m:val="p"/>
                  </m:rPr>
                  <w:rPr>
                    <w:rFonts w:ascii="Cambria Math" w:hAnsi="Cambria Math" w:cs="Times New Roman"/>
                    <w:szCs w:val="28"/>
                  </w:rPr>
                  <m:t>мин</m:t>
                </m:r>
              </m:e>
            </m:d>
          </m:e>
          <m:sub>
            <m:r>
              <m:rPr>
                <m:sty m:val="p"/>
              </m:rPr>
              <w:rPr>
                <w:rFonts w:ascii="Cambria Math" w:hAnsi="Cambria Math" w:cs="Times New Roman"/>
                <w:szCs w:val="28"/>
              </w:rPr>
              <m:t>j</m:t>
            </m:r>
          </m:sub>
        </m:sSub>
      </m:oMath>
      <w:r w:rsidR="00F73116" w:rsidRPr="00F73116">
        <w:rPr>
          <w:rFonts w:cs="Times New Roman"/>
          <w:spacing w:val="-6"/>
          <w:szCs w:val="28"/>
        </w:rPr>
        <w:t xml:space="preserve"> - минимальный объем дотации на выравнивание бюджетной обеспеченности для j-го муниципального района (муниципального округа, городского округа), определенный с учетом требований пункта 7 статьи 138 Бюджетного кодекса Российской Федерации;</w:t>
      </w:r>
    </w:p>
    <w:p w:rsidR="00F73116" w:rsidRPr="00F73116" w:rsidRDefault="0057300A" w:rsidP="0099231D">
      <w:pPr>
        <w:autoSpaceDE w:val="0"/>
        <w:autoSpaceDN w:val="0"/>
        <w:adjustRightInd w:val="0"/>
        <w:spacing w:after="0" w:line="240" w:lineRule="auto"/>
        <w:ind w:firstLine="709"/>
        <w:jc w:val="both"/>
        <w:rPr>
          <w:rFonts w:cs="Times New Roman"/>
          <w:spacing w:val="-6"/>
          <w:szCs w:val="28"/>
        </w:rPr>
      </w:pPr>
      <m:oMath>
        <m:sSub>
          <m:sSubPr>
            <m:ctrlPr>
              <w:rPr>
                <w:rFonts w:ascii="Cambria Math" w:hAnsi="Cambria Math" w:cs="Times New Roman"/>
                <w:spacing w:val="-6"/>
                <w:szCs w:val="28"/>
              </w:rPr>
            </m:ctrlPr>
          </m:sSubPr>
          <m:e>
            <m:r>
              <m:rPr>
                <m:sty m:val="p"/>
              </m:rPr>
              <w:rPr>
                <w:rFonts w:ascii="Cambria Math" w:hAnsi="Cambria Math" w:cs="Times New Roman"/>
                <w:spacing w:val="-6"/>
                <w:szCs w:val="28"/>
              </w:rPr>
              <m:t>Т</m:t>
            </m:r>
          </m:e>
          <m:sub>
            <m:r>
              <m:rPr>
                <m:sty m:val="p"/>
              </m:rPr>
              <w:rPr>
                <w:rFonts w:ascii="Cambria Math" w:hAnsi="Cambria Math" w:cs="Times New Roman"/>
                <w:spacing w:val="-6"/>
                <w:szCs w:val="28"/>
              </w:rPr>
              <m:t>(мр)j</m:t>
            </m:r>
          </m:sub>
        </m:sSub>
      </m:oMath>
      <w:r w:rsidR="00F73116" w:rsidRPr="00F73116">
        <w:rPr>
          <w:rFonts w:cs="Times New Roman"/>
          <w:szCs w:val="28"/>
        </w:rPr>
        <w:t xml:space="preserve">  - расчетный объем средств, необходимых для доведения расчетной бюджетной обеспеченности j-го муниципального района до уровня, принятого в качестве критерия выравнивания расчетной бюджетной обеспеченности </w:t>
      </w:r>
      <w:r w:rsidR="00F73116" w:rsidRPr="00F73116">
        <w:rPr>
          <w:rFonts w:cs="Times New Roman"/>
          <w:spacing w:val="-6"/>
          <w:szCs w:val="28"/>
        </w:rPr>
        <w:t>муниципальных районов (муниципальных округов, городских округов);</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pacing w:val="-6"/>
                <w:szCs w:val="28"/>
              </w:rPr>
            </m:ctrlPr>
          </m:sSubPr>
          <m:e>
            <m:r>
              <m:rPr>
                <m:sty m:val="p"/>
              </m:rPr>
              <w:rPr>
                <w:rFonts w:ascii="Cambria Math" w:hAnsi="Cambria Math" w:cs="Times New Roman"/>
                <w:spacing w:val="-6"/>
                <w:szCs w:val="28"/>
              </w:rPr>
              <m:t>"Т</m:t>
            </m:r>
          </m:e>
          <m:sub>
            <m:r>
              <m:rPr>
                <m:sty m:val="p"/>
              </m:rPr>
              <w:rPr>
                <w:rFonts w:ascii="Cambria Math" w:hAnsi="Cambria Math" w:cs="Times New Roman"/>
                <w:spacing w:val="-6"/>
                <w:szCs w:val="28"/>
              </w:rPr>
              <m:t>(окр)j</m:t>
            </m:r>
          </m:sub>
        </m:sSub>
      </m:oMath>
      <w:r w:rsidR="00F73116" w:rsidRPr="00F73116">
        <w:rPr>
          <w:rFonts w:cs="Times New Roman"/>
          <w:szCs w:val="28"/>
        </w:rPr>
        <w:t xml:space="preserve">  - расчетный объем средств, необходимых для доведения расчетной бюджетной обеспеченности j-го муниципального округа, городского округа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w:t>
      </w:r>
    </w:p>
    <w:p w:rsidR="00F73116" w:rsidRPr="00F73116" w:rsidRDefault="00F73116" w:rsidP="0099231D">
      <w:pPr>
        <w:autoSpaceDE w:val="0"/>
        <w:autoSpaceDN w:val="0"/>
        <w:adjustRightInd w:val="0"/>
        <w:spacing w:after="0" w:line="240" w:lineRule="auto"/>
        <w:ind w:firstLine="709"/>
        <w:jc w:val="both"/>
        <w:rPr>
          <w:rFonts w:cs="Times New Roman"/>
          <w:spacing w:val="-6"/>
          <w:szCs w:val="28"/>
        </w:rPr>
      </w:pPr>
      <w:r w:rsidRPr="00F73116">
        <w:rPr>
          <w:rFonts w:cs="Times New Roman"/>
          <w:spacing w:val="-6"/>
          <w:szCs w:val="28"/>
        </w:rPr>
        <w:t xml:space="preserve">В иных </w:t>
      </w:r>
      <w:proofErr w:type="gramStart"/>
      <w:r w:rsidRPr="00F73116">
        <w:rPr>
          <w:rFonts w:cs="Times New Roman"/>
          <w:spacing w:val="-6"/>
          <w:szCs w:val="28"/>
        </w:rPr>
        <w:t xml:space="preserve">случаях </w:t>
      </w:r>
      <m:oMath>
        <m:sSub>
          <m:sSubPr>
            <m:ctrlPr>
              <w:rPr>
                <w:rFonts w:ascii="Cambria Math" w:hAnsi="Cambria Math" w:cs="Times New Roman"/>
                <w:spacing w:val="-6"/>
                <w:szCs w:val="28"/>
              </w:rPr>
            </m:ctrlPr>
          </m:sSubPr>
          <m:e>
            <m:r>
              <m:rPr>
                <m:sty m:val="p"/>
              </m:rPr>
              <w:rPr>
                <w:rFonts w:ascii="Cambria Math" w:hAnsi="Cambria Math" w:cs="Times New Roman"/>
                <w:spacing w:val="-6"/>
                <w:szCs w:val="28"/>
              </w:rPr>
              <m:t>Д</m:t>
            </m:r>
            <m:d>
              <m:dPr>
                <m:ctrlPr>
                  <w:rPr>
                    <w:rFonts w:ascii="Cambria Math" w:hAnsi="Cambria Math" w:cs="Times New Roman"/>
                    <w:spacing w:val="-6"/>
                    <w:szCs w:val="28"/>
                  </w:rPr>
                </m:ctrlPr>
              </m:dPr>
              <m:e>
                <m:r>
                  <m:rPr>
                    <m:sty m:val="p"/>
                  </m:rPr>
                  <w:rPr>
                    <w:rFonts w:ascii="Cambria Math" w:hAnsi="Cambria Math" w:cs="Times New Roman"/>
                    <w:spacing w:val="-6"/>
                    <w:szCs w:val="28"/>
                  </w:rPr>
                  <m:t>мрг</m:t>
                </m:r>
              </m:e>
            </m:d>
          </m:e>
          <m:sub>
            <m:r>
              <m:rPr>
                <m:sty m:val="p"/>
              </m:rPr>
              <w:rPr>
                <w:rFonts w:ascii="Cambria Math" w:hAnsi="Cambria Math" w:cs="Times New Roman"/>
                <w:spacing w:val="-6"/>
                <w:szCs w:val="28"/>
              </w:rPr>
              <m:t>j</m:t>
            </m:r>
          </m:sub>
        </m:sSub>
        <m:r>
          <m:rPr>
            <m:sty m:val="p"/>
          </m:rPr>
          <w:rPr>
            <w:rFonts w:ascii="Cambria Math" w:hAnsi="Cambria Math" w:cs="Times New Roman"/>
            <w:spacing w:val="-6"/>
            <w:szCs w:val="28"/>
          </w:rPr>
          <m:t>=</m:t>
        </m:r>
        <m:sSub>
          <m:sSubPr>
            <m:ctrlPr>
              <w:rPr>
                <w:rFonts w:ascii="Cambria Math" w:hAnsi="Cambria Math" w:cs="Times New Roman"/>
                <w:spacing w:val="-6"/>
                <w:szCs w:val="28"/>
              </w:rPr>
            </m:ctrlPr>
          </m:sSubPr>
          <m:e>
            <m:r>
              <m:rPr>
                <m:sty m:val="p"/>
              </m:rPr>
              <w:rPr>
                <w:rFonts w:ascii="Cambria Math" w:hAnsi="Cambria Math" w:cs="Times New Roman"/>
                <w:spacing w:val="-6"/>
                <w:szCs w:val="28"/>
              </w:rPr>
              <m:t>Т</m:t>
            </m:r>
          </m:e>
          <m:sub>
            <m:r>
              <m:rPr>
                <m:sty m:val="p"/>
              </m:rPr>
              <w:rPr>
                <w:rFonts w:ascii="Cambria Math" w:hAnsi="Cambria Math" w:cs="Times New Roman"/>
                <w:spacing w:val="-6"/>
                <w:szCs w:val="28"/>
              </w:rPr>
              <m:t>(мр)j</m:t>
            </m:r>
          </m:sub>
        </m:sSub>
        <m:r>
          <m:rPr>
            <m:sty m:val="p"/>
          </m:rPr>
          <w:rPr>
            <w:rFonts w:ascii="Cambria Math" w:hAnsi="Cambria Math" w:cs="Times New Roman"/>
            <w:spacing w:val="-6"/>
            <w:szCs w:val="28"/>
          </w:rPr>
          <m:t xml:space="preserve">; </m:t>
        </m:r>
        <m:sSub>
          <m:sSubPr>
            <m:ctrlPr>
              <w:rPr>
                <w:rFonts w:ascii="Cambria Math" w:hAnsi="Cambria Math" w:cs="Times New Roman"/>
                <w:spacing w:val="-6"/>
                <w:szCs w:val="28"/>
              </w:rPr>
            </m:ctrlPr>
          </m:sSubPr>
          <m:e>
            <m:r>
              <m:rPr>
                <m:sty m:val="p"/>
              </m:rPr>
              <w:rPr>
                <w:rFonts w:ascii="Cambria Math" w:hAnsi="Cambria Math" w:cs="Times New Roman"/>
                <w:spacing w:val="-6"/>
                <w:szCs w:val="28"/>
              </w:rPr>
              <m:t>Д</m:t>
            </m:r>
            <m:d>
              <m:dPr>
                <m:ctrlPr>
                  <w:rPr>
                    <w:rFonts w:ascii="Cambria Math" w:hAnsi="Cambria Math" w:cs="Times New Roman"/>
                    <w:spacing w:val="-6"/>
                    <w:szCs w:val="28"/>
                  </w:rPr>
                </m:ctrlPr>
              </m:dPr>
              <m:e>
                <m:r>
                  <m:rPr>
                    <m:sty m:val="p"/>
                  </m:rPr>
                  <w:rPr>
                    <w:rFonts w:ascii="Cambria Math" w:hAnsi="Cambria Math" w:cs="Times New Roman"/>
                    <w:spacing w:val="-6"/>
                    <w:szCs w:val="28"/>
                  </w:rPr>
                  <m:t>мрг</m:t>
                </m:r>
              </m:e>
            </m:d>
          </m:e>
          <m:sub>
            <m:r>
              <m:rPr>
                <m:sty m:val="p"/>
              </m:rPr>
              <w:rPr>
                <w:rFonts w:ascii="Cambria Math" w:hAnsi="Cambria Math" w:cs="Times New Roman"/>
                <w:spacing w:val="-6"/>
                <w:szCs w:val="28"/>
              </w:rPr>
              <m:t>j</m:t>
            </m:r>
          </m:sub>
        </m:sSub>
        <m:r>
          <m:rPr>
            <m:sty m:val="p"/>
          </m:rPr>
          <w:rPr>
            <w:rFonts w:ascii="Cambria Math" w:hAnsi="Cambria Math" w:cs="Times New Roman"/>
            <w:spacing w:val="-6"/>
            <w:szCs w:val="28"/>
          </w:rPr>
          <m:t>=</m:t>
        </m:r>
        <m:sSub>
          <m:sSubPr>
            <m:ctrlPr>
              <w:rPr>
                <w:rFonts w:ascii="Cambria Math" w:hAnsi="Cambria Math" w:cs="Times New Roman"/>
                <w:spacing w:val="-6"/>
                <w:szCs w:val="28"/>
              </w:rPr>
            </m:ctrlPr>
          </m:sSubPr>
          <m:e>
            <m:r>
              <m:rPr>
                <m:sty m:val="p"/>
              </m:rPr>
              <w:rPr>
                <w:rFonts w:ascii="Cambria Math" w:hAnsi="Cambria Math" w:cs="Times New Roman"/>
                <w:spacing w:val="-6"/>
                <w:szCs w:val="28"/>
              </w:rPr>
              <m:t>Т</m:t>
            </m:r>
          </m:e>
          <m:sub>
            <m:r>
              <m:rPr>
                <m:sty m:val="p"/>
              </m:rPr>
              <w:rPr>
                <w:rFonts w:ascii="Cambria Math" w:hAnsi="Cambria Math" w:cs="Times New Roman"/>
                <w:spacing w:val="-6"/>
                <w:szCs w:val="28"/>
              </w:rPr>
              <m:t>(окр)j</m:t>
            </m:r>
          </m:sub>
        </m:sSub>
      </m:oMath>
      <w:r w:rsidRPr="00F73116">
        <w:rPr>
          <w:rFonts w:cs="Times New Roman"/>
          <w:spacing w:val="-6"/>
          <w:szCs w:val="28"/>
        </w:rPr>
        <w:t>.</w:t>
      </w:r>
      <w:proofErr w:type="gramEnd"/>
    </w:p>
    <w:p w:rsidR="00F73116" w:rsidRPr="00F73116" w:rsidRDefault="00F73116" w:rsidP="0099231D">
      <w:pPr>
        <w:autoSpaceDE w:val="0"/>
        <w:autoSpaceDN w:val="0"/>
        <w:adjustRightInd w:val="0"/>
        <w:spacing w:after="0" w:line="240" w:lineRule="auto"/>
        <w:ind w:firstLine="709"/>
        <w:jc w:val="both"/>
        <w:rPr>
          <w:rFonts w:cs="Times New Roman"/>
          <w:spacing w:val="-6"/>
          <w:szCs w:val="28"/>
        </w:rPr>
      </w:pPr>
      <w:r w:rsidRPr="00F73116">
        <w:rPr>
          <w:rFonts w:cs="Times New Roman"/>
          <w:spacing w:val="-6"/>
          <w:szCs w:val="28"/>
        </w:rPr>
        <w:t>Пр</w:t>
      </w:r>
      <w:r w:rsidRPr="00F73116">
        <w:rPr>
          <w:rFonts w:cs="Times New Roman"/>
          <w:szCs w:val="28"/>
        </w:rPr>
        <w:t>ирост Д(</w:t>
      </w:r>
      <w:proofErr w:type="spellStart"/>
      <w:r w:rsidRPr="00F73116">
        <w:rPr>
          <w:rFonts w:cs="Times New Roman"/>
          <w:szCs w:val="28"/>
        </w:rPr>
        <w:t>мрг</w:t>
      </w:r>
      <w:proofErr w:type="spellEnd"/>
      <w:r w:rsidRPr="00F73116">
        <w:rPr>
          <w:rFonts w:cs="Times New Roman"/>
          <w:szCs w:val="28"/>
        </w:rPr>
        <w:t>)</w:t>
      </w:r>
      <w:r w:rsidRPr="00F73116">
        <w:rPr>
          <w:rFonts w:cs="Times New Roman"/>
          <w:szCs w:val="28"/>
          <w:vertAlign w:val="subscript"/>
        </w:rPr>
        <w:t>j</w:t>
      </w:r>
      <w:r w:rsidRPr="00F73116">
        <w:rPr>
          <w:rFonts w:cs="Times New Roman"/>
          <w:szCs w:val="28"/>
        </w:rPr>
        <w:t xml:space="preserve"> не может превышать 10 процентов по отношению к уровню предыдущего финансового года.</w:t>
      </w:r>
      <w:r w:rsidRPr="00F73116">
        <w:rPr>
          <w:rFonts w:cs="Times New Roman"/>
          <w:spacing w:val="-6"/>
          <w:szCs w:val="28"/>
        </w:rPr>
        <w:t xml:space="preserve">"; </w:t>
      </w:r>
    </w:p>
    <w:p w:rsidR="00F73116" w:rsidRPr="00F73116" w:rsidRDefault="00F73116" w:rsidP="0099231D">
      <w:pPr>
        <w:autoSpaceDE w:val="0"/>
        <w:autoSpaceDN w:val="0"/>
        <w:adjustRightInd w:val="0"/>
        <w:spacing w:after="0" w:line="240" w:lineRule="auto"/>
        <w:ind w:firstLine="709"/>
        <w:jc w:val="both"/>
        <w:rPr>
          <w:rFonts w:cs="Times New Roman"/>
          <w:spacing w:val="-6"/>
          <w:szCs w:val="28"/>
        </w:rPr>
      </w:pPr>
      <w:proofErr w:type="gramStart"/>
      <w:r w:rsidRPr="00F73116">
        <w:rPr>
          <w:rFonts w:cs="Times New Roman"/>
          <w:szCs w:val="28"/>
        </w:rPr>
        <w:t>к)  в</w:t>
      </w:r>
      <w:proofErr w:type="gramEnd"/>
      <w:r w:rsidRPr="00F73116">
        <w:rPr>
          <w:rFonts w:cs="Times New Roman"/>
          <w:szCs w:val="28"/>
        </w:rPr>
        <w:t xml:space="preserve"> пункте 8 </w:t>
      </w:r>
      <w:r w:rsidRPr="00F73116">
        <w:rPr>
          <w:rFonts w:cs="Times New Roman"/>
          <w:spacing w:val="-6"/>
          <w:szCs w:val="28"/>
        </w:rPr>
        <w:t>слова "городского округа" заменить словами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pacing w:val="-6"/>
          <w:szCs w:val="28"/>
        </w:rPr>
      </w:pPr>
      <w:r w:rsidRPr="00F73116">
        <w:rPr>
          <w:rFonts w:cs="Times New Roman"/>
          <w:szCs w:val="28"/>
        </w:rPr>
        <w:t>л) в пункте 9 слова "городских округов" заменить словами "муниципальных округов, городских</w:t>
      </w:r>
      <w:r w:rsidRPr="00F73116">
        <w:rPr>
          <w:rFonts w:cs="Times New Roman"/>
          <w:spacing w:val="-6"/>
        </w:rPr>
        <w:t xml:space="preserve"> </w:t>
      </w:r>
      <w:r w:rsidRPr="00F73116">
        <w:rPr>
          <w:rFonts w:cs="Times New Roman"/>
          <w:spacing w:val="-6"/>
          <w:szCs w:val="28"/>
        </w:rPr>
        <w:t>округов";</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lastRenderedPageBreak/>
        <w:t>м) пункт 10 изложить в следующей редакции:</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"10. Расчетная бюджетная обеспеченность муниципального </w:t>
      </w:r>
      <w:proofErr w:type="gramStart"/>
      <w:r w:rsidRPr="00F73116">
        <w:rPr>
          <w:rFonts w:cs="Times New Roman"/>
          <w:szCs w:val="28"/>
        </w:rPr>
        <w:t>района  определяется</w:t>
      </w:r>
      <w:proofErr w:type="gramEnd"/>
      <w:r w:rsidRPr="00F73116">
        <w:rPr>
          <w:rFonts w:cs="Times New Roman"/>
          <w:szCs w:val="28"/>
        </w:rPr>
        <w:t xml:space="preserve"> по формуле</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 w:val="32"/>
                <w:szCs w:val="32"/>
              </w:rPr>
            </m:ctrlPr>
          </m:sSubPr>
          <m:e>
            <m:r>
              <m:rPr>
                <m:sty m:val="p"/>
              </m:rPr>
              <w:rPr>
                <w:rFonts w:ascii="Cambria Math" w:hAnsi="Cambria Math" w:cs="Times New Roman"/>
                <w:sz w:val="32"/>
                <w:szCs w:val="32"/>
              </w:rPr>
              <m:t>БО</m:t>
            </m:r>
          </m:e>
          <m:sub>
            <m:r>
              <m:rPr>
                <m:sty m:val="p"/>
              </m:rPr>
              <w:rPr>
                <w:rFonts w:ascii="Cambria Math" w:hAnsi="Cambria Math" w:cs="Times New Roman"/>
                <w:sz w:val="32"/>
                <w:szCs w:val="32"/>
              </w:rPr>
              <m:t>(мр)j</m:t>
            </m:r>
          </m:sub>
        </m:sSub>
        <m:r>
          <w:rPr>
            <w:rFonts w:ascii="Cambria Math" w:hAnsi="Cambria Math" w:cs="Times New Roman"/>
            <w:sz w:val="32"/>
            <w:szCs w:val="32"/>
          </w:rPr>
          <m:t>=</m:t>
        </m:r>
        <m:f>
          <m:fPr>
            <m:ctrlPr>
              <w:rPr>
                <w:rFonts w:ascii="Cambria Math" w:hAnsi="Cambria Math" w:cs="Times New Roman"/>
                <w:sz w:val="32"/>
                <w:szCs w:val="32"/>
              </w:rPr>
            </m:ctrlPr>
          </m:fPr>
          <m:num>
            <m:sSub>
              <m:sSubPr>
                <m:ctrlPr>
                  <w:rPr>
                    <w:rFonts w:ascii="Cambria Math" w:hAnsi="Cambria Math" w:cs="Times New Roman"/>
                    <w:sz w:val="32"/>
                    <w:szCs w:val="32"/>
                  </w:rPr>
                </m:ctrlPr>
              </m:sSubPr>
              <m:e>
                <m:r>
                  <m:rPr>
                    <m:sty m:val="p"/>
                  </m:rPr>
                  <w:rPr>
                    <w:rFonts w:ascii="Cambria Math" w:hAnsi="Cambria Math" w:cs="Times New Roman"/>
                    <w:sz w:val="32"/>
                    <w:szCs w:val="32"/>
                  </w:rPr>
                  <m:t>ИНП</m:t>
                </m:r>
              </m:e>
              <m:sub>
                <m:r>
                  <m:rPr>
                    <m:sty m:val="p"/>
                  </m:rPr>
                  <w:rPr>
                    <w:rFonts w:ascii="Cambria Math" w:hAnsi="Cambria Math" w:cs="Times New Roman"/>
                    <w:sz w:val="32"/>
                    <w:szCs w:val="32"/>
                  </w:rPr>
                  <m:t>(мр)j</m:t>
                </m:r>
              </m:sub>
            </m:sSub>
          </m:num>
          <m:den>
            <m:sSub>
              <m:sSubPr>
                <m:ctrlPr>
                  <w:rPr>
                    <w:rFonts w:ascii="Cambria Math" w:hAnsi="Cambria Math" w:cs="Times New Roman"/>
                    <w:sz w:val="32"/>
                    <w:szCs w:val="32"/>
                  </w:rPr>
                </m:ctrlPr>
              </m:sSubPr>
              <m:e>
                <m:r>
                  <m:rPr>
                    <m:sty m:val="p"/>
                  </m:rPr>
                  <w:rPr>
                    <w:rFonts w:ascii="Cambria Math" w:hAnsi="Cambria Math" w:cs="Times New Roman"/>
                    <w:sz w:val="32"/>
                    <w:szCs w:val="32"/>
                  </w:rPr>
                  <m:t>ИБР</m:t>
                </m:r>
              </m:e>
              <m:sub>
                <m:r>
                  <m:rPr>
                    <m:sty m:val="p"/>
                  </m:rPr>
                  <w:rPr>
                    <w:rFonts w:ascii="Cambria Math" w:hAnsi="Cambria Math" w:cs="Times New Roman"/>
                    <w:sz w:val="32"/>
                    <w:szCs w:val="32"/>
                  </w:rPr>
                  <m:t>j</m:t>
                </m:r>
              </m:sub>
            </m:sSub>
          </m:den>
        </m:f>
      </m:oMath>
      <w:r w:rsidR="00F73116" w:rsidRPr="00F73116">
        <w:rPr>
          <w:rFonts w:cs="Times New Roman"/>
          <w:szCs w:val="28"/>
        </w:rPr>
        <w:t xml:space="preserve"> ,</w:t>
      </w:r>
    </w:p>
    <w:p w:rsidR="00F73116" w:rsidRPr="00F73116" w:rsidRDefault="00F73116" w:rsidP="0099231D">
      <w:pPr>
        <w:autoSpaceDE w:val="0"/>
        <w:autoSpaceDN w:val="0"/>
        <w:adjustRightInd w:val="0"/>
        <w:spacing w:after="0" w:line="240" w:lineRule="auto"/>
        <w:ind w:firstLine="709"/>
        <w:jc w:val="both"/>
        <w:outlineLvl w:val="0"/>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gramStart"/>
      <w:r w:rsidRPr="00F73116">
        <w:rPr>
          <w:rFonts w:cs="Times New Roman"/>
          <w:szCs w:val="28"/>
        </w:rPr>
        <w:t xml:space="preserve">где </w:t>
      </w:r>
      <m:oMath>
        <m:sSub>
          <m:sSubPr>
            <m:ctrlPr>
              <w:rPr>
                <w:rFonts w:ascii="Cambria Math" w:hAnsi="Cambria Math" w:cs="Times New Roman"/>
                <w:szCs w:val="28"/>
              </w:rPr>
            </m:ctrlPr>
          </m:sSubPr>
          <m:e>
            <m:r>
              <m:rPr>
                <m:sty m:val="p"/>
              </m:rPr>
              <w:rPr>
                <w:rFonts w:ascii="Cambria Math" w:hAnsi="Cambria Math" w:cs="Times New Roman"/>
                <w:szCs w:val="28"/>
              </w:rPr>
              <m:t>БО</m:t>
            </m:r>
          </m:e>
          <m:sub>
            <m:r>
              <m:rPr>
                <m:sty m:val="p"/>
              </m:rPr>
              <w:rPr>
                <w:rFonts w:ascii="Cambria Math" w:hAnsi="Cambria Math" w:cs="Times New Roman"/>
                <w:szCs w:val="28"/>
              </w:rPr>
              <m:t>(мр)j</m:t>
            </m:r>
          </m:sub>
        </m:sSub>
      </m:oMath>
      <w:r w:rsidRPr="00F73116">
        <w:rPr>
          <w:rFonts w:cs="Times New Roman"/>
          <w:szCs w:val="28"/>
        </w:rPr>
        <w:t xml:space="preserve"> -</w:t>
      </w:r>
      <w:proofErr w:type="gramEnd"/>
      <w:r w:rsidRPr="00F73116">
        <w:rPr>
          <w:rFonts w:cs="Times New Roman"/>
          <w:szCs w:val="28"/>
        </w:rPr>
        <w:t xml:space="preserve"> расчетная бюджетная обеспеченность j-го муниципального района;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ИНП</m:t>
            </m:r>
          </m:e>
          <m:sub>
            <m:r>
              <m:rPr>
                <m:sty m:val="p"/>
              </m:rPr>
              <w:rPr>
                <w:rFonts w:ascii="Cambria Math" w:hAnsi="Cambria Math" w:cs="Times New Roman"/>
                <w:szCs w:val="28"/>
              </w:rPr>
              <m:t>(мр)j</m:t>
            </m:r>
          </m:sub>
        </m:sSub>
        <m:r>
          <w:rPr>
            <w:rFonts w:ascii="Cambria Math" w:hAnsi="Cambria Math" w:cs="Times New Roman"/>
            <w:szCs w:val="28"/>
          </w:rPr>
          <m:t xml:space="preserve"> </m:t>
        </m:r>
      </m:oMath>
      <w:r w:rsidR="00F73116" w:rsidRPr="00F73116">
        <w:rPr>
          <w:rFonts w:cs="Times New Roman"/>
          <w:szCs w:val="28"/>
        </w:rPr>
        <w:t>- индекс налогового потенциала j-го муниципального района;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 w:val="32"/>
                <w:szCs w:val="32"/>
              </w:rPr>
            </m:ctrlPr>
          </m:sSubPr>
          <m:e>
            <m:r>
              <m:rPr>
                <m:sty m:val="p"/>
              </m:rPr>
              <w:rPr>
                <w:rFonts w:ascii="Cambria Math" w:hAnsi="Cambria Math" w:cs="Times New Roman"/>
                <w:sz w:val="32"/>
                <w:szCs w:val="32"/>
              </w:rPr>
              <m:t>ИБР</m:t>
            </m:r>
          </m:e>
          <m:sub>
            <m:r>
              <m:rPr>
                <m:sty m:val="p"/>
              </m:rPr>
              <w:rPr>
                <w:rFonts w:ascii="Cambria Math" w:hAnsi="Cambria Math" w:cs="Times New Roman"/>
                <w:sz w:val="32"/>
                <w:szCs w:val="32"/>
              </w:rPr>
              <m:t>j</m:t>
            </m:r>
          </m:sub>
        </m:sSub>
        <m:r>
          <w:rPr>
            <w:rFonts w:ascii="Cambria Math" w:hAnsi="Cambria Math" w:cs="Times New Roman"/>
            <w:sz w:val="32"/>
            <w:szCs w:val="32"/>
          </w:rPr>
          <m:t xml:space="preserve"> </m:t>
        </m:r>
      </m:oMath>
      <w:r w:rsidR="00F73116" w:rsidRPr="00F73116">
        <w:rPr>
          <w:rFonts w:cs="Times New Roman"/>
          <w:szCs w:val="28"/>
        </w:rPr>
        <w:t>- индекс бюджетных расходов j-го муниципального района.";</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н) дополнить пунктом 10.1 следующего содержания:</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"10-1. Расчетная бюджетная обеспеченность муниципального округа, городского </w:t>
      </w:r>
      <w:proofErr w:type="gramStart"/>
      <w:r w:rsidRPr="00F73116">
        <w:rPr>
          <w:rFonts w:cs="Times New Roman"/>
          <w:szCs w:val="28"/>
        </w:rPr>
        <w:t>округа  определяется</w:t>
      </w:r>
      <w:proofErr w:type="gramEnd"/>
      <w:r w:rsidRPr="00F73116">
        <w:rPr>
          <w:rFonts w:cs="Times New Roman"/>
          <w:szCs w:val="28"/>
        </w:rPr>
        <w:t xml:space="preserve"> по формуле</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 w:val="32"/>
                <w:szCs w:val="32"/>
              </w:rPr>
            </m:ctrlPr>
          </m:sSubPr>
          <m:e>
            <m:r>
              <m:rPr>
                <m:sty m:val="p"/>
              </m:rPr>
              <w:rPr>
                <w:rFonts w:ascii="Cambria Math" w:hAnsi="Cambria Math" w:cs="Times New Roman"/>
                <w:sz w:val="32"/>
                <w:szCs w:val="32"/>
              </w:rPr>
              <m:t>БО</m:t>
            </m:r>
          </m:e>
          <m:sub>
            <m:r>
              <m:rPr>
                <m:sty m:val="p"/>
              </m:rPr>
              <w:rPr>
                <w:rFonts w:ascii="Cambria Math" w:hAnsi="Cambria Math" w:cs="Times New Roman"/>
                <w:sz w:val="32"/>
                <w:szCs w:val="32"/>
              </w:rPr>
              <m:t>(окр)j</m:t>
            </m:r>
          </m:sub>
        </m:sSub>
        <m:r>
          <w:rPr>
            <w:rFonts w:ascii="Cambria Math" w:hAnsi="Cambria Math" w:cs="Times New Roman"/>
            <w:sz w:val="32"/>
            <w:szCs w:val="32"/>
          </w:rPr>
          <m:t>=</m:t>
        </m:r>
        <m:f>
          <m:fPr>
            <m:ctrlPr>
              <w:rPr>
                <w:rFonts w:ascii="Cambria Math" w:hAnsi="Cambria Math" w:cs="Times New Roman"/>
                <w:sz w:val="32"/>
                <w:szCs w:val="32"/>
              </w:rPr>
            </m:ctrlPr>
          </m:fPr>
          <m:num>
            <m:sSub>
              <m:sSubPr>
                <m:ctrlPr>
                  <w:rPr>
                    <w:rFonts w:ascii="Cambria Math" w:hAnsi="Cambria Math" w:cs="Times New Roman"/>
                    <w:sz w:val="32"/>
                    <w:szCs w:val="32"/>
                  </w:rPr>
                </m:ctrlPr>
              </m:sSubPr>
              <m:e>
                <m:r>
                  <m:rPr>
                    <m:sty m:val="p"/>
                  </m:rPr>
                  <w:rPr>
                    <w:rFonts w:ascii="Cambria Math" w:hAnsi="Cambria Math" w:cs="Times New Roman"/>
                    <w:sz w:val="32"/>
                    <w:szCs w:val="32"/>
                  </w:rPr>
                  <m:t>ИНП</m:t>
                </m:r>
              </m:e>
              <m:sub>
                <m:r>
                  <m:rPr>
                    <m:sty m:val="p"/>
                  </m:rPr>
                  <w:rPr>
                    <w:rFonts w:ascii="Cambria Math" w:hAnsi="Cambria Math" w:cs="Times New Roman"/>
                    <w:sz w:val="32"/>
                    <w:szCs w:val="32"/>
                  </w:rPr>
                  <m:t>(окр)j</m:t>
                </m:r>
              </m:sub>
            </m:sSub>
          </m:num>
          <m:den>
            <m:sSub>
              <m:sSubPr>
                <m:ctrlPr>
                  <w:rPr>
                    <w:rFonts w:ascii="Cambria Math" w:hAnsi="Cambria Math" w:cs="Times New Roman"/>
                    <w:sz w:val="32"/>
                    <w:szCs w:val="32"/>
                  </w:rPr>
                </m:ctrlPr>
              </m:sSubPr>
              <m:e>
                <m:r>
                  <m:rPr>
                    <m:sty m:val="p"/>
                  </m:rPr>
                  <w:rPr>
                    <w:rFonts w:ascii="Cambria Math" w:hAnsi="Cambria Math" w:cs="Times New Roman"/>
                    <w:sz w:val="32"/>
                    <w:szCs w:val="32"/>
                  </w:rPr>
                  <m:t>ИБР</m:t>
                </m:r>
              </m:e>
              <m:sub>
                <m:r>
                  <m:rPr>
                    <m:sty m:val="p"/>
                  </m:rPr>
                  <w:rPr>
                    <w:rFonts w:ascii="Cambria Math" w:hAnsi="Cambria Math" w:cs="Times New Roman"/>
                    <w:sz w:val="32"/>
                    <w:szCs w:val="32"/>
                  </w:rPr>
                  <m:t>j</m:t>
                </m:r>
              </m:sub>
            </m:sSub>
          </m:den>
        </m:f>
      </m:oMath>
      <w:r w:rsidR="00F73116" w:rsidRPr="00F73116">
        <w:rPr>
          <w:rFonts w:cs="Times New Roman"/>
          <w:szCs w:val="28"/>
        </w:rPr>
        <w:t xml:space="preserve"> ,</w:t>
      </w:r>
    </w:p>
    <w:p w:rsidR="00F73116" w:rsidRPr="00F73116" w:rsidRDefault="00F73116" w:rsidP="0099231D">
      <w:pPr>
        <w:autoSpaceDE w:val="0"/>
        <w:autoSpaceDN w:val="0"/>
        <w:adjustRightInd w:val="0"/>
        <w:spacing w:after="0" w:line="240" w:lineRule="auto"/>
        <w:ind w:firstLine="709"/>
        <w:jc w:val="both"/>
        <w:outlineLvl w:val="0"/>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gramStart"/>
      <w:r w:rsidRPr="00F73116">
        <w:rPr>
          <w:rFonts w:cs="Times New Roman"/>
          <w:szCs w:val="28"/>
        </w:rPr>
        <w:t xml:space="preserve">где </w:t>
      </w:r>
      <m:oMath>
        <m:sSub>
          <m:sSubPr>
            <m:ctrlPr>
              <w:rPr>
                <w:rFonts w:ascii="Cambria Math" w:hAnsi="Cambria Math" w:cs="Times New Roman"/>
                <w:szCs w:val="28"/>
              </w:rPr>
            </m:ctrlPr>
          </m:sSubPr>
          <m:e>
            <m:r>
              <m:rPr>
                <m:sty m:val="p"/>
              </m:rPr>
              <w:rPr>
                <w:rFonts w:ascii="Cambria Math" w:hAnsi="Cambria Math" w:cs="Times New Roman"/>
                <w:szCs w:val="28"/>
              </w:rPr>
              <m:t>БО</m:t>
            </m:r>
          </m:e>
          <m:sub>
            <m:r>
              <m:rPr>
                <m:sty m:val="p"/>
              </m:rPr>
              <w:rPr>
                <w:rFonts w:ascii="Cambria Math" w:hAnsi="Cambria Math" w:cs="Times New Roman"/>
                <w:szCs w:val="28"/>
              </w:rPr>
              <m:t>(окр)j</m:t>
            </m:r>
          </m:sub>
        </m:sSub>
      </m:oMath>
      <w:r w:rsidRPr="00F73116">
        <w:rPr>
          <w:rFonts w:cs="Times New Roman"/>
          <w:szCs w:val="28"/>
        </w:rPr>
        <w:t xml:space="preserve"> -</w:t>
      </w:r>
      <w:proofErr w:type="gramEnd"/>
      <w:r w:rsidRPr="00F73116">
        <w:rPr>
          <w:rFonts w:cs="Times New Roman"/>
          <w:szCs w:val="28"/>
        </w:rPr>
        <w:t xml:space="preserve"> расчетная бюджетная обеспеченность j-го муниципального округа, городского округа;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ИНП</m:t>
            </m:r>
          </m:e>
          <m:sub>
            <m:r>
              <m:rPr>
                <m:sty m:val="p"/>
              </m:rPr>
              <w:rPr>
                <w:rFonts w:ascii="Cambria Math" w:hAnsi="Cambria Math" w:cs="Times New Roman"/>
                <w:szCs w:val="28"/>
              </w:rPr>
              <m:t>(окр)j</m:t>
            </m:r>
          </m:sub>
        </m:sSub>
        <m:r>
          <m:rPr>
            <m:sty m:val="p"/>
          </m:rPr>
          <w:rPr>
            <w:rFonts w:ascii="Cambria Math" w:hAnsi="Cambria Math" w:cs="Times New Roman"/>
            <w:szCs w:val="28"/>
          </w:rPr>
          <m:t xml:space="preserve"> </m:t>
        </m:r>
      </m:oMath>
      <w:r w:rsidR="00F73116" w:rsidRPr="00F73116">
        <w:rPr>
          <w:rFonts w:cs="Times New Roman"/>
          <w:szCs w:val="28"/>
        </w:rPr>
        <w:t>- индекс налогового потенциала j-</w:t>
      </w:r>
      <w:proofErr w:type="spellStart"/>
      <w:r w:rsidR="00F73116" w:rsidRPr="00F73116">
        <w:rPr>
          <w:rFonts w:cs="Times New Roman"/>
          <w:szCs w:val="28"/>
        </w:rPr>
        <w:t>го</w:t>
      </w:r>
      <w:proofErr w:type="spellEnd"/>
      <w:r w:rsidR="00F73116" w:rsidRPr="00F73116">
        <w:rPr>
          <w:rFonts w:cs="Times New Roman"/>
          <w:szCs w:val="28"/>
        </w:rPr>
        <w:t xml:space="preserve"> муниципального округа, городского округа;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ИБР</m:t>
            </m:r>
          </m:e>
          <m:sub>
            <m:r>
              <m:rPr>
                <m:sty m:val="p"/>
              </m:rPr>
              <w:rPr>
                <w:rFonts w:ascii="Cambria Math" w:hAnsi="Cambria Math" w:cs="Times New Roman"/>
                <w:szCs w:val="28"/>
              </w:rPr>
              <m:t>j</m:t>
            </m:r>
          </m:sub>
        </m:sSub>
        <m:r>
          <m:rPr>
            <m:sty m:val="p"/>
          </m:rPr>
          <w:rPr>
            <w:rFonts w:ascii="Cambria Math" w:hAnsi="Cambria Math" w:cs="Times New Roman"/>
            <w:szCs w:val="28"/>
          </w:rPr>
          <m:t xml:space="preserve"> </m:t>
        </m:r>
      </m:oMath>
      <w:r w:rsidR="00F73116" w:rsidRPr="00F73116">
        <w:rPr>
          <w:rFonts w:cs="Times New Roman"/>
          <w:szCs w:val="28"/>
        </w:rPr>
        <w:t>- индекс бюджетных расходов j-</w:t>
      </w:r>
      <w:proofErr w:type="spellStart"/>
      <w:r w:rsidR="00F73116" w:rsidRPr="00F73116">
        <w:rPr>
          <w:rFonts w:cs="Times New Roman"/>
          <w:szCs w:val="28"/>
        </w:rPr>
        <w:t>го</w:t>
      </w:r>
      <w:proofErr w:type="spellEnd"/>
      <w:r w:rsidR="00F73116" w:rsidRPr="00F73116">
        <w:rPr>
          <w:rFonts w:cs="Times New Roman"/>
          <w:szCs w:val="28"/>
        </w:rPr>
        <w:t xml:space="preserve">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н) пункт 11 изложить в следующей редакции:</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"11. Индекс налогового потенциала муниципального района определяется по формуле</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57300A" w:rsidP="0099231D">
      <w:pPr>
        <w:pStyle w:val="Pro-Gramma"/>
        <w:spacing w:after="0"/>
      </w:pPr>
      <m:oMathPara>
        <m:oMath>
          <m:sSub>
            <m:sSubPr>
              <m:ctrlPr>
                <w:rPr>
                  <w:rFonts w:ascii="Cambria Math" w:hAnsi="Cambria Math"/>
                </w:rPr>
              </m:ctrlPr>
            </m:sSubPr>
            <m:e>
              <m:r>
                <m:rPr>
                  <m:sty m:val="p"/>
                </m:rPr>
                <w:rPr>
                  <w:rFonts w:ascii="Cambria Math" w:hAnsi="Cambria Math"/>
                </w:rPr>
                <m:t>ИНП</m:t>
              </m:r>
            </m:e>
            <m:sub>
              <m:r>
                <m:rPr>
                  <m:sty m:val="p"/>
                </m:rPr>
                <w:rPr>
                  <w:rFonts w:ascii="Cambria Math" w:hAnsi="Cambria Math"/>
                  <w:lang w:val="en-US"/>
                </w:rPr>
                <m:t>(мр)j</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sSub>
                    <m:sSubPr>
                      <m:ctrlPr>
                        <w:rPr>
                          <w:rFonts w:ascii="Cambria Math" w:hAnsi="Cambria Math"/>
                        </w:rPr>
                      </m:ctrlPr>
                    </m:sSubPr>
                    <m:e>
                      <m:r>
                        <m:rPr>
                          <m:sty m:val="p"/>
                        </m:rPr>
                        <w:rPr>
                          <w:rFonts w:ascii="Cambria Math" w:hAnsi="Cambria Math"/>
                        </w:rPr>
                        <m:t>НП</m:t>
                      </m:r>
                    </m:e>
                    <m:sub>
                      <m:r>
                        <m:rPr>
                          <m:sty m:val="p"/>
                        </m:rPr>
                        <w:rPr>
                          <w:rFonts w:ascii="Cambria Math" w:hAnsi="Cambria Math"/>
                        </w:rPr>
                        <m:t>( мр)</m:t>
                      </m:r>
                    </m:sub>
                  </m:sSub>
                </m:e>
                <m:sub>
                  <m:r>
                    <m:rPr>
                      <m:sty m:val="p"/>
                    </m:rPr>
                    <w:rPr>
                      <w:rFonts w:ascii="Cambria Math" w:hAnsi="Cambria Math"/>
                      <w:lang w:val="en-US"/>
                    </w:rPr>
                    <m:t>j</m:t>
                  </m:r>
                </m:sub>
              </m:sSub>
            </m:num>
            <m:den>
              <m:nary>
                <m:naryPr>
                  <m:chr m:val="∑"/>
                  <m:limLoc m:val="undOvr"/>
                  <m:supHide m:val="1"/>
                  <m:ctrlPr>
                    <w:rPr>
                      <w:rFonts w:ascii="Cambria Math" w:hAnsi="Cambria Math"/>
                    </w:rPr>
                  </m:ctrlPr>
                </m:naryPr>
                <m:sub>
                  <m:r>
                    <m:rPr>
                      <m:sty m:val="p"/>
                    </m:rPr>
                    <w:rPr>
                      <w:rFonts w:ascii="Cambria Math" w:hAnsi="Cambria Math"/>
                      <w:lang w:val="en-US"/>
                    </w:rPr>
                    <m:t>j</m:t>
                  </m:r>
                </m:sub>
                <m:sup/>
                <m:e>
                  <m:sSub>
                    <m:sSubPr>
                      <m:ctrlPr>
                        <w:rPr>
                          <w:rFonts w:ascii="Cambria Math" w:hAnsi="Cambria Math"/>
                        </w:rPr>
                      </m:ctrlPr>
                    </m:sSubPr>
                    <m:e>
                      <m:sSub>
                        <m:sSubPr>
                          <m:ctrlPr>
                            <w:rPr>
                              <w:rFonts w:ascii="Cambria Math" w:hAnsi="Cambria Math"/>
                            </w:rPr>
                          </m:ctrlPr>
                        </m:sSubPr>
                        <m:e>
                          <m:r>
                            <m:rPr>
                              <m:sty m:val="p"/>
                            </m:rPr>
                            <w:rPr>
                              <w:rFonts w:ascii="Cambria Math" w:hAnsi="Cambria Math"/>
                            </w:rPr>
                            <m:t>НП</m:t>
                          </m:r>
                        </m:e>
                        <m:sub>
                          <m:r>
                            <m:rPr>
                              <m:sty m:val="p"/>
                            </m:rPr>
                            <w:rPr>
                              <w:rFonts w:ascii="Cambria Math" w:hAnsi="Cambria Math"/>
                            </w:rPr>
                            <m:t>( мр)</m:t>
                          </m:r>
                        </m:sub>
                      </m:sSub>
                    </m:e>
                    <m:sub>
                      <m:r>
                        <m:rPr>
                          <m:sty m:val="p"/>
                        </m:rPr>
                        <w:rPr>
                          <w:rFonts w:ascii="Cambria Math" w:hAnsi="Cambria Math"/>
                          <w:lang w:val="en-US"/>
                        </w:rPr>
                        <m:t>j</m:t>
                      </m:r>
                    </m:sub>
                  </m:sSub>
                </m:e>
              </m:nary>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sSub>
                    <m:sSubPr>
                      <m:ctrlPr>
                        <w:rPr>
                          <w:rFonts w:ascii="Cambria Math" w:hAnsi="Cambria Math"/>
                        </w:rPr>
                      </m:ctrlPr>
                    </m:sSubPr>
                    <m:e>
                      <m:r>
                        <m:rPr>
                          <m:sty m:val="p"/>
                        </m:rPr>
                        <w:rPr>
                          <w:rFonts w:ascii="Cambria Math" w:hAnsi="Cambria Math"/>
                        </w:rPr>
                        <m:t>Н</m:t>
                      </m:r>
                    </m:e>
                    <m:sub>
                      <m:r>
                        <m:rPr>
                          <m:sty m:val="p"/>
                        </m:rPr>
                        <w:rPr>
                          <w:rFonts w:ascii="Cambria Math" w:hAnsi="Cambria Math"/>
                        </w:rPr>
                        <m:t>(</m:t>
                      </m:r>
                      <m:r>
                        <w:rPr>
                          <w:rFonts w:ascii="Cambria Math" w:hAnsi="Cambria Math"/>
                        </w:rPr>
                        <m:t>сред</m:t>
                      </m:r>
                      <m:r>
                        <m:rPr>
                          <m:sty m:val="p"/>
                        </m:rPr>
                        <w:rPr>
                          <w:rFonts w:ascii="Cambria Math" w:hAnsi="Cambria Math"/>
                        </w:rPr>
                        <m:t xml:space="preserve"> мр)</m:t>
                      </m:r>
                    </m:sub>
                  </m:sSub>
                </m:e>
                <m:sub>
                  <m:r>
                    <m:rPr>
                      <m:sty m:val="p"/>
                    </m:rPr>
                    <w:rPr>
                      <w:rFonts w:ascii="Cambria Math" w:hAnsi="Cambria Math"/>
                      <w:lang w:val="en-US"/>
                    </w:rPr>
                    <m:t>j</m:t>
                  </m:r>
                </m:sub>
              </m:sSub>
            </m:num>
            <m:den>
              <m:r>
                <m:rPr>
                  <m:sty m:val="p"/>
                </m:rPr>
                <w:rPr>
                  <w:rFonts w:ascii="Cambria Math" w:hAnsi="Cambria Math"/>
                </w:rPr>
                <m:t>Н(сред мр)</m:t>
              </m:r>
            </m:den>
          </m:f>
          <m:r>
            <w:rPr>
              <w:rFonts w:ascii="Cambria Math" w:hAnsi="Cambria Math"/>
            </w:rPr>
            <m:t xml:space="preserve">   </m:t>
          </m:r>
        </m:oMath>
      </m:oMathPara>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где </w:t>
      </w:r>
      <m:oMath>
        <m:sSub>
          <m:sSubPr>
            <m:ctrlPr>
              <w:rPr>
                <w:rFonts w:ascii="Cambria Math" w:hAnsi="Cambria Math" w:cs="Times New Roman"/>
                <w:szCs w:val="28"/>
              </w:rPr>
            </m:ctrlPr>
          </m:sSubPr>
          <m:e>
            <m:r>
              <m:rPr>
                <m:sty m:val="p"/>
              </m:rPr>
              <w:rPr>
                <w:rFonts w:ascii="Cambria Math" w:hAnsi="Cambria Math" w:cs="Times New Roman"/>
                <w:szCs w:val="28"/>
              </w:rPr>
              <m:t>ИНП</m:t>
            </m:r>
          </m:e>
          <m:sub>
            <m:r>
              <m:rPr>
                <m:sty m:val="p"/>
              </m:rPr>
              <w:rPr>
                <w:rFonts w:ascii="Cambria Math" w:hAnsi="Cambria Math" w:cs="Times New Roman"/>
                <w:szCs w:val="28"/>
              </w:rPr>
              <m:t>(мр)</m:t>
            </m:r>
            <m:r>
              <m:rPr>
                <m:sty m:val="p"/>
              </m:rPr>
              <w:rPr>
                <w:rFonts w:ascii="Cambria Math" w:hAnsi="Cambria Math" w:cs="Times New Roman"/>
                <w:szCs w:val="28"/>
                <w:lang w:val="en-US"/>
              </w:rPr>
              <m:t>j</m:t>
            </m:r>
          </m:sub>
        </m:sSub>
      </m:oMath>
      <w:r w:rsidRPr="00F73116">
        <w:rPr>
          <w:rFonts w:cs="Times New Roman"/>
          <w:szCs w:val="28"/>
        </w:rPr>
        <w:t xml:space="preserve">  - индекс налогового потенциала j-</w:t>
      </w:r>
      <w:proofErr w:type="spellStart"/>
      <w:r w:rsidRPr="00F73116">
        <w:rPr>
          <w:rFonts w:cs="Times New Roman"/>
          <w:szCs w:val="28"/>
        </w:rPr>
        <w:t>го</w:t>
      </w:r>
      <w:proofErr w:type="spellEnd"/>
      <w:r w:rsidRPr="00F73116">
        <w:rPr>
          <w:rFonts w:cs="Times New Roman"/>
          <w:szCs w:val="28"/>
        </w:rPr>
        <w:t xml:space="preserve"> муниципального района;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sSub>
              <m:sSubPr>
                <m:ctrlPr>
                  <w:rPr>
                    <w:rFonts w:ascii="Cambria Math" w:hAnsi="Cambria Math" w:cs="Times New Roman"/>
                    <w:szCs w:val="28"/>
                  </w:rPr>
                </m:ctrlPr>
              </m:sSubPr>
              <m:e>
                <m:r>
                  <m:rPr>
                    <m:sty m:val="p"/>
                  </m:rPr>
                  <w:rPr>
                    <w:rFonts w:ascii="Cambria Math" w:hAnsi="Cambria Math" w:cs="Times New Roman"/>
                    <w:szCs w:val="28"/>
                  </w:rPr>
                  <m:t>НП</m:t>
                </m:r>
              </m:e>
              <m:sub>
                <m:r>
                  <m:rPr>
                    <m:sty m:val="p"/>
                  </m:rPr>
                  <w:rPr>
                    <w:rFonts w:ascii="Cambria Math" w:hAnsi="Cambria Math" w:cs="Times New Roman"/>
                    <w:szCs w:val="28"/>
                  </w:rPr>
                  <m:t>( мр)</m:t>
                </m:r>
              </m:sub>
            </m:sSub>
          </m:e>
          <m:sub>
            <m:r>
              <m:rPr>
                <m:sty m:val="p"/>
              </m:rPr>
              <w:rPr>
                <w:rFonts w:ascii="Cambria Math" w:hAnsi="Cambria Math" w:cs="Times New Roman"/>
                <w:szCs w:val="28"/>
                <w:lang w:val="en-US"/>
              </w:rPr>
              <m:t>j</m:t>
            </m:r>
          </m:sub>
        </m:sSub>
      </m:oMath>
      <w:r w:rsidR="00F73116" w:rsidRPr="00F73116">
        <w:rPr>
          <w:rFonts w:cs="Times New Roman"/>
          <w:szCs w:val="28"/>
        </w:rPr>
        <w:t xml:space="preserve"> - налоговый потенциал j-го муниципального района, определяемый в соответствии с методикой согласно приложению 3 к настоящему областному закону;</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sSub>
              <m:sSubPr>
                <m:ctrlPr>
                  <w:rPr>
                    <w:rFonts w:ascii="Cambria Math" w:hAnsi="Cambria Math" w:cs="Times New Roman"/>
                    <w:szCs w:val="28"/>
                  </w:rPr>
                </m:ctrlPr>
              </m:sSubPr>
              <m:e>
                <m:r>
                  <m:rPr>
                    <m:sty m:val="p"/>
                  </m:rPr>
                  <w:rPr>
                    <w:rFonts w:ascii="Cambria Math" w:hAnsi="Cambria Math" w:cs="Times New Roman"/>
                    <w:szCs w:val="28"/>
                  </w:rPr>
                  <m:t>Н</m:t>
                </m:r>
              </m:e>
              <m:sub>
                <m:r>
                  <m:rPr>
                    <m:sty m:val="p"/>
                  </m:rPr>
                  <w:rPr>
                    <w:rFonts w:ascii="Cambria Math" w:hAnsi="Cambria Math" w:cs="Times New Roman"/>
                    <w:szCs w:val="28"/>
                  </w:rPr>
                  <m:t>(</m:t>
                </m:r>
                <m:r>
                  <w:rPr>
                    <w:rFonts w:ascii="Cambria Math" w:hAnsi="Cambria Math" w:cs="Times New Roman"/>
                    <w:szCs w:val="28"/>
                  </w:rPr>
                  <m:t>сред</m:t>
                </m:r>
                <m:r>
                  <m:rPr>
                    <m:sty m:val="p"/>
                  </m:rPr>
                  <w:rPr>
                    <w:rFonts w:ascii="Cambria Math" w:hAnsi="Cambria Math" w:cs="Times New Roman"/>
                    <w:szCs w:val="28"/>
                  </w:rPr>
                  <m:t xml:space="preserve"> мр)</m:t>
                </m:r>
              </m:sub>
            </m:sSub>
          </m:e>
          <m:sub>
            <m:r>
              <m:rPr>
                <m:sty m:val="p"/>
              </m:rPr>
              <w:rPr>
                <w:rFonts w:ascii="Cambria Math" w:hAnsi="Cambria Math" w:cs="Times New Roman"/>
                <w:szCs w:val="28"/>
                <w:lang w:val="en-US"/>
              </w:rPr>
              <m:t>j</m:t>
            </m:r>
          </m:sub>
        </m:sSub>
      </m:oMath>
      <w:r w:rsidR="00F73116" w:rsidRPr="00F73116">
        <w:rPr>
          <w:rFonts w:cs="Times New Roman"/>
          <w:szCs w:val="28"/>
        </w:rPr>
        <w:t xml:space="preserve"> - средняя численность населения j-</w:t>
      </w:r>
      <w:proofErr w:type="spellStart"/>
      <w:r w:rsidR="00F73116" w:rsidRPr="00F73116">
        <w:rPr>
          <w:rFonts w:cs="Times New Roman"/>
          <w:szCs w:val="28"/>
        </w:rPr>
        <w:t>го</w:t>
      </w:r>
      <w:proofErr w:type="spellEnd"/>
      <w:r w:rsidR="00F73116" w:rsidRPr="00F73116">
        <w:rPr>
          <w:rFonts w:cs="Times New Roman"/>
          <w:szCs w:val="28"/>
        </w:rPr>
        <w:t xml:space="preserve"> муниципального района за три отчетных года;</w:t>
      </w:r>
    </w:p>
    <w:p w:rsidR="00F73116" w:rsidRPr="00F73116" w:rsidRDefault="00F73116" w:rsidP="0099231D">
      <w:pPr>
        <w:autoSpaceDE w:val="0"/>
        <w:autoSpaceDN w:val="0"/>
        <w:adjustRightInd w:val="0"/>
        <w:spacing w:after="0" w:line="240" w:lineRule="auto"/>
        <w:ind w:firstLine="709"/>
        <w:jc w:val="both"/>
        <w:rPr>
          <w:rFonts w:cs="Times New Roman"/>
          <w:szCs w:val="28"/>
        </w:rPr>
      </w:pPr>
      <m:oMath>
        <m:r>
          <m:rPr>
            <m:sty m:val="p"/>
          </m:rPr>
          <w:rPr>
            <w:rFonts w:ascii="Cambria Math" w:hAnsi="Cambria Math" w:cs="Times New Roman"/>
            <w:szCs w:val="28"/>
          </w:rPr>
          <m:t>Н(сред мр)</m:t>
        </m:r>
      </m:oMath>
      <w:r w:rsidRPr="00F73116">
        <w:rPr>
          <w:rFonts w:cs="Times New Roman"/>
          <w:szCs w:val="28"/>
        </w:rPr>
        <w:t xml:space="preserve"> - средняя численность населения муниципальных районов за три отчетных года.</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о) дополнить пунктом 11-1 следующего содержания:</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"11-1. Индекс налогового потенциала муниципального округа, городского округа определяется по формуле</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57300A" w:rsidP="0099231D">
      <w:pPr>
        <w:pStyle w:val="Pro-Gramma"/>
        <w:spacing w:after="0"/>
      </w:pPr>
      <m:oMathPara>
        <m:oMath>
          <m:sSub>
            <m:sSubPr>
              <m:ctrlPr>
                <w:rPr>
                  <w:rFonts w:ascii="Cambria Math" w:hAnsi="Cambria Math"/>
                </w:rPr>
              </m:ctrlPr>
            </m:sSubPr>
            <m:e>
              <m:r>
                <m:rPr>
                  <m:sty m:val="p"/>
                </m:rPr>
                <w:rPr>
                  <w:rFonts w:ascii="Cambria Math" w:hAnsi="Cambria Math"/>
                </w:rPr>
                <m:t>ИНП</m:t>
              </m:r>
            </m:e>
            <m:sub>
              <m:r>
                <m:rPr>
                  <m:sty m:val="p"/>
                </m:rPr>
                <w:rPr>
                  <w:rFonts w:ascii="Cambria Math" w:hAnsi="Cambria Math"/>
                  <w:lang w:val="en-US"/>
                </w:rPr>
                <m:t>(окр)j</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sSub>
                    <m:sSubPr>
                      <m:ctrlPr>
                        <w:rPr>
                          <w:rFonts w:ascii="Cambria Math" w:hAnsi="Cambria Math"/>
                        </w:rPr>
                      </m:ctrlPr>
                    </m:sSubPr>
                    <m:e>
                      <m:r>
                        <m:rPr>
                          <m:sty m:val="p"/>
                        </m:rPr>
                        <w:rPr>
                          <w:rFonts w:ascii="Cambria Math" w:hAnsi="Cambria Math"/>
                        </w:rPr>
                        <m:t>НП</m:t>
                      </m:r>
                    </m:e>
                    <m:sub>
                      <m:r>
                        <m:rPr>
                          <m:sty m:val="p"/>
                        </m:rPr>
                        <w:rPr>
                          <w:rFonts w:ascii="Cambria Math" w:hAnsi="Cambria Math"/>
                        </w:rPr>
                        <m:t>( окр)</m:t>
                      </m:r>
                    </m:sub>
                  </m:sSub>
                </m:e>
                <m:sub>
                  <m:r>
                    <m:rPr>
                      <m:sty m:val="p"/>
                    </m:rPr>
                    <w:rPr>
                      <w:rFonts w:ascii="Cambria Math" w:hAnsi="Cambria Math"/>
                      <w:lang w:val="en-US"/>
                    </w:rPr>
                    <m:t>j</m:t>
                  </m:r>
                </m:sub>
              </m:sSub>
            </m:num>
            <m:den>
              <m:nary>
                <m:naryPr>
                  <m:chr m:val="∑"/>
                  <m:limLoc m:val="undOvr"/>
                  <m:supHide m:val="1"/>
                  <m:ctrlPr>
                    <w:rPr>
                      <w:rFonts w:ascii="Cambria Math" w:hAnsi="Cambria Math"/>
                    </w:rPr>
                  </m:ctrlPr>
                </m:naryPr>
                <m:sub>
                  <m:r>
                    <m:rPr>
                      <m:sty m:val="p"/>
                    </m:rPr>
                    <w:rPr>
                      <w:rFonts w:ascii="Cambria Math" w:hAnsi="Cambria Math"/>
                      <w:lang w:val="en-US"/>
                    </w:rPr>
                    <m:t>j</m:t>
                  </m:r>
                </m:sub>
                <m:sup/>
                <m:e>
                  <m:sSub>
                    <m:sSubPr>
                      <m:ctrlPr>
                        <w:rPr>
                          <w:rFonts w:ascii="Cambria Math" w:hAnsi="Cambria Math"/>
                        </w:rPr>
                      </m:ctrlPr>
                    </m:sSubPr>
                    <m:e>
                      <m:sSub>
                        <m:sSubPr>
                          <m:ctrlPr>
                            <w:rPr>
                              <w:rFonts w:ascii="Cambria Math" w:hAnsi="Cambria Math"/>
                            </w:rPr>
                          </m:ctrlPr>
                        </m:sSubPr>
                        <m:e>
                          <m:r>
                            <m:rPr>
                              <m:sty m:val="p"/>
                            </m:rPr>
                            <w:rPr>
                              <w:rFonts w:ascii="Cambria Math" w:hAnsi="Cambria Math"/>
                            </w:rPr>
                            <m:t>НП</m:t>
                          </m:r>
                        </m:e>
                        <m:sub>
                          <m:r>
                            <m:rPr>
                              <m:sty m:val="p"/>
                            </m:rPr>
                            <w:rPr>
                              <w:rFonts w:ascii="Cambria Math" w:hAnsi="Cambria Math"/>
                            </w:rPr>
                            <m:t>( окр)</m:t>
                          </m:r>
                        </m:sub>
                      </m:sSub>
                    </m:e>
                    <m:sub>
                      <m:r>
                        <m:rPr>
                          <m:sty m:val="p"/>
                        </m:rPr>
                        <w:rPr>
                          <w:rFonts w:ascii="Cambria Math" w:hAnsi="Cambria Math"/>
                          <w:lang w:val="en-US"/>
                        </w:rPr>
                        <m:t>j</m:t>
                      </m:r>
                    </m:sub>
                  </m:sSub>
                </m:e>
              </m:nary>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sSub>
                    <m:sSubPr>
                      <m:ctrlPr>
                        <w:rPr>
                          <w:rFonts w:ascii="Cambria Math" w:hAnsi="Cambria Math"/>
                        </w:rPr>
                      </m:ctrlPr>
                    </m:sSubPr>
                    <m:e>
                      <m:r>
                        <m:rPr>
                          <m:sty m:val="p"/>
                        </m:rPr>
                        <w:rPr>
                          <w:rFonts w:ascii="Cambria Math" w:hAnsi="Cambria Math"/>
                        </w:rPr>
                        <m:t>Н</m:t>
                      </m:r>
                    </m:e>
                    <m:sub>
                      <m:r>
                        <m:rPr>
                          <m:sty m:val="p"/>
                        </m:rPr>
                        <w:rPr>
                          <w:rFonts w:ascii="Cambria Math" w:hAnsi="Cambria Math"/>
                        </w:rPr>
                        <m:t>(</m:t>
                      </m:r>
                      <m:r>
                        <w:rPr>
                          <w:rFonts w:ascii="Cambria Math" w:hAnsi="Cambria Math"/>
                        </w:rPr>
                        <m:t>сред</m:t>
                      </m:r>
                      <m:r>
                        <m:rPr>
                          <m:sty m:val="p"/>
                        </m:rPr>
                        <w:rPr>
                          <w:rFonts w:ascii="Cambria Math" w:hAnsi="Cambria Math"/>
                        </w:rPr>
                        <m:t xml:space="preserve"> окр)</m:t>
                      </m:r>
                    </m:sub>
                  </m:sSub>
                </m:e>
                <m:sub>
                  <m:r>
                    <m:rPr>
                      <m:sty m:val="p"/>
                    </m:rPr>
                    <w:rPr>
                      <w:rFonts w:ascii="Cambria Math" w:hAnsi="Cambria Math"/>
                      <w:lang w:val="en-US"/>
                    </w:rPr>
                    <m:t>j</m:t>
                  </m:r>
                </m:sub>
              </m:sSub>
            </m:num>
            <m:den>
              <m:r>
                <m:rPr>
                  <m:sty m:val="p"/>
                </m:rPr>
                <w:rPr>
                  <w:rFonts w:ascii="Cambria Math" w:hAnsi="Cambria Math"/>
                </w:rPr>
                <m:t>Н(сред окр)</m:t>
              </m:r>
            </m:den>
          </m:f>
          <m:r>
            <w:rPr>
              <w:rFonts w:ascii="Cambria Math" w:hAnsi="Cambria Math"/>
            </w:rPr>
            <m:t xml:space="preserve">   </m:t>
          </m:r>
        </m:oMath>
      </m:oMathPara>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где </w:t>
      </w:r>
      <m:oMath>
        <m:sSub>
          <m:sSubPr>
            <m:ctrlPr>
              <w:rPr>
                <w:rFonts w:ascii="Cambria Math" w:hAnsi="Cambria Math" w:cs="Times New Roman"/>
                <w:szCs w:val="28"/>
              </w:rPr>
            </m:ctrlPr>
          </m:sSubPr>
          <m:e>
            <m:r>
              <m:rPr>
                <m:sty m:val="p"/>
              </m:rPr>
              <w:rPr>
                <w:rFonts w:ascii="Cambria Math" w:hAnsi="Cambria Math" w:cs="Times New Roman"/>
                <w:szCs w:val="28"/>
              </w:rPr>
              <m:t>ИНП</m:t>
            </m:r>
          </m:e>
          <m:sub>
            <m:r>
              <m:rPr>
                <m:sty m:val="p"/>
              </m:rPr>
              <w:rPr>
                <w:rFonts w:ascii="Cambria Math" w:hAnsi="Cambria Math" w:cs="Times New Roman"/>
                <w:szCs w:val="28"/>
              </w:rPr>
              <m:t>(окр)</m:t>
            </m:r>
            <m:r>
              <m:rPr>
                <m:sty m:val="p"/>
              </m:rPr>
              <w:rPr>
                <w:rFonts w:ascii="Cambria Math" w:hAnsi="Cambria Math" w:cs="Times New Roman"/>
                <w:szCs w:val="28"/>
                <w:lang w:val="en-US"/>
              </w:rPr>
              <m:t>j</m:t>
            </m:r>
          </m:sub>
        </m:sSub>
      </m:oMath>
      <w:r w:rsidRPr="00F73116">
        <w:rPr>
          <w:rFonts w:cs="Times New Roman"/>
          <w:szCs w:val="28"/>
        </w:rPr>
        <w:t xml:space="preserve">  - индекс налогового потенциала j-го муниципального округа, городского округа;</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sSub>
              <m:sSubPr>
                <m:ctrlPr>
                  <w:rPr>
                    <w:rFonts w:ascii="Cambria Math" w:hAnsi="Cambria Math" w:cs="Times New Roman"/>
                    <w:szCs w:val="28"/>
                  </w:rPr>
                </m:ctrlPr>
              </m:sSubPr>
              <m:e>
                <m:r>
                  <m:rPr>
                    <m:sty m:val="p"/>
                  </m:rPr>
                  <w:rPr>
                    <w:rFonts w:ascii="Cambria Math" w:hAnsi="Cambria Math" w:cs="Times New Roman"/>
                    <w:szCs w:val="28"/>
                  </w:rPr>
                  <m:t>НП</m:t>
                </m:r>
              </m:e>
              <m:sub>
                <m:r>
                  <m:rPr>
                    <m:sty m:val="p"/>
                  </m:rPr>
                  <w:rPr>
                    <w:rFonts w:ascii="Cambria Math" w:hAnsi="Cambria Math" w:cs="Times New Roman"/>
                    <w:szCs w:val="28"/>
                  </w:rPr>
                  <m:t>( окр)</m:t>
                </m:r>
              </m:sub>
            </m:sSub>
          </m:e>
          <m:sub>
            <m:r>
              <m:rPr>
                <m:sty m:val="p"/>
              </m:rPr>
              <w:rPr>
                <w:rFonts w:ascii="Cambria Math" w:hAnsi="Cambria Math" w:cs="Times New Roman"/>
                <w:szCs w:val="28"/>
                <w:lang w:val="en-US"/>
              </w:rPr>
              <m:t>j</m:t>
            </m:r>
          </m:sub>
        </m:sSub>
      </m:oMath>
      <w:r w:rsidR="00F73116" w:rsidRPr="00F73116">
        <w:rPr>
          <w:rFonts w:cs="Times New Roman"/>
          <w:szCs w:val="28"/>
        </w:rPr>
        <w:t xml:space="preserve"> - налоговый потенциал j-го муниципального округа, городского округа, определяемый в соответствии с методикой согласно приложению 3 к настоящему областному закону;</w:t>
      </w:r>
    </w:p>
    <w:p w:rsidR="00F73116" w:rsidRPr="00F73116" w:rsidRDefault="0057300A" w:rsidP="0099231D">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sSub>
              <m:sSubPr>
                <m:ctrlPr>
                  <w:rPr>
                    <w:rFonts w:ascii="Cambria Math" w:hAnsi="Cambria Math" w:cs="Times New Roman"/>
                    <w:szCs w:val="28"/>
                  </w:rPr>
                </m:ctrlPr>
              </m:sSubPr>
              <m:e>
                <m:r>
                  <m:rPr>
                    <m:sty m:val="p"/>
                  </m:rPr>
                  <w:rPr>
                    <w:rFonts w:ascii="Cambria Math" w:hAnsi="Cambria Math" w:cs="Times New Roman"/>
                    <w:szCs w:val="28"/>
                  </w:rPr>
                  <m:t>Н</m:t>
                </m:r>
              </m:e>
              <m:sub>
                <m:r>
                  <m:rPr>
                    <m:sty m:val="p"/>
                  </m:rPr>
                  <w:rPr>
                    <w:rFonts w:ascii="Cambria Math" w:hAnsi="Cambria Math" w:cs="Times New Roman"/>
                    <w:szCs w:val="28"/>
                  </w:rPr>
                  <m:t>(</m:t>
                </m:r>
                <m:r>
                  <w:rPr>
                    <w:rFonts w:ascii="Cambria Math" w:hAnsi="Cambria Math" w:cs="Times New Roman"/>
                    <w:szCs w:val="28"/>
                  </w:rPr>
                  <m:t>сред</m:t>
                </m:r>
                <m:r>
                  <m:rPr>
                    <m:sty m:val="p"/>
                  </m:rPr>
                  <w:rPr>
                    <w:rFonts w:ascii="Cambria Math" w:hAnsi="Cambria Math" w:cs="Times New Roman"/>
                    <w:szCs w:val="28"/>
                  </w:rPr>
                  <m:t xml:space="preserve"> окр)</m:t>
                </m:r>
              </m:sub>
            </m:sSub>
          </m:e>
          <m:sub>
            <m:r>
              <m:rPr>
                <m:sty m:val="p"/>
              </m:rPr>
              <w:rPr>
                <w:rFonts w:ascii="Cambria Math" w:hAnsi="Cambria Math" w:cs="Times New Roman"/>
                <w:szCs w:val="28"/>
                <w:lang w:val="en-US"/>
              </w:rPr>
              <m:t>j</m:t>
            </m:r>
          </m:sub>
        </m:sSub>
      </m:oMath>
      <w:r w:rsidR="00F73116" w:rsidRPr="00F73116">
        <w:rPr>
          <w:rFonts w:cs="Times New Roman"/>
          <w:szCs w:val="28"/>
        </w:rPr>
        <w:t xml:space="preserve"> - средняя численность населения j-го муниципального округа, городского </w:t>
      </w:r>
      <w:proofErr w:type="gramStart"/>
      <w:r w:rsidR="00F73116" w:rsidRPr="00F73116">
        <w:rPr>
          <w:rFonts w:cs="Times New Roman"/>
          <w:szCs w:val="28"/>
        </w:rPr>
        <w:t>округа  за</w:t>
      </w:r>
      <w:proofErr w:type="gramEnd"/>
      <w:r w:rsidR="00F73116" w:rsidRPr="00F73116">
        <w:rPr>
          <w:rFonts w:cs="Times New Roman"/>
          <w:szCs w:val="28"/>
        </w:rPr>
        <w:t xml:space="preserve"> три отчетных года;</w:t>
      </w:r>
    </w:p>
    <w:p w:rsidR="00F73116" w:rsidRPr="00F73116" w:rsidRDefault="00F73116" w:rsidP="0099231D">
      <w:pPr>
        <w:autoSpaceDE w:val="0"/>
        <w:autoSpaceDN w:val="0"/>
        <w:adjustRightInd w:val="0"/>
        <w:spacing w:after="0" w:line="240" w:lineRule="auto"/>
        <w:ind w:firstLine="709"/>
        <w:jc w:val="both"/>
        <w:rPr>
          <w:rFonts w:cs="Times New Roman"/>
          <w:szCs w:val="28"/>
        </w:rPr>
      </w:pPr>
      <m:oMath>
        <m:r>
          <m:rPr>
            <m:sty m:val="p"/>
          </m:rPr>
          <w:rPr>
            <w:rFonts w:ascii="Cambria Math" w:hAnsi="Cambria Math" w:cs="Times New Roman"/>
            <w:szCs w:val="28"/>
          </w:rPr>
          <m:t>Н(сред окр)</m:t>
        </m:r>
      </m:oMath>
      <w:r w:rsidRPr="00F73116">
        <w:rPr>
          <w:rFonts w:cs="Times New Roman"/>
          <w:szCs w:val="28"/>
        </w:rPr>
        <w:t xml:space="preserve"> - средняя численность населения муниципальных округов, городских округов за три отчетных года.";</w:t>
      </w:r>
    </w:p>
    <w:p w:rsidR="00F73116" w:rsidRPr="00F73116" w:rsidRDefault="00F73116" w:rsidP="0099231D">
      <w:pPr>
        <w:autoSpaceDE w:val="0"/>
        <w:autoSpaceDN w:val="0"/>
        <w:adjustRightInd w:val="0"/>
        <w:spacing w:after="0" w:line="240" w:lineRule="auto"/>
        <w:ind w:firstLine="709"/>
        <w:jc w:val="both"/>
        <w:rPr>
          <w:rFonts w:cs="Times New Roman"/>
          <w:spacing w:val="-6"/>
          <w:szCs w:val="28"/>
        </w:rPr>
      </w:pPr>
      <w:r w:rsidRPr="00F73116">
        <w:rPr>
          <w:rFonts w:cs="Times New Roman"/>
          <w:szCs w:val="28"/>
        </w:rPr>
        <w:t>п) в пункте 12 слова "(городского округа)" заменить словами                               ", муниципального округа, городского</w:t>
      </w:r>
      <w:r w:rsidRPr="00F73116">
        <w:rPr>
          <w:rFonts w:cs="Times New Roman"/>
          <w:spacing w:val="-6"/>
        </w:rPr>
        <w:t xml:space="preserve"> </w:t>
      </w:r>
      <w:r w:rsidRPr="00F73116">
        <w:rPr>
          <w:rFonts w:cs="Times New Roman"/>
          <w:spacing w:val="-6"/>
          <w:szCs w:val="28"/>
        </w:rPr>
        <w:t>округа",</w:t>
      </w:r>
      <w:r w:rsidRPr="00F73116">
        <w:rPr>
          <w:rFonts w:cs="Times New Roman"/>
          <w:szCs w:val="28"/>
        </w:rPr>
        <w:t xml:space="preserve"> слова "городских округов" заменить </w:t>
      </w:r>
      <w:proofErr w:type="gramStart"/>
      <w:r w:rsidRPr="00F73116">
        <w:rPr>
          <w:rFonts w:cs="Times New Roman"/>
          <w:szCs w:val="28"/>
        </w:rPr>
        <w:t>словами  "</w:t>
      </w:r>
      <w:proofErr w:type="gramEnd"/>
      <w:r w:rsidRPr="00F73116">
        <w:rPr>
          <w:rFonts w:cs="Times New Roman"/>
          <w:szCs w:val="28"/>
        </w:rPr>
        <w:t>, муниципальных округов, городских</w:t>
      </w:r>
      <w:r w:rsidRPr="00F73116">
        <w:rPr>
          <w:rFonts w:cs="Times New Roman"/>
          <w:spacing w:val="-6"/>
        </w:rPr>
        <w:t xml:space="preserve"> </w:t>
      </w:r>
      <w:r w:rsidRPr="00F73116">
        <w:rPr>
          <w:rFonts w:cs="Times New Roman"/>
          <w:spacing w:val="-6"/>
          <w:szCs w:val="28"/>
        </w:rPr>
        <w:t>округов";</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р) в пункте 13:</w:t>
      </w:r>
    </w:p>
    <w:p w:rsidR="00F73116" w:rsidRPr="00F73116" w:rsidRDefault="00F73116" w:rsidP="0099231D">
      <w:pPr>
        <w:autoSpaceDE w:val="0"/>
        <w:autoSpaceDN w:val="0"/>
        <w:adjustRightInd w:val="0"/>
        <w:spacing w:after="0" w:line="240" w:lineRule="auto"/>
        <w:ind w:firstLine="709"/>
        <w:jc w:val="both"/>
        <w:rPr>
          <w:rFonts w:cs="Times New Roman"/>
          <w:spacing w:val="-6"/>
          <w:szCs w:val="28"/>
        </w:rPr>
      </w:pPr>
      <w:r w:rsidRPr="00F73116">
        <w:rPr>
          <w:rFonts w:cs="Times New Roman"/>
          <w:szCs w:val="28"/>
        </w:rPr>
        <w:t xml:space="preserve">слова "(городского округа)" заменить </w:t>
      </w:r>
      <w:proofErr w:type="gramStart"/>
      <w:r w:rsidRPr="00F73116">
        <w:rPr>
          <w:rFonts w:cs="Times New Roman"/>
          <w:szCs w:val="28"/>
        </w:rPr>
        <w:t>словами  "</w:t>
      </w:r>
      <w:proofErr w:type="gramEnd"/>
      <w:r w:rsidRPr="00F73116">
        <w:rPr>
          <w:rFonts w:cs="Times New Roman"/>
          <w:szCs w:val="28"/>
        </w:rPr>
        <w:t>, муниципального округа, городского</w:t>
      </w:r>
      <w:r w:rsidRPr="00F73116">
        <w:rPr>
          <w:rFonts w:cs="Times New Roman"/>
          <w:spacing w:val="-6"/>
        </w:rPr>
        <w:t xml:space="preserve"> </w:t>
      </w:r>
      <w:r w:rsidRPr="00F73116">
        <w:rPr>
          <w:rFonts w:cs="Times New Roman"/>
          <w:spacing w:val="-6"/>
          <w:szCs w:val="28"/>
        </w:rPr>
        <w:t>округа",</w:t>
      </w:r>
      <w:r w:rsidRPr="00F73116">
        <w:rPr>
          <w:rFonts w:cs="Times New Roman"/>
          <w:szCs w:val="28"/>
        </w:rPr>
        <w:t xml:space="preserve"> слова "городских округов" заменить словами   "муниципальных округов, городских</w:t>
      </w:r>
      <w:r w:rsidRPr="00F73116">
        <w:rPr>
          <w:rFonts w:cs="Times New Roman"/>
          <w:spacing w:val="-6"/>
        </w:rPr>
        <w:t xml:space="preserve"> </w:t>
      </w:r>
      <w:r w:rsidRPr="00F73116">
        <w:rPr>
          <w:rFonts w:cs="Times New Roman"/>
          <w:spacing w:val="-6"/>
          <w:szCs w:val="28"/>
        </w:rPr>
        <w:t>округов";</w:t>
      </w:r>
    </w:p>
    <w:p w:rsidR="00F73116" w:rsidRPr="00F73116" w:rsidRDefault="00F73116" w:rsidP="0099231D">
      <w:pPr>
        <w:autoSpaceDE w:val="0"/>
        <w:autoSpaceDN w:val="0"/>
        <w:adjustRightInd w:val="0"/>
        <w:spacing w:after="0" w:line="240" w:lineRule="auto"/>
        <w:ind w:firstLine="709"/>
        <w:jc w:val="both"/>
        <w:rPr>
          <w:rFonts w:cs="Times New Roman"/>
          <w:spacing w:val="-6"/>
          <w:szCs w:val="28"/>
        </w:rPr>
      </w:pPr>
      <w:r w:rsidRPr="00F73116">
        <w:rPr>
          <w:rFonts w:cs="Times New Roman"/>
          <w:spacing w:val="-6"/>
          <w:szCs w:val="28"/>
        </w:rPr>
        <w:t xml:space="preserve">слова </w:t>
      </w:r>
      <w:r w:rsidRPr="00F73116">
        <w:rPr>
          <w:rFonts w:cs="Times New Roman"/>
          <w:szCs w:val="28"/>
        </w:rPr>
        <w:t>"</w:t>
      </w:r>
      <w:r w:rsidRPr="00F73116">
        <w:rPr>
          <w:rFonts w:cs="Times New Roman"/>
          <w:spacing w:val="-6"/>
          <w:szCs w:val="28"/>
        </w:rPr>
        <w:t>определяется по формуле</w:t>
      </w:r>
    </w:p>
    <w:p w:rsidR="00F73116" w:rsidRPr="00F73116" w:rsidRDefault="00F73116" w:rsidP="0099231D">
      <w:pPr>
        <w:autoSpaceDE w:val="0"/>
        <w:autoSpaceDN w:val="0"/>
        <w:adjustRightInd w:val="0"/>
        <w:spacing w:after="0" w:line="240" w:lineRule="auto"/>
        <w:ind w:firstLine="709"/>
        <w:jc w:val="both"/>
        <w:rPr>
          <w:rFonts w:cs="Times New Roman"/>
          <w:szCs w:val="28"/>
        </w:rPr>
      </w:pPr>
      <m:oMathPara>
        <m:oMath>
          <m:r>
            <w:rPr>
              <w:rFonts w:ascii="Cambria Math" w:hAnsi="Cambria Math" w:cs="Times New Roman"/>
              <w:szCs w:val="28"/>
            </w:rPr>
            <m:t xml:space="preserve"> </m:t>
          </m:r>
          <m:sSub>
            <m:sSubPr>
              <m:ctrlPr>
                <w:rPr>
                  <w:rFonts w:ascii="Cambria Math" w:hAnsi="Cambria Math" w:cs="Times New Roman"/>
                  <w:szCs w:val="28"/>
                </w:rPr>
              </m:ctrlPr>
            </m:sSubPr>
            <m:e>
              <m:r>
                <m:rPr>
                  <m:sty m:val="p"/>
                </m:rPr>
                <w:rPr>
                  <w:rFonts w:ascii="Cambria Math" w:hAnsi="Cambria Math" w:cs="Times New Roman"/>
                  <w:szCs w:val="28"/>
                </w:rPr>
                <m:t>ИБР</m:t>
              </m:r>
            </m:e>
            <m:sub>
              <m:r>
                <m:rPr>
                  <m:sty m:val="p"/>
                </m:rPr>
                <w:rPr>
                  <w:rFonts w:ascii="Cambria Math" w:hAnsi="Cambria Math" w:cs="Times New Roman"/>
                  <w:szCs w:val="28"/>
                </w:rPr>
                <m:t>jk</m:t>
              </m:r>
            </m:sub>
          </m:sSub>
          <m:r>
            <m:rPr>
              <m:sty m:val="p"/>
            </m:rPr>
            <w:rPr>
              <w:rFonts w:ascii="Cambria Math" w:hAnsi="Cambria Math" w:cs="Times New Roman"/>
              <w:szCs w:val="28"/>
            </w:rPr>
            <m:t>=</m:t>
          </m:r>
          <m:f>
            <m:fPr>
              <m:ctrlPr>
                <w:rPr>
                  <w:rFonts w:ascii="Cambria Math" w:hAnsi="Cambria Math" w:cs="Times New Roman"/>
                  <w:szCs w:val="28"/>
                </w:rPr>
              </m:ctrlPr>
            </m:fPr>
            <m:num>
              <m:d>
                <m:dPr>
                  <m:ctrlPr>
                    <w:rPr>
                      <w:rFonts w:ascii="Cambria Math" w:hAnsi="Cambria Math" w:cs="Times New Roman"/>
                      <w:szCs w:val="28"/>
                    </w:rPr>
                  </m:ctrlPr>
                </m:dPr>
                <m:e>
                  <m:sSub>
                    <m:sSubPr>
                      <m:ctrlPr>
                        <w:rPr>
                          <w:rFonts w:ascii="Cambria Math" w:hAnsi="Cambria Math" w:cs="Times New Roman"/>
                          <w:szCs w:val="28"/>
                        </w:rPr>
                      </m:ctrlPr>
                    </m:sSubPr>
                    <m:e>
                      <m:r>
                        <m:rPr>
                          <m:sty m:val="p"/>
                        </m:rPr>
                        <w:rPr>
                          <w:rFonts w:ascii="Cambria Math" w:hAnsi="Cambria Math" w:cs="Times New Roman"/>
                          <w:szCs w:val="28"/>
                        </w:rPr>
                        <m:t>П</m:t>
                      </m:r>
                    </m:e>
                    <m:sub>
                      <m:r>
                        <m:rPr>
                          <m:sty m:val="p"/>
                        </m:rPr>
                        <w:rPr>
                          <w:rFonts w:ascii="Cambria Math" w:hAnsi="Cambria Math" w:cs="Times New Roman"/>
                          <w:szCs w:val="28"/>
                          <w:lang w:val="en-US"/>
                        </w:rPr>
                        <m:t>jk</m:t>
                      </m:r>
                    </m:sub>
                  </m:sSub>
                  <m:r>
                    <m:rPr>
                      <m:sty m:val="p"/>
                    </m:rPr>
                    <w:rPr>
                      <w:rFonts w:ascii="Cambria Math" w:hAnsi="Cambria Math" w:cs="Times New Roman"/>
                      <w:szCs w:val="28"/>
                    </w:rPr>
                    <m:t>×</m:t>
                  </m:r>
                  <m:nary>
                    <m:naryPr>
                      <m:chr m:val="∏"/>
                      <m:limLoc m:val="undOvr"/>
                      <m:supHide m:val="1"/>
                      <m:ctrlPr>
                        <w:rPr>
                          <w:rFonts w:ascii="Cambria Math" w:hAnsi="Cambria Math" w:cs="Times New Roman"/>
                          <w:szCs w:val="28"/>
                        </w:rPr>
                      </m:ctrlPr>
                    </m:naryPr>
                    <m:sub>
                      <m:r>
                        <m:rPr>
                          <m:sty m:val="p"/>
                        </m:rPr>
                        <w:rPr>
                          <w:rFonts w:ascii="Cambria Math" w:hAnsi="Cambria Math" w:cs="Times New Roman"/>
                          <w:szCs w:val="28"/>
                          <w:lang w:val="en-US"/>
                        </w:rPr>
                        <m:t>l</m:t>
                      </m:r>
                    </m:sub>
                    <m:sup/>
                    <m:e>
                      <m:sSub>
                        <m:sSubPr>
                          <m:ctrlPr>
                            <w:rPr>
                              <w:rFonts w:ascii="Cambria Math" w:hAnsi="Cambria Math" w:cs="Times New Roman"/>
                              <w:szCs w:val="28"/>
                            </w:rPr>
                          </m:ctrlPr>
                        </m:sSubPr>
                        <m:e>
                          <m:r>
                            <m:rPr>
                              <m:sty m:val="p"/>
                            </m:rPr>
                            <w:rPr>
                              <w:rFonts w:ascii="Cambria Math" w:hAnsi="Cambria Math" w:cs="Times New Roman"/>
                              <w:szCs w:val="28"/>
                            </w:rPr>
                            <m:t>К</m:t>
                          </m:r>
                        </m:e>
                        <m:sub>
                          <m:r>
                            <m:rPr>
                              <m:sty m:val="p"/>
                            </m:rPr>
                            <w:rPr>
                              <w:rFonts w:ascii="Cambria Math" w:hAnsi="Cambria Math" w:cs="Times New Roman"/>
                              <w:szCs w:val="28"/>
                              <w:lang w:val="en-US"/>
                            </w:rPr>
                            <m:t>jl</m:t>
                          </m:r>
                        </m:sub>
                      </m:sSub>
                    </m:e>
                  </m:nary>
                </m:e>
              </m:d>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Н(сред)</m:t>
                  </m:r>
                </m:e>
                <m:sub>
                  <m:r>
                    <m:rPr>
                      <m:sty m:val="p"/>
                    </m:rPr>
                    <w:rPr>
                      <w:rFonts w:ascii="Cambria Math" w:hAnsi="Cambria Math" w:cs="Times New Roman"/>
                      <w:szCs w:val="28"/>
                    </w:rPr>
                    <m:t>j</m:t>
                  </m:r>
                </m:sub>
              </m:sSub>
            </m:num>
            <m:den>
              <m:d>
                <m:dPr>
                  <m:ctrlPr>
                    <w:rPr>
                      <w:rFonts w:ascii="Cambria Math" w:hAnsi="Cambria Math" w:cs="Times New Roman"/>
                      <w:szCs w:val="28"/>
                    </w:rPr>
                  </m:ctrlPr>
                </m:dPr>
                <m:e>
                  <m:nary>
                    <m:naryPr>
                      <m:chr m:val="∑"/>
                      <m:limLoc m:val="undOvr"/>
                      <m:supHide m:val="1"/>
                      <m:ctrlPr>
                        <w:rPr>
                          <w:rFonts w:ascii="Cambria Math" w:hAnsi="Cambria Math" w:cs="Times New Roman"/>
                          <w:szCs w:val="28"/>
                        </w:rPr>
                      </m:ctrlPr>
                    </m:naryPr>
                    <m:sub>
                      <m:r>
                        <m:rPr>
                          <m:sty m:val="p"/>
                        </m:rPr>
                        <w:rPr>
                          <w:rFonts w:ascii="Cambria Math" w:hAnsi="Cambria Math" w:cs="Times New Roman"/>
                          <w:szCs w:val="28"/>
                        </w:rPr>
                        <m:t>j</m:t>
                      </m:r>
                    </m:sub>
                    <m:sup/>
                    <m:e>
                      <m:sSub>
                        <m:sSubPr>
                          <m:ctrlPr>
                            <w:rPr>
                              <w:rFonts w:ascii="Cambria Math" w:hAnsi="Cambria Math" w:cs="Times New Roman"/>
                              <w:szCs w:val="28"/>
                            </w:rPr>
                          </m:ctrlPr>
                        </m:sSubPr>
                        <m:e>
                          <m:r>
                            <m:rPr>
                              <m:sty m:val="p"/>
                            </m:rPr>
                            <w:rPr>
                              <w:rFonts w:ascii="Cambria Math" w:hAnsi="Cambria Math" w:cs="Times New Roman"/>
                              <w:szCs w:val="28"/>
                            </w:rPr>
                            <m:t>П</m:t>
                          </m:r>
                        </m:e>
                        <m:sub>
                          <m:r>
                            <m:rPr>
                              <m:sty m:val="p"/>
                            </m:rPr>
                            <w:rPr>
                              <w:rFonts w:ascii="Cambria Math" w:hAnsi="Cambria Math" w:cs="Times New Roman"/>
                              <w:szCs w:val="28"/>
                              <w:lang w:val="en-US"/>
                            </w:rPr>
                            <m:t>jk</m:t>
                          </m:r>
                        </m:sub>
                      </m:sSub>
                      <m:r>
                        <m:rPr>
                          <m:sty m:val="p"/>
                        </m:rPr>
                        <w:rPr>
                          <w:rFonts w:ascii="Cambria Math" w:hAnsi="Cambria Math" w:cs="Times New Roman"/>
                          <w:szCs w:val="28"/>
                        </w:rPr>
                        <m:t>×</m:t>
                      </m:r>
                      <m:nary>
                        <m:naryPr>
                          <m:chr m:val="∏"/>
                          <m:limLoc m:val="undOvr"/>
                          <m:supHide m:val="1"/>
                          <m:ctrlPr>
                            <w:rPr>
                              <w:rFonts w:ascii="Cambria Math" w:hAnsi="Cambria Math" w:cs="Times New Roman"/>
                              <w:szCs w:val="28"/>
                            </w:rPr>
                          </m:ctrlPr>
                        </m:naryPr>
                        <m:sub>
                          <m:r>
                            <m:rPr>
                              <m:sty m:val="p"/>
                            </m:rPr>
                            <w:rPr>
                              <w:rFonts w:ascii="Cambria Math" w:hAnsi="Cambria Math" w:cs="Times New Roman"/>
                              <w:szCs w:val="28"/>
                              <w:lang w:val="en-US"/>
                            </w:rPr>
                            <m:t>l</m:t>
                          </m:r>
                        </m:sub>
                        <m:sup/>
                        <m:e>
                          <m:sSub>
                            <m:sSubPr>
                              <m:ctrlPr>
                                <w:rPr>
                                  <w:rFonts w:ascii="Cambria Math" w:hAnsi="Cambria Math" w:cs="Times New Roman"/>
                                  <w:szCs w:val="28"/>
                                </w:rPr>
                              </m:ctrlPr>
                            </m:sSubPr>
                            <m:e>
                              <m:r>
                                <m:rPr>
                                  <m:sty m:val="p"/>
                                </m:rPr>
                                <w:rPr>
                                  <w:rFonts w:ascii="Cambria Math" w:hAnsi="Cambria Math" w:cs="Times New Roman"/>
                                  <w:szCs w:val="28"/>
                                </w:rPr>
                                <m:t>К</m:t>
                              </m:r>
                            </m:e>
                            <m:sub>
                              <m:r>
                                <m:rPr>
                                  <m:sty m:val="p"/>
                                </m:rPr>
                                <w:rPr>
                                  <w:rFonts w:ascii="Cambria Math" w:hAnsi="Cambria Math" w:cs="Times New Roman"/>
                                  <w:szCs w:val="28"/>
                                  <w:lang w:val="en-US"/>
                                </w:rPr>
                                <m:t>jl</m:t>
                              </m:r>
                            </m:sub>
                          </m:sSub>
                        </m:e>
                      </m:nary>
                    </m:e>
                  </m:nary>
                </m:e>
              </m:d>
              <m:r>
                <m:rPr>
                  <m:sty m:val="p"/>
                </m:rPr>
                <w:rPr>
                  <w:rFonts w:ascii="Cambria Math" w:hAnsi="Cambria Math" w:cs="Times New Roman"/>
                  <w:szCs w:val="28"/>
                </w:rPr>
                <m:t>/Н(сред ЛО)</m:t>
              </m:r>
            </m:den>
          </m:f>
          <m:r>
            <w:rPr>
              <w:rFonts w:ascii="Cambria Math" w:hAnsi="Cambria Math" w:cs="Times New Roman"/>
              <w:szCs w:val="28"/>
            </w:rPr>
            <m:t xml:space="preserve"> </m:t>
          </m:r>
          <m:r>
            <m:rPr>
              <m:sty m:val="p"/>
            </m:rPr>
            <w:rPr>
              <w:rFonts w:ascii="Cambria Math" w:hAnsi="Cambria Math" w:cs="Times New Roman"/>
              <w:szCs w:val="28"/>
            </w:rPr>
            <m:t>"</m:t>
          </m:r>
        </m:oMath>
      </m:oMathPara>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заменить словами "</w:t>
      </w:r>
      <w:r w:rsidRPr="00F73116">
        <w:rPr>
          <w:rFonts w:cs="Times New Roman"/>
          <w:spacing w:val="-6"/>
          <w:szCs w:val="28"/>
        </w:rPr>
        <w:t>определяется по формуле</w:t>
      </w:r>
    </w:p>
    <w:p w:rsidR="00F73116" w:rsidRPr="00F73116" w:rsidRDefault="00F73116" w:rsidP="0099231D">
      <w:pPr>
        <w:pStyle w:val="Pro-Gramma"/>
        <w:spacing w:after="0"/>
      </w:pPr>
      <w:r w:rsidRPr="00F73116">
        <w:br/>
      </w:r>
      <m:oMathPara>
        <m:oMath>
          <m:sSub>
            <m:sSubPr>
              <m:ctrlPr>
                <w:rPr>
                  <w:rFonts w:ascii="Cambria Math" w:hAnsi="Cambria Math"/>
                </w:rPr>
              </m:ctrlPr>
            </m:sSubPr>
            <m:e>
              <m:r>
                <m:rPr>
                  <m:sty m:val="p"/>
                </m:rPr>
                <w:rPr>
                  <w:rFonts w:ascii="Cambria Math" w:hAnsi="Cambria Math"/>
                </w:rPr>
                <m:t xml:space="preserve"> </m:t>
              </m:r>
              <m:r>
                <w:rPr>
                  <w:rFonts w:ascii="Cambria Math" w:hAnsi="Cambria Math"/>
                </w:rPr>
                <m:t xml:space="preserve"> </m:t>
              </m:r>
              <m:r>
                <m:rPr>
                  <m:sty m:val="p"/>
                </m:rPr>
                <w:rPr>
                  <w:rFonts w:ascii="Cambria Math" w:hAnsi="Cambria Math"/>
                </w:rPr>
                <m:t>ИБР</m:t>
              </m:r>
            </m:e>
            <m:sub>
              <m:r>
                <m:rPr>
                  <m:sty m:val="p"/>
                </m:rPr>
                <w:rPr>
                  <w:rFonts w:ascii="Cambria Math" w:hAnsi="Cambria Math"/>
                </w:rPr>
                <m:t>jk</m:t>
              </m:r>
            </m:sub>
          </m:sSub>
          <m:r>
            <m:rPr>
              <m:sty m:val="p"/>
            </m:rP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Ч</m:t>
                      </m:r>
                    </m:e>
                    <m:sub>
                      <m:r>
                        <m:rPr>
                          <m:sty m:val="p"/>
                        </m:rPr>
                        <w:rPr>
                          <w:rFonts w:ascii="Cambria Math" w:hAnsi="Cambria Math"/>
                          <w:lang w:val="en-US"/>
                        </w:rPr>
                        <m:t>jk</m:t>
                      </m:r>
                    </m:sub>
                  </m:sSub>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lang w:val="en-US"/>
                        </w:rPr>
                        <m:t>i</m:t>
                      </m:r>
                    </m:sub>
                    <m:sup/>
                    <m:e>
                      <m:sSub>
                        <m:sSubPr>
                          <m:ctrlPr>
                            <w:rPr>
                              <w:rFonts w:ascii="Cambria Math" w:hAnsi="Cambria Math"/>
                            </w:rPr>
                          </m:ctrlPr>
                        </m:sSubPr>
                        <m:e>
                          <m:r>
                            <m:rPr>
                              <m:sty m:val="p"/>
                            </m:rPr>
                            <w:rPr>
                              <w:rFonts w:ascii="Cambria Math" w:hAnsi="Cambria Math"/>
                            </w:rPr>
                            <m:t>К</m:t>
                          </m:r>
                        </m:e>
                        <m:sub>
                          <m:r>
                            <m:rPr>
                              <m:sty m:val="p"/>
                            </m:rPr>
                            <w:rPr>
                              <w:rFonts w:ascii="Cambria Math" w:hAnsi="Cambria Math"/>
                              <w:lang w:val="en-US"/>
                            </w:rPr>
                            <m:t>ji</m:t>
                          </m:r>
                        </m:sub>
                      </m:sSub>
                    </m:e>
                  </m:nary>
                </m:e>
              </m:d>
              <m:r>
                <m:rPr>
                  <m:sty m:val="p"/>
                </m:rPr>
                <w:rPr>
                  <w:rFonts w:ascii="Cambria Math" w:hAnsi="Cambria Math"/>
                </w:rPr>
                <m:t>/</m:t>
              </m:r>
              <m:sSub>
                <m:sSubPr>
                  <m:ctrlPr>
                    <w:rPr>
                      <w:rFonts w:ascii="Cambria Math" w:hAnsi="Cambria Math"/>
                    </w:rPr>
                  </m:ctrlPr>
                </m:sSubPr>
                <m:e>
                  <m:r>
                    <m:rPr>
                      <m:sty m:val="p"/>
                    </m:rPr>
                    <w:rPr>
                      <w:rFonts w:ascii="Cambria Math" w:hAnsi="Cambria Math"/>
                    </w:rPr>
                    <m:t>Н(сред)</m:t>
                  </m:r>
                </m:e>
                <m:sub>
                  <m:r>
                    <m:rPr>
                      <m:sty m:val="p"/>
                    </m:rPr>
                    <w:rPr>
                      <w:rFonts w:ascii="Cambria Math" w:hAnsi="Cambria Math"/>
                    </w:rPr>
                    <m:t>j</m:t>
                  </m:r>
                </m:sub>
              </m:sSub>
            </m:num>
            <m:den>
              <m:d>
                <m:dPr>
                  <m:ctrlPr>
                    <w:rPr>
                      <w:rFonts w:ascii="Cambria Math" w:hAnsi="Cambria Math"/>
                    </w:rPr>
                  </m:ctrlPr>
                </m:dPr>
                <m:e>
                  <m:nary>
                    <m:naryPr>
                      <m:chr m:val="∑"/>
                      <m:limLoc m:val="undOvr"/>
                      <m:supHide m:val="1"/>
                      <m:ctrlPr>
                        <w:rPr>
                          <w:rFonts w:ascii="Cambria Math" w:hAnsi="Cambria Math"/>
                        </w:rPr>
                      </m:ctrlPr>
                    </m:naryPr>
                    <m:sub>
                      <m:r>
                        <m:rPr>
                          <m:sty m:val="p"/>
                        </m:rPr>
                        <w:rPr>
                          <w:rFonts w:ascii="Cambria Math" w:hAnsi="Cambria Math"/>
                        </w:rPr>
                        <m:t>j</m:t>
                      </m:r>
                    </m:sub>
                    <m:sup/>
                    <m:e>
                      <m:sSub>
                        <m:sSubPr>
                          <m:ctrlPr>
                            <w:rPr>
                              <w:rFonts w:ascii="Cambria Math" w:hAnsi="Cambria Math"/>
                            </w:rPr>
                          </m:ctrlPr>
                        </m:sSubPr>
                        <m:e>
                          <m:r>
                            <w:rPr>
                              <w:rFonts w:ascii="Cambria Math" w:hAnsi="Cambria Math"/>
                            </w:rPr>
                            <m:t>Ч</m:t>
                          </m:r>
                        </m:e>
                        <m:sub>
                          <m:r>
                            <m:rPr>
                              <m:sty m:val="p"/>
                            </m:rPr>
                            <w:rPr>
                              <w:rFonts w:ascii="Cambria Math" w:hAnsi="Cambria Math"/>
                              <w:lang w:val="en-US"/>
                            </w:rPr>
                            <m:t>jk</m:t>
                          </m:r>
                        </m:sub>
                      </m:sSub>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rPr>
                            <m:t>i</m:t>
                          </m:r>
                        </m:sub>
                        <m:sup/>
                        <m:e>
                          <m:sSub>
                            <m:sSubPr>
                              <m:ctrlPr>
                                <w:rPr>
                                  <w:rFonts w:ascii="Cambria Math" w:hAnsi="Cambria Math"/>
                                </w:rPr>
                              </m:ctrlPr>
                            </m:sSubPr>
                            <m:e>
                              <m:r>
                                <m:rPr>
                                  <m:sty m:val="p"/>
                                </m:rPr>
                                <w:rPr>
                                  <w:rFonts w:ascii="Cambria Math" w:hAnsi="Cambria Math"/>
                                </w:rPr>
                                <m:t>К</m:t>
                              </m:r>
                            </m:e>
                            <m:sub>
                              <m:r>
                                <m:rPr>
                                  <m:sty m:val="p"/>
                                </m:rPr>
                                <w:rPr>
                                  <w:rFonts w:ascii="Cambria Math" w:hAnsi="Cambria Math"/>
                                  <w:lang w:val="en-US"/>
                                </w:rPr>
                                <m:t>ji</m:t>
                              </m:r>
                            </m:sub>
                          </m:sSub>
                        </m:e>
                      </m:nary>
                    </m:e>
                  </m:nary>
                </m:e>
              </m:d>
              <m:r>
                <m:rPr>
                  <m:sty m:val="p"/>
                </m:rPr>
                <w:rPr>
                  <w:rFonts w:ascii="Cambria Math" w:hAnsi="Cambria Math"/>
                </w:rPr>
                <m:t>/Н(сред ЛО)</m:t>
              </m:r>
            </m:den>
          </m:f>
          <m:r>
            <w:rPr>
              <w:rFonts w:ascii="Cambria Math" w:hAnsi="Cambria Math"/>
            </w:rPr>
            <m:t xml:space="preserve"> </m:t>
          </m:r>
          <m:r>
            <m:rPr>
              <m:sty m:val="p"/>
            </m:rPr>
            <w:rPr>
              <w:rFonts w:ascii="Cambria Math" w:hAnsi="Cambria Math"/>
            </w:rPr>
            <m:t>",</m:t>
          </m:r>
        </m:oMath>
      </m:oMathPara>
    </w:p>
    <w:p w:rsidR="00F73116" w:rsidRPr="00F73116" w:rsidRDefault="00F73116" w:rsidP="0099231D">
      <w:pPr>
        <w:pStyle w:val="Pro-Gramma"/>
        <w:spacing w:after="0"/>
      </w:pPr>
    </w:p>
    <w:p w:rsidR="00F73116" w:rsidRPr="00F73116" w:rsidRDefault="00F73116" w:rsidP="0099231D">
      <w:pPr>
        <w:pStyle w:val="Pro-Gramma"/>
        <w:spacing w:after="0"/>
      </w:pPr>
      <w:r w:rsidRPr="00F73116">
        <w:t>слова "</w:t>
      </w:r>
      <m:oMath>
        <m:sSub>
          <m:sSubPr>
            <m:ctrlPr>
              <w:rPr>
                <w:rFonts w:ascii="Cambria Math" w:hAnsi="Cambria Math"/>
              </w:rPr>
            </m:ctrlPr>
          </m:sSubPr>
          <m:e>
            <m:r>
              <w:rPr>
                <w:rFonts w:ascii="Cambria Math" w:hAnsi="Cambria Math"/>
              </w:rPr>
              <m:t>П</m:t>
            </m:r>
          </m:e>
          <m:sub>
            <m:r>
              <m:rPr>
                <m:sty m:val="p"/>
              </m:rPr>
              <w:rPr>
                <w:rFonts w:ascii="Cambria Math" w:hAnsi="Cambria Math"/>
                <w:lang w:val="en-US"/>
              </w:rPr>
              <m:t>jk</m:t>
            </m:r>
          </m:sub>
        </m:sSub>
      </m:oMath>
      <w:r w:rsidRPr="00F73116">
        <w:t xml:space="preserve"> - значение показателя, характеризующего численность потребителей по k-й группе расходов для j-го муниципального района (городского округа)" заменить словами "</w:t>
      </w:r>
      <m:oMath>
        <m:sSub>
          <m:sSubPr>
            <m:ctrlPr>
              <w:rPr>
                <w:rFonts w:ascii="Cambria Math" w:hAnsi="Cambria Math"/>
              </w:rPr>
            </m:ctrlPr>
          </m:sSubPr>
          <m:e>
            <m:r>
              <w:rPr>
                <w:rFonts w:ascii="Cambria Math" w:hAnsi="Cambria Math"/>
              </w:rPr>
              <m:t>Ч</m:t>
            </m:r>
          </m:e>
          <m:sub>
            <m:r>
              <m:rPr>
                <m:sty m:val="p"/>
              </m:rPr>
              <w:rPr>
                <w:rFonts w:ascii="Cambria Math" w:hAnsi="Cambria Math"/>
                <w:lang w:val="en-US"/>
              </w:rPr>
              <m:t>jk</m:t>
            </m:r>
          </m:sub>
        </m:sSub>
      </m:oMath>
      <w:r w:rsidRPr="00F73116">
        <w:t xml:space="preserve"> - значение показателя, характеризующего численность потребителей по k-й группе расходов для j-го муниципального района (муниципального округа, городского округа)", слова "</w:t>
      </w:r>
      <m:oMath>
        <m:sSub>
          <m:sSubPr>
            <m:ctrlPr>
              <w:rPr>
                <w:rFonts w:ascii="Cambria Math" w:hAnsi="Cambria Math"/>
              </w:rPr>
            </m:ctrlPr>
          </m:sSubPr>
          <m:e>
            <m:r>
              <m:rPr>
                <m:sty m:val="p"/>
              </m:rPr>
              <w:rPr>
                <w:rFonts w:ascii="Cambria Math" w:hAnsi="Cambria Math"/>
              </w:rPr>
              <m:t>К</m:t>
            </m:r>
          </m:e>
          <m:sub>
            <m:r>
              <m:rPr>
                <m:sty m:val="p"/>
              </m:rPr>
              <w:rPr>
                <w:rFonts w:ascii="Cambria Math" w:hAnsi="Cambria Math"/>
                <w:lang w:val="en-US"/>
              </w:rPr>
              <m:t>jl</m:t>
            </m:r>
          </m:sub>
        </m:sSub>
      </m:oMath>
      <w:r w:rsidRPr="00F73116">
        <w:t xml:space="preserve"> - значение </w:t>
      </w:r>
      <m:oMath>
        <m:r>
          <m:rPr>
            <m:sty m:val="p"/>
          </m:rPr>
          <w:rPr>
            <w:rFonts w:ascii="Cambria Math" w:hAnsi="Cambria Math"/>
            <w:lang w:val="en-US"/>
          </w:rPr>
          <m:t>l</m:t>
        </m:r>
      </m:oMath>
      <w:r w:rsidRPr="00F73116">
        <w:t>-го корректирующего коэффициента для j-</w:t>
      </w:r>
      <w:proofErr w:type="spellStart"/>
      <w:r w:rsidRPr="00F73116">
        <w:t>го</w:t>
      </w:r>
      <w:proofErr w:type="spellEnd"/>
      <w:r w:rsidRPr="00F73116">
        <w:t xml:space="preserve"> муниципального района (городского округа)" заменить словами "</w:t>
      </w:r>
      <m:oMath>
        <m:sSub>
          <m:sSubPr>
            <m:ctrlPr>
              <w:rPr>
                <w:rFonts w:ascii="Cambria Math" w:hAnsi="Cambria Math"/>
              </w:rPr>
            </m:ctrlPr>
          </m:sSubPr>
          <m:e>
            <m:r>
              <m:rPr>
                <m:sty m:val="p"/>
              </m:rPr>
              <w:rPr>
                <w:rFonts w:ascii="Cambria Math" w:hAnsi="Cambria Math"/>
              </w:rPr>
              <m:t>К</m:t>
            </m:r>
          </m:e>
          <m:sub>
            <m:r>
              <m:rPr>
                <m:sty m:val="p"/>
              </m:rPr>
              <w:rPr>
                <w:rFonts w:ascii="Cambria Math" w:hAnsi="Cambria Math"/>
              </w:rPr>
              <m:t>ji</m:t>
            </m:r>
          </m:sub>
        </m:sSub>
      </m:oMath>
      <w:r w:rsidRPr="00F73116">
        <w:t xml:space="preserve"> - значение i-го корректирующего коэффициента для j-го муниципального района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с) в пункте 14: </w:t>
      </w:r>
      <w:r w:rsidRPr="00F73116">
        <w:rPr>
          <w:rFonts w:cs="Times New Roman"/>
          <w:szCs w:val="28"/>
        </w:rPr>
        <w:tab/>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pacing w:val="-6"/>
          <w:szCs w:val="28"/>
        </w:rPr>
      </w:pPr>
      <w:r w:rsidRPr="00F73116">
        <w:rPr>
          <w:rFonts w:cs="Times New Roman"/>
          <w:szCs w:val="28"/>
        </w:rPr>
        <w:t>в абзаце первом слова "(городских округов)" заменить словами                            ", муниципальных округов, городских</w:t>
      </w:r>
      <w:r w:rsidRPr="00F73116">
        <w:rPr>
          <w:rFonts w:cs="Times New Roman"/>
          <w:spacing w:val="-6"/>
        </w:rPr>
        <w:t xml:space="preserve"> </w:t>
      </w:r>
      <w:r w:rsidRPr="00F73116">
        <w:rPr>
          <w:rFonts w:cs="Times New Roman"/>
          <w:spacing w:val="-6"/>
          <w:szCs w:val="28"/>
        </w:rPr>
        <w:t>округов";</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в графе 2 строки 3 таблицы после слов "включая обеспечение свободного доступа граждан к водным объектам общего пользования и их береговым полосам" дополнить словами ", а также правил использования водных объектов для рекреационных целей";</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в графе 3 таблицы:</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lastRenderedPageBreak/>
        <w:t>в наименовании слова "Показатель, характеризующий число потребителей (</w:t>
      </w:r>
      <w:proofErr w:type="spellStart"/>
      <w:r w:rsidRPr="00F73116">
        <w:rPr>
          <w:rFonts w:cs="Times New Roman"/>
          <w:szCs w:val="28"/>
        </w:rPr>
        <w:t>П</w:t>
      </w:r>
      <w:r w:rsidRPr="00F73116">
        <w:rPr>
          <w:rFonts w:cs="Times New Roman"/>
          <w:szCs w:val="28"/>
          <w:vertAlign w:val="subscript"/>
        </w:rPr>
        <w:t>k</w:t>
      </w:r>
      <w:proofErr w:type="spellEnd"/>
      <w:r w:rsidRPr="00F73116">
        <w:rPr>
          <w:rFonts w:cs="Times New Roman"/>
          <w:szCs w:val="28"/>
        </w:rPr>
        <w:t>)" заменить словами "Показатель, характеризующий численность потребителей (</w:t>
      </w:r>
      <w:proofErr w:type="spellStart"/>
      <w:r w:rsidRPr="00F73116">
        <w:rPr>
          <w:rFonts w:cs="Times New Roman"/>
          <w:szCs w:val="28"/>
        </w:rPr>
        <w:t>Ч</w:t>
      </w:r>
      <w:r w:rsidRPr="00F73116">
        <w:rPr>
          <w:rFonts w:cs="Times New Roman"/>
          <w:szCs w:val="28"/>
          <w:vertAlign w:val="subscript"/>
        </w:rPr>
        <w:t>k</w:t>
      </w:r>
      <w:proofErr w:type="spellEnd"/>
      <w:r w:rsidRPr="00F73116">
        <w:rPr>
          <w:rFonts w:cs="Times New Roman"/>
          <w:szCs w:val="28"/>
        </w:rPr>
        <w:t>)";</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строку 1 дополнить словами "на начало текущего финансового года (информация комитета экономического развития и инвестиционной деятельности Ленинградской области)";</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строку 2 дополнить словами " на начало текущего финансового года (информация комитета экономического развития и инвестиционной деятельности Ленинградской области)";</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в наименовании графы 4 таблицы слова "Корректирующий коэффициент (</w:t>
      </w:r>
      <w:proofErr w:type="spellStart"/>
      <w:r w:rsidRPr="00F73116">
        <w:rPr>
          <w:rFonts w:cs="Times New Roman"/>
          <w:szCs w:val="28"/>
        </w:rPr>
        <w:t>К</w:t>
      </w:r>
      <w:r w:rsidRPr="00F73116">
        <w:rPr>
          <w:rFonts w:cs="Times New Roman"/>
          <w:szCs w:val="28"/>
          <w:vertAlign w:val="subscript"/>
        </w:rPr>
        <w:t>l</w:t>
      </w:r>
      <w:proofErr w:type="spellEnd"/>
      <w:r w:rsidRPr="00F73116">
        <w:rPr>
          <w:rFonts w:cs="Times New Roman"/>
          <w:szCs w:val="28"/>
        </w:rPr>
        <w:t>)" заменить словами "Корректирующий коэффициент (К</w:t>
      </w:r>
      <w:proofErr w:type="spellStart"/>
      <w:r w:rsidRPr="00F73116">
        <w:rPr>
          <w:rFonts w:cs="Times New Roman"/>
          <w:szCs w:val="28"/>
          <w:vertAlign w:val="subscript"/>
          <w:lang w:val="en-US"/>
        </w:rPr>
        <w:t>i</w:t>
      </w:r>
      <w:proofErr w:type="spellEnd"/>
      <w:r w:rsidRPr="00F73116">
        <w:rPr>
          <w:rFonts w:cs="Times New Roman"/>
          <w:szCs w:val="28"/>
        </w:rPr>
        <w:t>)";</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pacing w:val="-6"/>
          <w:szCs w:val="28"/>
        </w:rPr>
      </w:pPr>
      <w:r w:rsidRPr="00F73116">
        <w:rPr>
          <w:rFonts w:cs="Times New Roman"/>
          <w:szCs w:val="28"/>
        </w:rPr>
        <w:t>т) в пункте 15 слова "городского округа" заменить словами   "муниципального округа, городского</w:t>
      </w:r>
      <w:r w:rsidRPr="00F73116">
        <w:rPr>
          <w:rFonts w:cs="Times New Roman"/>
          <w:spacing w:val="-6"/>
        </w:rPr>
        <w:t xml:space="preserve"> </w:t>
      </w:r>
      <w:r w:rsidRPr="00F73116">
        <w:rPr>
          <w:rFonts w:cs="Times New Roman"/>
          <w:spacing w:val="-6"/>
          <w:szCs w:val="28"/>
        </w:rPr>
        <w:t>округа";</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pacing w:val="-6"/>
          <w:szCs w:val="28"/>
        </w:rPr>
      </w:pPr>
      <w:r w:rsidRPr="00F73116">
        <w:rPr>
          <w:rFonts w:cs="Times New Roman"/>
          <w:szCs w:val="28"/>
        </w:rPr>
        <w:t xml:space="preserve">у) в пункте 16 слова "городского округа" заменить </w:t>
      </w:r>
      <w:proofErr w:type="gramStart"/>
      <w:r w:rsidRPr="00F73116">
        <w:rPr>
          <w:rFonts w:cs="Times New Roman"/>
          <w:szCs w:val="28"/>
        </w:rPr>
        <w:t>словами  "</w:t>
      </w:r>
      <w:proofErr w:type="gramEnd"/>
      <w:r w:rsidRPr="00F73116">
        <w:rPr>
          <w:rFonts w:cs="Times New Roman"/>
          <w:szCs w:val="28"/>
        </w:rPr>
        <w:t>муниципального округа, городского</w:t>
      </w:r>
      <w:r w:rsidRPr="00F73116">
        <w:rPr>
          <w:rFonts w:cs="Times New Roman"/>
          <w:spacing w:val="-6"/>
        </w:rPr>
        <w:t xml:space="preserve"> </w:t>
      </w:r>
      <w:r w:rsidRPr="00F73116">
        <w:rPr>
          <w:rFonts w:cs="Times New Roman"/>
          <w:spacing w:val="-6"/>
          <w:szCs w:val="28"/>
        </w:rPr>
        <w:t xml:space="preserve">округа", </w:t>
      </w:r>
      <w:r w:rsidRPr="00F73116">
        <w:rPr>
          <w:rFonts w:cs="Times New Roman"/>
          <w:szCs w:val="28"/>
        </w:rPr>
        <w:t>слова "городскому округу" заменить словами  "муниципальному округу, городскому</w:t>
      </w:r>
      <w:r w:rsidRPr="00F73116">
        <w:rPr>
          <w:rFonts w:cs="Times New Roman"/>
          <w:spacing w:val="-6"/>
        </w:rPr>
        <w:t xml:space="preserve"> </w:t>
      </w:r>
      <w:r w:rsidRPr="00F73116">
        <w:rPr>
          <w:rFonts w:cs="Times New Roman"/>
          <w:spacing w:val="-6"/>
          <w:szCs w:val="28"/>
        </w:rPr>
        <w:t>округу", после слов "в отчетном году" дополнить словами "(информация комитета экономического развития и инвестиционной деятельности Ленинградской области)";</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pacing w:val="-6"/>
          <w:szCs w:val="28"/>
        </w:rPr>
      </w:pPr>
      <w:r w:rsidRPr="00F73116">
        <w:rPr>
          <w:rFonts w:cs="Times New Roman"/>
          <w:spacing w:val="-6"/>
          <w:szCs w:val="28"/>
        </w:rPr>
        <w:t xml:space="preserve">ф) в пункте 17 </w:t>
      </w:r>
      <w:r w:rsidRPr="00F73116">
        <w:rPr>
          <w:rFonts w:cs="Times New Roman"/>
          <w:szCs w:val="28"/>
        </w:rPr>
        <w:t>слова "городского округа" заменить словами   "муниципального округа, городского</w:t>
      </w:r>
      <w:r w:rsidRPr="00F73116">
        <w:rPr>
          <w:rFonts w:cs="Times New Roman"/>
          <w:spacing w:val="-6"/>
        </w:rPr>
        <w:t xml:space="preserve"> </w:t>
      </w:r>
      <w:r w:rsidRPr="00F73116">
        <w:rPr>
          <w:rFonts w:cs="Times New Roman"/>
          <w:spacing w:val="-6"/>
          <w:szCs w:val="28"/>
        </w:rPr>
        <w:t xml:space="preserve">округа", слова </w:t>
      </w:r>
      <w:r w:rsidRPr="00F73116">
        <w:rPr>
          <w:rFonts w:cs="Times New Roman"/>
          <w:szCs w:val="28"/>
        </w:rPr>
        <w:t>"</w:t>
      </w:r>
      <w:r w:rsidRPr="00F73116">
        <w:rPr>
          <w:rFonts w:cs="Times New Roman"/>
          <w:spacing w:val="-6"/>
          <w:szCs w:val="28"/>
        </w:rPr>
        <w:t>городским округам</w:t>
      </w:r>
      <w:r w:rsidRPr="00F73116">
        <w:rPr>
          <w:rFonts w:cs="Times New Roman"/>
          <w:szCs w:val="28"/>
        </w:rPr>
        <w:t xml:space="preserve">" заменить </w:t>
      </w:r>
      <w:r w:rsidRPr="00F73116">
        <w:rPr>
          <w:rFonts w:cs="Times New Roman"/>
          <w:spacing w:val="-6"/>
          <w:szCs w:val="28"/>
        </w:rPr>
        <w:t>словами "муниципальным округам, городским округам", после слов "на очередной финансовый год" дополнить словами "и плановый период", слово "данные" заменить словом "информация";</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pacing w:val="-6"/>
          <w:szCs w:val="28"/>
        </w:rPr>
        <w:t xml:space="preserve">х) </w:t>
      </w:r>
      <w:r w:rsidRPr="00F73116">
        <w:rPr>
          <w:rFonts w:cs="Times New Roman"/>
          <w:szCs w:val="28"/>
        </w:rPr>
        <w:t>в пункте 18 слова "городского округа" заменить словами  "муниципального округа, городского</w:t>
      </w:r>
      <w:r w:rsidRPr="00F73116">
        <w:rPr>
          <w:rFonts w:cs="Times New Roman"/>
          <w:spacing w:val="-6"/>
        </w:rPr>
        <w:t xml:space="preserve"> </w:t>
      </w:r>
      <w:r w:rsidRPr="00F73116">
        <w:rPr>
          <w:rFonts w:cs="Times New Roman"/>
          <w:spacing w:val="-6"/>
          <w:szCs w:val="28"/>
        </w:rPr>
        <w:t xml:space="preserve">округа", слова </w:t>
      </w:r>
      <w:r w:rsidRPr="00F73116">
        <w:rPr>
          <w:rFonts w:cs="Times New Roman"/>
          <w:szCs w:val="28"/>
        </w:rPr>
        <w:t>"площадь территории j-</w:t>
      </w:r>
      <w:proofErr w:type="spellStart"/>
      <w:r w:rsidRPr="00F73116">
        <w:rPr>
          <w:rFonts w:cs="Times New Roman"/>
          <w:szCs w:val="28"/>
        </w:rPr>
        <w:t>го</w:t>
      </w:r>
      <w:proofErr w:type="spellEnd"/>
      <w:r w:rsidRPr="00F73116">
        <w:rPr>
          <w:rFonts w:cs="Times New Roman"/>
          <w:szCs w:val="28"/>
        </w:rPr>
        <w:t xml:space="preserve"> муниципального района (городского округа)" заменить словами "площадь территории j-</w:t>
      </w:r>
      <w:proofErr w:type="spellStart"/>
      <w:r w:rsidRPr="00F73116">
        <w:rPr>
          <w:rFonts w:cs="Times New Roman"/>
          <w:szCs w:val="28"/>
        </w:rPr>
        <w:t>го</w:t>
      </w:r>
      <w:proofErr w:type="spellEnd"/>
      <w:r w:rsidRPr="00F73116">
        <w:rPr>
          <w:rFonts w:cs="Times New Roman"/>
          <w:szCs w:val="28"/>
        </w:rPr>
        <w:t xml:space="preserve"> муниципального района (муниципального округа, городского округа) на начало текущего финансового года (информация комитета экономического развития и инвестиционной деятельности Ленинградской области)", после слов</w:t>
      </w:r>
      <w:r w:rsidRPr="00F73116">
        <w:rPr>
          <w:rFonts w:cs="Times New Roman"/>
          <w:color w:val="FF0000"/>
          <w:szCs w:val="28"/>
        </w:rPr>
        <w:t xml:space="preserve"> </w:t>
      </w:r>
      <w:r w:rsidRPr="00F73116">
        <w:rPr>
          <w:rFonts w:cs="Times New Roman"/>
          <w:szCs w:val="28"/>
        </w:rPr>
        <w:t>"площадь территории Ленинградской области" дополнить словами "на начало текущего финансового года (информация комитета экономического развития и инвестиционной деятельности Ленинградской области)";</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pacing w:val="-6"/>
          <w:szCs w:val="28"/>
        </w:rPr>
      </w:pPr>
      <w:r w:rsidRPr="00F73116">
        <w:rPr>
          <w:rFonts w:cs="Times New Roman"/>
          <w:spacing w:val="-6"/>
          <w:szCs w:val="28"/>
        </w:rPr>
        <w:t xml:space="preserve">ц) в пункте 19 слова </w:t>
      </w:r>
      <w:r w:rsidRPr="00F73116">
        <w:rPr>
          <w:rFonts w:cs="Times New Roman"/>
          <w:szCs w:val="28"/>
        </w:rPr>
        <w:t xml:space="preserve">"городского округа" заменить </w:t>
      </w:r>
      <w:proofErr w:type="gramStart"/>
      <w:r w:rsidRPr="00F73116">
        <w:rPr>
          <w:rFonts w:cs="Times New Roman"/>
          <w:szCs w:val="28"/>
        </w:rPr>
        <w:t>словами  "</w:t>
      </w:r>
      <w:proofErr w:type="gramEnd"/>
      <w:r w:rsidRPr="00F73116">
        <w:rPr>
          <w:rFonts w:cs="Times New Roman"/>
          <w:szCs w:val="28"/>
        </w:rPr>
        <w:t>муниципального округа, городского</w:t>
      </w:r>
      <w:r w:rsidRPr="00F73116">
        <w:rPr>
          <w:rFonts w:cs="Times New Roman"/>
          <w:spacing w:val="-6"/>
        </w:rPr>
        <w:t xml:space="preserve"> </w:t>
      </w:r>
      <w:r w:rsidRPr="00F73116">
        <w:rPr>
          <w:rFonts w:cs="Times New Roman"/>
          <w:spacing w:val="-6"/>
          <w:szCs w:val="28"/>
        </w:rPr>
        <w:t>округа";</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 xml:space="preserve">ч) в пункте 20 слова "Ленинградской области либо муниципального района (городского округа)" заменить словами "Ленинградской области либо  муниципальных районов либо муниципальных округов, городских округов либо муниципального района (муниципального округа, городского округа)",  слова "по данным территориального органа Федеральной службы государственной статистики по г. Санкт-Петербургу и Ленинградской области" дополнить словами "(информация комитета экономического развития и инвестиционной деятельности Ленинградской области)".   </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7) в приложении 3 "Методика расчета налогового потенциала местного бюджета":</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а) дополнить пунктом 1.5 следующего содержания:</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lastRenderedPageBreak/>
        <w:t>"1.5. В случае преобразования муниципальных образований путем объединения двух и более муниципальных образований для расчета налогового потенциала муниципального образования учитывается общий объем прогнозируемых поступлений в бюджеты объединяемых муниципальных образований.";</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б) в наименовании пункта 3 слова "(городских округов)" исключить;</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 xml:space="preserve">в) в пункте 3.1 слова "(городского округа)" исключить, слова "рассчитывается по формуле </w:t>
      </w:r>
    </w:p>
    <w:p w:rsidR="00F73116" w:rsidRPr="00F73116" w:rsidRDefault="0057300A" w:rsidP="0099231D">
      <w:pPr>
        <w:pStyle w:val="Pro-Gramma"/>
        <w:spacing w:after="0"/>
      </w:pPr>
      <m:oMathPara>
        <m:oMath>
          <m:sSub>
            <m:sSubPr>
              <m:ctrlPr>
                <w:rPr>
                  <w:rFonts w:ascii="Cambria Math" w:hAnsi="Cambria Math"/>
                </w:rPr>
              </m:ctrlPr>
            </m:sSubPr>
            <m:e>
              <m:r>
                <m:rPr>
                  <m:sty m:val="p"/>
                </m:rPr>
                <w:rPr>
                  <w:rFonts w:ascii="Cambria Math" w:hAnsi="Cambria Math"/>
                </w:rPr>
                <m:t>НП(мрг)</m:t>
              </m:r>
            </m:e>
            <m:sub>
              <m:r>
                <m:rPr>
                  <m:sty m:val="p"/>
                </m:rPr>
                <w:rPr>
                  <w:rFonts w:ascii="Cambria Math" w:hAnsi="Cambria Math"/>
                  <w:lang w:val="en-US"/>
                </w:rPr>
                <m:t>j</m:t>
              </m:r>
            </m:sub>
          </m:sSub>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rPr>
                <m:t>l</m:t>
              </m:r>
            </m:sub>
            <m:sup/>
            <m:e>
              <m:sSub>
                <m:sSubPr>
                  <m:ctrlPr>
                    <w:rPr>
                      <w:rFonts w:ascii="Cambria Math" w:hAnsi="Cambria Math"/>
                    </w:rPr>
                  </m:ctrlPr>
                </m:sSubPr>
                <m:e>
                  <m:r>
                    <m:rPr>
                      <m:sty m:val="p"/>
                    </m:rPr>
                    <w:rPr>
                      <w:rFonts w:ascii="Cambria Math" w:hAnsi="Cambria Math"/>
                    </w:rPr>
                    <m:t>НП(мрг)</m:t>
                  </m:r>
                </m:e>
                <m:sub>
                  <m:r>
                    <m:rPr>
                      <m:sty m:val="p"/>
                    </m:rPr>
                    <w:rPr>
                      <w:rFonts w:ascii="Cambria Math" w:hAnsi="Cambria Math"/>
                      <w:lang w:val="en-US"/>
                    </w:rPr>
                    <m:t>jl</m:t>
                  </m:r>
                </m:sub>
              </m:sSub>
            </m:e>
          </m:nary>
          <m:r>
            <m:rPr>
              <m:sty m:val="p"/>
            </m:rPr>
            <w:rPr>
              <w:rFonts w:ascii="Cambria Math" w:hAnsi="Cambria Math"/>
            </w:rPr>
            <m:t>"</m:t>
          </m:r>
        </m:oMath>
      </m:oMathPara>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 xml:space="preserve">заменить словами "рассчитывается по формуле </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p>
    <w:p w:rsidR="00F73116" w:rsidRPr="00F73116" w:rsidRDefault="0057300A" w:rsidP="0099231D">
      <w:pPr>
        <w:pStyle w:val="Pro-Gramma"/>
        <w:spacing w:after="0"/>
      </w:pPr>
      <m:oMath>
        <m:sSub>
          <m:sSubPr>
            <m:ctrlPr>
              <w:rPr>
                <w:rFonts w:ascii="Cambria Math" w:hAnsi="Cambria Math"/>
              </w:rPr>
            </m:ctrlPr>
          </m:sSubPr>
          <m:e>
            <m:r>
              <m:rPr>
                <m:sty m:val="p"/>
              </m:rPr>
              <w:rPr>
                <w:rFonts w:ascii="Cambria Math" w:hAnsi="Cambria Math"/>
              </w:rPr>
              <m:t>НП(мр)</m:t>
            </m:r>
          </m:e>
          <m:sub>
            <m:r>
              <m:rPr>
                <m:sty m:val="p"/>
              </m:rPr>
              <w:rPr>
                <w:rFonts w:ascii="Cambria Math" w:hAnsi="Cambria Math"/>
                <w:lang w:val="en-US"/>
              </w:rPr>
              <m:t>j</m:t>
            </m:r>
          </m:sub>
        </m:sSub>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rPr>
              <m:t>l</m:t>
            </m:r>
          </m:sub>
          <m:sup/>
          <m:e>
            <m:sSub>
              <m:sSubPr>
                <m:ctrlPr>
                  <w:rPr>
                    <w:rFonts w:ascii="Cambria Math" w:hAnsi="Cambria Math"/>
                  </w:rPr>
                </m:ctrlPr>
              </m:sSubPr>
              <m:e>
                <m:r>
                  <m:rPr>
                    <m:sty m:val="p"/>
                  </m:rPr>
                  <w:rPr>
                    <w:rFonts w:ascii="Cambria Math" w:hAnsi="Cambria Math"/>
                  </w:rPr>
                  <m:t>НП(мр)</m:t>
                </m:r>
              </m:e>
              <m:sub>
                <m:r>
                  <m:rPr>
                    <m:sty m:val="p"/>
                  </m:rPr>
                  <w:rPr>
                    <w:rFonts w:ascii="Cambria Math" w:hAnsi="Cambria Math"/>
                    <w:lang w:val="en-US"/>
                  </w:rPr>
                  <m:t>jl</m:t>
                </m:r>
              </m:sub>
            </m:sSub>
          </m:e>
        </m:nary>
        <m:r>
          <m:rPr>
            <m:sty m:val="p"/>
          </m:rPr>
          <w:rPr>
            <w:rFonts w:ascii="Cambria Math" w:hAnsi="Cambria Math"/>
          </w:rPr>
          <m:t xml:space="preserve">" </m:t>
        </m:r>
      </m:oMath>
      <w:r w:rsidR="00F73116" w:rsidRPr="00F73116">
        <w:t>;</w:t>
      </w:r>
    </w:p>
    <w:p w:rsidR="00F73116" w:rsidRPr="00F73116" w:rsidRDefault="00F73116" w:rsidP="0099231D">
      <w:pPr>
        <w:pStyle w:val="Pro-Gramma"/>
        <w:spacing w:after="0"/>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слова</w:t>
      </w:r>
      <w:r w:rsidRPr="00F73116">
        <w:rPr>
          <w:rFonts w:cs="Times New Roman"/>
        </w:rPr>
        <w:t xml:space="preserve"> </w:t>
      </w:r>
      <w:r w:rsidRPr="00F73116">
        <w:rPr>
          <w:rFonts w:cs="Times New Roman"/>
          <w:szCs w:val="28"/>
        </w:rPr>
        <w:t>"НП(</w:t>
      </w:r>
      <w:proofErr w:type="spellStart"/>
      <w:r w:rsidRPr="00F73116">
        <w:rPr>
          <w:rFonts w:cs="Times New Roman"/>
          <w:szCs w:val="28"/>
        </w:rPr>
        <w:t>мрг</w:t>
      </w:r>
      <w:proofErr w:type="spellEnd"/>
      <w:r w:rsidRPr="00F73116">
        <w:rPr>
          <w:rFonts w:cs="Times New Roman"/>
          <w:szCs w:val="28"/>
        </w:rPr>
        <w:t>)</w:t>
      </w:r>
      <w:r w:rsidRPr="00F73116">
        <w:rPr>
          <w:rFonts w:cs="Times New Roman"/>
          <w:szCs w:val="28"/>
          <w:vertAlign w:val="subscript"/>
        </w:rPr>
        <w:t>j</w:t>
      </w:r>
      <w:r w:rsidRPr="00F73116">
        <w:rPr>
          <w:rFonts w:cs="Times New Roman"/>
          <w:szCs w:val="28"/>
        </w:rPr>
        <w:t xml:space="preserve"> - налоговый потенциал j-</w:t>
      </w:r>
      <w:proofErr w:type="spellStart"/>
      <w:r w:rsidRPr="00F73116">
        <w:rPr>
          <w:rFonts w:cs="Times New Roman"/>
          <w:szCs w:val="28"/>
        </w:rPr>
        <w:t>го</w:t>
      </w:r>
      <w:proofErr w:type="spellEnd"/>
      <w:r w:rsidRPr="00F73116">
        <w:rPr>
          <w:rFonts w:cs="Times New Roman"/>
          <w:szCs w:val="28"/>
        </w:rPr>
        <w:t xml:space="preserve"> муниципального района (городского округа) заменить словами "НП(</w:t>
      </w:r>
      <w:proofErr w:type="spellStart"/>
      <w:r w:rsidRPr="00F73116">
        <w:rPr>
          <w:rFonts w:cs="Times New Roman"/>
          <w:szCs w:val="28"/>
        </w:rPr>
        <w:t>мр</w:t>
      </w:r>
      <w:proofErr w:type="spellEnd"/>
      <w:r w:rsidRPr="00F73116">
        <w:rPr>
          <w:rFonts w:cs="Times New Roman"/>
          <w:szCs w:val="28"/>
        </w:rPr>
        <w:t>)</w:t>
      </w:r>
      <w:r w:rsidRPr="00F73116">
        <w:rPr>
          <w:rFonts w:cs="Times New Roman"/>
          <w:szCs w:val="28"/>
          <w:vertAlign w:val="subscript"/>
        </w:rPr>
        <w:t>j</w:t>
      </w:r>
      <w:r w:rsidRPr="00F73116">
        <w:rPr>
          <w:rFonts w:cs="Times New Roman"/>
          <w:szCs w:val="28"/>
        </w:rPr>
        <w:t xml:space="preserve"> - налоговый потенциал j-</w:t>
      </w:r>
      <w:proofErr w:type="spellStart"/>
      <w:r w:rsidRPr="00F73116">
        <w:rPr>
          <w:rFonts w:cs="Times New Roman"/>
          <w:szCs w:val="28"/>
        </w:rPr>
        <w:t>го</w:t>
      </w:r>
      <w:proofErr w:type="spellEnd"/>
      <w:r w:rsidRPr="00F73116">
        <w:rPr>
          <w:rFonts w:cs="Times New Roman"/>
          <w:szCs w:val="28"/>
        </w:rPr>
        <w:t xml:space="preserve"> муниципального района, слова "НП(</w:t>
      </w:r>
      <w:proofErr w:type="spellStart"/>
      <w:r w:rsidRPr="00F73116">
        <w:rPr>
          <w:rFonts w:cs="Times New Roman"/>
          <w:szCs w:val="28"/>
        </w:rPr>
        <w:t>мрг</w:t>
      </w:r>
      <w:proofErr w:type="spellEnd"/>
      <w:r w:rsidRPr="00F73116">
        <w:rPr>
          <w:rFonts w:cs="Times New Roman"/>
          <w:szCs w:val="28"/>
        </w:rPr>
        <w:t>)</w:t>
      </w:r>
      <w:proofErr w:type="spellStart"/>
      <w:r w:rsidRPr="00F73116">
        <w:rPr>
          <w:rFonts w:cs="Times New Roman"/>
          <w:szCs w:val="28"/>
          <w:vertAlign w:val="subscript"/>
        </w:rPr>
        <w:t>jl</w:t>
      </w:r>
      <w:proofErr w:type="spellEnd"/>
      <w:r w:rsidRPr="00F73116">
        <w:rPr>
          <w:rFonts w:cs="Times New Roman"/>
          <w:szCs w:val="28"/>
        </w:rPr>
        <w:t xml:space="preserve"> - налоговый потенциал j-</w:t>
      </w:r>
      <w:proofErr w:type="spellStart"/>
      <w:r w:rsidRPr="00F73116">
        <w:rPr>
          <w:rFonts w:cs="Times New Roman"/>
          <w:szCs w:val="28"/>
        </w:rPr>
        <w:t>го</w:t>
      </w:r>
      <w:proofErr w:type="spellEnd"/>
      <w:r w:rsidRPr="00F73116">
        <w:rPr>
          <w:rFonts w:cs="Times New Roman"/>
          <w:szCs w:val="28"/>
        </w:rPr>
        <w:t xml:space="preserve"> муниципального района (городского округа)" заменить словами "НП(</w:t>
      </w:r>
      <w:proofErr w:type="spellStart"/>
      <w:r w:rsidRPr="00F73116">
        <w:rPr>
          <w:rFonts w:cs="Times New Roman"/>
          <w:szCs w:val="28"/>
        </w:rPr>
        <w:t>мр</w:t>
      </w:r>
      <w:proofErr w:type="spellEnd"/>
      <w:r w:rsidRPr="00F73116">
        <w:rPr>
          <w:rFonts w:cs="Times New Roman"/>
          <w:szCs w:val="28"/>
        </w:rPr>
        <w:t>)</w:t>
      </w:r>
      <w:proofErr w:type="spellStart"/>
      <w:r w:rsidRPr="00F73116">
        <w:rPr>
          <w:rFonts w:cs="Times New Roman"/>
          <w:szCs w:val="28"/>
          <w:vertAlign w:val="subscript"/>
        </w:rPr>
        <w:t>jl</w:t>
      </w:r>
      <w:proofErr w:type="spellEnd"/>
      <w:r w:rsidRPr="00F73116">
        <w:rPr>
          <w:rFonts w:cs="Times New Roman"/>
          <w:szCs w:val="28"/>
        </w:rPr>
        <w:t xml:space="preserve"> - налоговый потенциал j-</w:t>
      </w:r>
      <w:proofErr w:type="spellStart"/>
      <w:r w:rsidRPr="00F73116">
        <w:rPr>
          <w:rFonts w:cs="Times New Roman"/>
          <w:szCs w:val="28"/>
        </w:rPr>
        <w:t>го</w:t>
      </w:r>
      <w:proofErr w:type="spellEnd"/>
      <w:r w:rsidRPr="00F73116">
        <w:rPr>
          <w:rFonts w:cs="Times New Roman"/>
          <w:szCs w:val="28"/>
        </w:rPr>
        <w:t xml:space="preserve"> муниципального района";</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г) в пункте 3.3 слова "(городских округов)" исключить;</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д) пункт 3.4 изложить в следующей редакции:</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"3.4. Налоговый потенциал муниципального района по отдельному налогу, включенному в репрезентативную систему налогов, рассчитывается по формуле</w:t>
      </w:r>
    </w:p>
    <w:p w:rsidR="00F73116" w:rsidRPr="00F73116" w:rsidRDefault="0057300A" w:rsidP="0099231D">
      <w:pPr>
        <w:tabs>
          <w:tab w:val="left" w:pos="2920"/>
        </w:tabs>
        <w:autoSpaceDE w:val="0"/>
        <w:autoSpaceDN w:val="0"/>
        <w:adjustRightInd w:val="0"/>
        <w:spacing w:after="0" w:line="240" w:lineRule="auto"/>
        <w:ind w:firstLine="709"/>
        <w:jc w:val="both"/>
        <w:rPr>
          <w:rFonts w:cs="Times New Roman"/>
          <w:szCs w:val="28"/>
        </w:rPr>
      </w:pPr>
      <m:oMathPara>
        <m:oMath>
          <m:sSub>
            <m:sSubPr>
              <m:ctrlPr>
                <w:rPr>
                  <w:rFonts w:ascii="Cambria Math" w:hAnsi="Cambria Math" w:cs="Times New Roman"/>
                  <w:szCs w:val="28"/>
                </w:rPr>
              </m:ctrlPr>
            </m:sSubPr>
            <m:e>
              <m:r>
                <m:rPr>
                  <m:sty m:val="p"/>
                </m:rPr>
                <w:rPr>
                  <w:rFonts w:ascii="Cambria Math" w:hAnsi="Cambria Math" w:cs="Times New Roman"/>
                  <w:szCs w:val="28"/>
                </w:rPr>
                <m:t>НП(мр)</m:t>
              </m:r>
            </m:e>
            <m:sub>
              <m:r>
                <m:rPr>
                  <m:sty m:val="p"/>
                </m:rPr>
                <w:rPr>
                  <w:rFonts w:ascii="Cambria Math" w:hAnsi="Cambria Math" w:cs="Times New Roman"/>
                  <w:szCs w:val="28"/>
                  <w:lang w:val="en-US"/>
                </w:rPr>
                <m:t>jl</m:t>
              </m:r>
            </m:sub>
          </m:sSub>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ПНД(мр)</m:t>
              </m:r>
            </m:e>
            <m:sub>
              <m:r>
                <m:rPr>
                  <m:sty m:val="p"/>
                </m:rPr>
                <w:rPr>
                  <w:rFonts w:ascii="Cambria Math" w:hAnsi="Cambria Math" w:cs="Times New Roman"/>
                  <w:szCs w:val="28"/>
                  <w:lang w:val="en-US"/>
                </w:rPr>
                <m:t>l</m:t>
              </m:r>
            </m:sub>
          </m:sSub>
          <m:r>
            <m:rPr>
              <m:sty m:val="p"/>
            </m:rPr>
            <w:rPr>
              <w:rFonts w:ascii="Cambria Math" w:hAnsi="Cambria Math" w:cs="Times New Roman"/>
              <w:szCs w:val="28"/>
            </w:rPr>
            <m:t>×</m:t>
          </m:r>
          <m:f>
            <m:fPr>
              <m:ctrlPr>
                <w:rPr>
                  <w:rFonts w:ascii="Cambria Math" w:hAnsi="Cambria Math" w:cs="Times New Roman"/>
                  <w:szCs w:val="28"/>
                </w:rPr>
              </m:ctrlPr>
            </m:fPr>
            <m:num>
              <m:sSub>
                <m:sSubPr>
                  <m:ctrlPr>
                    <w:rPr>
                      <w:rFonts w:ascii="Cambria Math" w:hAnsi="Cambria Math" w:cs="Times New Roman"/>
                      <w:szCs w:val="28"/>
                    </w:rPr>
                  </m:ctrlPr>
                </m:sSubPr>
                <m:e>
                  <m:r>
                    <m:rPr>
                      <m:sty m:val="p"/>
                    </m:rPr>
                    <w:rPr>
                      <w:rFonts w:ascii="Cambria Math" w:hAnsi="Cambria Math" w:cs="Times New Roman"/>
                      <w:szCs w:val="28"/>
                    </w:rPr>
                    <m:t>НБ(мр)</m:t>
                  </m:r>
                </m:e>
                <m:sub>
                  <m:r>
                    <m:rPr>
                      <m:sty m:val="p"/>
                    </m:rPr>
                    <w:rPr>
                      <w:rFonts w:ascii="Cambria Math" w:hAnsi="Cambria Math" w:cs="Times New Roman"/>
                      <w:szCs w:val="28"/>
                      <w:lang w:val="en-US"/>
                    </w:rPr>
                    <m:t>jl</m:t>
                  </m:r>
                </m:sub>
              </m:sSub>
            </m:num>
            <m:den>
              <m:nary>
                <m:naryPr>
                  <m:chr m:val="∑"/>
                  <m:limLoc m:val="undOvr"/>
                  <m:supHide m:val="1"/>
                  <m:ctrlPr>
                    <w:rPr>
                      <w:rFonts w:ascii="Cambria Math" w:hAnsi="Cambria Math" w:cs="Times New Roman"/>
                      <w:szCs w:val="28"/>
                    </w:rPr>
                  </m:ctrlPr>
                </m:naryPr>
                <m:sub>
                  <m:r>
                    <m:rPr>
                      <m:sty m:val="p"/>
                    </m:rPr>
                    <w:rPr>
                      <w:rFonts w:ascii="Cambria Math" w:hAnsi="Cambria Math" w:cs="Times New Roman"/>
                      <w:szCs w:val="28"/>
                    </w:rPr>
                    <m:t>j</m:t>
                  </m:r>
                </m:sub>
                <m:sup/>
                <m:e>
                  <m:sSub>
                    <m:sSubPr>
                      <m:ctrlPr>
                        <w:rPr>
                          <w:rFonts w:ascii="Cambria Math" w:hAnsi="Cambria Math" w:cs="Times New Roman"/>
                          <w:szCs w:val="28"/>
                        </w:rPr>
                      </m:ctrlPr>
                    </m:sSubPr>
                    <m:e>
                      <m:r>
                        <m:rPr>
                          <m:sty m:val="p"/>
                        </m:rPr>
                        <w:rPr>
                          <w:rFonts w:ascii="Cambria Math" w:hAnsi="Cambria Math" w:cs="Times New Roman"/>
                          <w:szCs w:val="28"/>
                        </w:rPr>
                        <m:t>НБ(мр)</m:t>
                      </m:r>
                    </m:e>
                    <m:sub>
                      <m:r>
                        <m:rPr>
                          <m:sty m:val="p"/>
                        </m:rPr>
                        <w:rPr>
                          <w:rFonts w:ascii="Cambria Math" w:hAnsi="Cambria Math" w:cs="Times New Roman"/>
                          <w:szCs w:val="28"/>
                          <w:lang w:val="en-US"/>
                        </w:rPr>
                        <m:t>jl</m:t>
                      </m:r>
                    </m:sub>
                  </m:sSub>
                </m:e>
              </m:nary>
              <m:r>
                <m:rPr>
                  <m:sty m:val="p"/>
                </m:rPr>
                <w:rPr>
                  <w:rFonts w:ascii="Cambria Math" w:hAnsi="Cambria Math" w:cs="Times New Roman"/>
                  <w:szCs w:val="28"/>
                </w:rPr>
                <m:t xml:space="preserve"> </m:t>
              </m:r>
            </m:den>
          </m:f>
          <m:r>
            <w:rPr>
              <w:rFonts w:ascii="Cambria Math" w:hAnsi="Cambria Math" w:cs="Times New Roman"/>
              <w:szCs w:val="28"/>
            </w:rPr>
            <m:t xml:space="preserve"> </m:t>
          </m:r>
          <m:r>
            <m:rPr>
              <m:sty m:val="p"/>
            </m:rPr>
            <w:rPr>
              <w:rFonts w:ascii="Cambria Math" w:hAnsi="Cambria Math" w:cs="Times New Roman"/>
              <w:szCs w:val="28"/>
            </w:rPr>
            <m:t>,</m:t>
          </m:r>
        </m:oMath>
      </m:oMathPara>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proofErr w:type="gramStart"/>
      <w:r w:rsidRPr="00F73116">
        <w:rPr>
          <w:rFonts w:cs="Times New Roman"/>
          <w:szCs w:val="28"/>
        </w:rPr>
        <w:t xml:space="preserve">где </w:t>
      </w:r>
      <m:oMath>
        <m:sSub>
          <m:sSubPr>
            <m:ctrlPr>
              <w:rPr>
                <w:rFonts w:ascii="Cambria Math" w:hAnsi="Cambria Math" w:cs="Times New Roman"/>
                <w:szCs w:val="28"/>
              </w:rPr>
            </m:ctrlPr>
          </m:sSubPr>
          <m:e>
            <m:r>
              <m:rPr>
                <m:sty m:val="p"/>
              </m:rPr>
              <w:rPr>
                <w:rFonts w:ascii="Cambria Math" w:hAnsi="Cambria Math" w:cs="Times New Roman"/>
                <w:szCs w:val="28"/>
              </w:rPr>
              <m:t>НП(мр)</m:t>
            </m:r>
          </m:e>
          <m:sub>
            <m:r>
              <m:rPr>
                <m:sty m:val="p"/>
              </m:rPr>
              <w:rPr>
                <w:rFonts w:ascii="Cambria Math" w:hAnsi="Cambria Math" w:cs="Times New Roman"/>
                <w:szCs w:val="28"/>
                <w:lang w:val="en-US"/>
              </w:rPr>
              <m:t>jl</m:t>
            </m:r>
          </m:sub>
        </m:sSub>
      </m:oMath>
      <w:r w:rsidRPr="00F73116">
        <w:rPr>
          <w:rFonts w:cs="Times New Roman"/>
          <w:szCs w:val="28"/>
        </w:rPr>
        <w:t xml:space="preserve"> -</w:t>
      </w:r>
      <w:proofErr w:type="gramEnd"/>
      <w:r w:rsidRPr="00F73116">
        <w:rPr>
          <w:rFonts w:cs="Times New Roman"/>
          <w:szCs w:val="28"/>
        </w:rPr>
        <w:t xml:space="preserve"> налоговый потенциал j-го муниципального района по l-му налогу, включенному в репрезентативную систему налогов;</w:t>
      </w:r>
    </w:p>
    <w:p w:rsidR="00F73116" w:rsidRPr="00F73116" w:rsidRDefault="0057300A" w:rsidP="0099231D">
      <w:pPr>
        <w:tabs>
          <w:tab w:val="left" w:pos="2920"/>
        </w:tabs>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ПНД(мр)</m:t>
            </m:r>
          </m:e>
          <m:sub>
            <m:r>
              <m:rPr>
                <m:sty m:val="p"/>
              </m:rPr>
              <w:rPr>
                <w:rFonts w:ascii="Cambria Math" w:hAnsi="Cambria Math" w:cs="Times New Roman"/>
                <w:szCs w:val="28"/>
                <w:lang w:val="en-US"/>
              </w:rPr>
              <m:t>l</m:t>
            </m:r>
          </m:sub>
        </m:sSub>
      </m:oMath>
      <w:r w:rsidR="00F73116" w:rsidRPr="00F73116">
        <w:rPr>
          <w:rFonts w:cs="Times New Roman"/>
          <w:szCs w:val="28"/>
        </w:rPr>
        <w:t xml:space="preserve"> - прогнозируемые поступления по l-му налогу в бюджеты муниципальных районов в очередном финансовом году и плановом периоде без учета дополнительных нормативов отчислений в бюджеты муниципальных районов, заменяющих дотации на выравнивание бюджетной обеспеченности муниципальных районов;</w:t>
      </w:r>
    </w:p>
    <w:p w:rsidR="00F73116" w:rsidRPr="00F73116" w:rsidRDefault="0057300A" w:rsidP="0099231D">
      <w:pPr>
        <w:tabs>
          <w:tab w:val="left" w:pos="2920"/>
        </w:tabs>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sty m:val="p"/>
              </m:rPr>
              <w:rPr>
                <w:rFonts w:ascii="Cambria Math" w:hAnsi="Cambria Math" w:cs="Times New Roman"/>
                <w:szCs w:val="28"/>
              </w:rPr>
              <m:t>НБ(мр)</m:t>
            </m:r>
          </m:e>
          <m:sub>
            <m:r>
              <m:rPr>
                <m:sty m:val="p"/>
              </m:rPr>
              <w:rPr>
                <w:rFonts w:ascii="Cambria Math" w:hAnsi="Cambria Math" w:cs="Times New Roman"/>
                <w:szCs w:val="28"/>
                <w:lang w:val="en-US"/>
              </w:rPr>
              <m:t>jl</m:t>
            </m:r>
          </m:sub>
        </m:sSub>
        <m:r>
          <w:rPr>
            <w:rFonts w:ascii="Cambria Math" w:hAnsi="Cambria Math" w:cs="Times New Roman"/>
            <w:szCs w:val="28"/>
          </w:rPr>
          <m:t xml:space="preserve"> </m:t>
        </m:r>
      </m:oMath>
      <w:r w:rsidR="00F73116" w:rsidRPr="00F73116">
        <w:rPr>
          <w:rFonts w:cs="Times New Roman"/>
          <w:szCs w:val="28"/>
        </w:rPr>
        <w:t>- показатель, характеризующий налоговую базу по l-</w:t>
      </w:r>
      <w:proofErr w:type="spellStart"/>
      <w:r w:rsidR="00F73116" w:rsidRPr="00F73116">
        <w:rPr>
          <w:rFonts w:cs="Times New Roman"/>
          <w:szCs w:val="28"/>
        </w:rPr>
        <w:t>му</w:t>
      </w:r>
      <w:proofErr w:type="spellEnd"/>
      <w:r w:rsidR="00F73116" w:rsidRPr="00F73116">
        <w:rPr>
          <w:rFonts w:cs="Times New Roman"/>
          <w:szCs w:val="28"/>
        </w:rPr>
        <w:t xml:space="preserve"> налогу для j-</w:t>
      </w:r>
      <w:proofErr w:type="spellStart"/>
      <w:r w:rsidR="00F73116" w:rsidRPr="00F73116">
        <w:rPr>
          <w:rFonts w:cs="Times New Roman"/>
          <w:szCs w:val="28"/>
        </w:rPr>
        <w:t>го</w:t>
      </w:r>
      <w:proofErr w:type="spellEnd"/>
      <w:r w:rsidR="00F73116" w:rsidRPr="00F73116">
        <w:rPr>
          <w:rFonts w:cs="Times New Roman"/>
          <w:szCs w:val="28"/>
        </w:rPr>
        <w:t xml:space="preserve"> муниципального района.";</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е) в пункте 3.5 слова "(городского округа)" исключить, слова "(городскому округу)" исключить;</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ж) в пункте 3.6 слова "(городского округа)" исключить, слова "(городскому округу)" исключить;</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з) в пункте 3.7 слова "(городского округа)" исключить, слова "(городскому округу)" исключить;</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szCs w:val="28"/>
        </w:rPr>
      </w:pPr>
      <w:r w:rsidRPr="00F73116">
        <w:rPr>
          <w:rFonts w:cs="Times New Roman"/>
          <w:szCs w:val="28"/>
        </w:rPr>
        <w:t>и) дополнить пунктами 4 – 4.8 следующего содержания:</w:t>
      </w:r>
    </w:p>
    <w:p w:rsidR="00F73116" w:rsidRPr="00F73116" w:rsidRDefault="00F73116" w:rsidP="0099231D">
      <w:pPr>
        <w:tabs>
          <w:tab w:val="left" w:pos="2920"/>
        </w:tabs>
        <w:autoSpaceDE w:val="0"/>
        <w:autoSpaceDN w:val="0"/>
        <w:adjustRightInd w:val="0"/>
        <w:spacing w:after="0" w:line="240" w:lineRule="auto"/>
        <w:ind w:firstLine="709"/>
        <w:jc w:val="both"/>
        <w:rPr>
          <w:rFonts w:cs="Times New Roman"/>
          <w:b/>
          <w:bCs/>
          <w:szCs w:val="28"/>
        </w:rPr>
      </w:pPr>
      <w:r w:rsidRPr="00F73116">
        <w:rPr>
          <w:rFonts w:cs="Times New Roman"/>
          <w:szCs w:val="28"/>
        </w:rPr>
        <w:t>"</w:t>
      </w:r>
      <w:r w:rsidRPr="00F73116">
        <w:rPr>
          <w:rFonts w:cs="Times New Roman"/>
          <w:b/>
          <w:szCs w:val="28"/>
        </w:rPr>
        <w:t>4. Расчет</w:t>
      </w:r>
      <w:r w:rsidRPr="00F73116">
        <w:rPr>
          <w:rFonts w:cs="Times New Roman"/>
          <w:b/>
          <w:bCs/>
          <w:szCs w:val="28"/>
        </w:rPr>
        <w:t xml:space="preserve"> налогового потенциала муниципальных округов, городских округов</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lastRenderedPageBreak/>
        <w:t>4.1. Налоговый потенциал муниципального округа, городского округа рассчитывается по формуле</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57300A" w:rsidP="0099231D">
      <w:pPr>
        <w:pStyle w:val="Pro-Gramma"/>
        <w:spacing w:after="0"/>
      </w:pPr>
      <m:oMathPara>
        <m:oMath>
          <m:sSub>
            <m:sSubPr>
              <m:ctrlPr>
                <w:rPr>
                  <w:rFonts w:ascii="Cambria Math" w:hAnsi="Cambria Math"/>
                </w:rPr>
              </m:ctrlPr>
            </m:sSubPr>
            <m:e>
              <m:r>
                <m:rPr>
                  <m:sty m:val="p"/>
                </m:rPr>
                <w:rPr>
                  <w:rFonts w:ascii="Cambria Math" w:hAnsi="Cambria Math"/>
                </w:rPr>
                <m:t>НП(окр)</m:t>
              </m:r>
            </m:e>
            <m:sub>
              <m:r>
                <m:rPr>
                  <m:sty m:val="p"/>
                </m:rPr>
                <w:rPr>
                  <w:rFonts w:ascii="Cambria Math" w:hAnsi="Cambria Math"/>
                  <w:lang w:val="en-US"/>
                </w:rPr>
                <m:t>j</m:t>
              </m:r>
            </m:sub>
          </m:sSub>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rPr>
                <m:t>l</m:t>
              </m:r>
            </m:sub>
            <m:sup/>
            <m:e>
              <m:sSub>
                <m:sSubPr>
                  <m:ctrlPr>
                    <w:rPr>
                      <w:rFonts w:ascii="Cambria Math" w:hAnsi="Cambria Math"/>
                    </w:rPr>
                  </m:ctrlPr>
                </m:sSubPr>
                <m:e>
                  <m:r>
                    <m:rPr>
                      <m:sty m:val="p"/>
                    </m:rPr>
                    <w:rPr>
                      <w:rFonts w:ascii="Cambria Math" w:hAnsi="Cambria Math"/>
                    </w:rPr>
                    <m:t>НП(окр)</m:t>
                  </m:r>
                </m:e>
                <m:sub>
                  <m:r>
                    <m:rPr>
                      <m:sty m:val="p"/>
                    </m:rPr>
                    <w:rPr>
                      <w:rFonts w:ascii="Cambria Math" w:hAnsi="Cambria Math"/>
                      <w:lang w:val="en-US"/>
                    </w:rPr>
                    <m:t>jl</m:t>
                  </m:r>
                </m:sub>
              </m:sSub>
            </m:e>
          </m:nary>
          <m:r>
            <m:rPr>
              <m:sty m:val="p"/>
            </m:rPr>
            <w:rPr>
              <w:rFonts w:ascii="Cambria Math" w:hAnsi="Cambria Math"/>
            </w:rPr>
            <m:t xml:space="preserve"> ,</m:t>
          </m:r>
        </m:oMath>
      </m:oMathPara>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где НП(</w:t>
      </w:r>
      <w:proofErr w:type="spellStart"/>
      <w:r w:rsidRPr="00F73116">
        <w:rPr>
          <w:rFonts w:cs="Times New Roman"/>
          <w:szCs w:val="28"/>
        </w:rPr>
        <w:t>окр</w:t>
      </w:r>
      <w:proofErr w:type="spellEnd"/>
      <w:r w:rsidRPr="00F73116">
        <w:rPr>
          <w:rFonts w:cs="Times New Roman"/>
          <w:szCs w:val="28"/>
        </w:rPr>
        <w:t>)</w:t>
      </w:r>
      <w:r w:rsidRPr="00F73116">
        <w:rPr>
          <w:rFonts w:cs="Times New Roman"/>
          <w:szCs w:val="28"/>
          <w:vertAlign w:val="subscript"/>
        </w:rPr>
        <w:t>j</w:t>
      </w:r>
      <w:r w:rsidRPr="00F73116">
        <w:rPr>
          <w:rFonts w:cs="Times New Roman"/>
          <w:szCs w:val="28"/>
        </w:rPr>
        <w:t xml:space="preserve"> - налоговый потенциал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НП(</w:t>
      </w:r>
      <w:proofErr w:type="spellStart"/>
      <w:r w:rsidRPr="00F73116">
        <w:rPr>
          <w:rFonts w:cs="Times New Roman"/>
          <w:szCs w:val="28"/>
        </w:rPr>
        <w:t>окр</w:t>
      </w:r>
      <w:proofErr w:type="spellEnd"/>
      <w:r w:rsidRPr="00F73116">
        <w:rPr>
          <w:rFonts w:cs="Times New Roman"/>
          <w:szCs w:val="28"/>
        </w:rPr>
        <w:t>)</w:t>
      </w:r>
      <w:proofErr w:type="spellStart"/>
      <w:r w:rsidRPr="00F73116">
        <w:rPr>
          <w:rFonts w:cs="Times New Roman"/>
          <w:szCs w:val="28"/>
          <w:vertAlign w:val="subscript"/>
        </w:rPr>
        <w:t>jl</w:t>
      </w:r>
      <w:proofErr w:type="spellEnd"/>
      <w:r w:rsidRPr="00F73116">
        <w:rPr>
          <w:rFonts w:cs="Times New Roman"/>
          <w:szCs w:val="28"/>
        </w:rPr>
        <w:t xml:space="preserve"> - налоговый потенциал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 по </w:t>
      </w:r>
      <w:r w:rsidRPr="00F73116">
        <w:rPr>
          <w:rFonts w:cs="Times New Roman"/>
          <w:szCs w:val="28"/>
          <w:lang w:val="en-US"/>
        </w:rPr>
        <w:t>l</w:t>
      </w:r>
      <w:r w:rsidRPr="00F73116">
        <w:rPr>
          <w:rFonts w:cs="Times New Roman"/>
          <w:szCs w:val="28"/>
        </w:rPr>
        <w:t>-му налогу, включенному в репрезентативную систему налогов.</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4.2. В целях расчета налогового потенциала муниципальных округов, городских округов в репрезентативную систему налогов включаются:</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налог на доходы физических лиц;</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налог, взимаемый в связи с применением патентной системы налогообложения;</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налог, взимаемый в связи с применением упрощенной системы налогообложения;</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земельный налог;</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налог на имущество физических лиц.</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4.3. Налоговый потенциал муниципального округа, городского округа по отдельному налогу, включенному в репрезентативную систему налогов, рассчитывается по формуле</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57300A" w:rsidP="0099231D">
      <w:pPr>
        <w:tabs>
          <w:tab w:val="left" w:pos="2920"/>
        </w:tabs>
        <w:autoSpaceDE w:val="0"/>
        <w:autoSpaceDN w:val="0"/>
        <w:adjustRightInd w:val="0"/>
        <w:spacing w:after="0" w:line="240" w:lineRule="auto"/>
        <w:ind w:firstLine="709"/>
        <w:jc w:val="both"/>
        <w:rPr>
          <w:rFonts w:cs="Times New Roman"/>
          <w:szCs w:val="28"/>
        </w:rPr>
      </w:pPr>
      <m:oMathPara>
        <m:oMath>
          <m:sSub>
            <m:sSubPr>
              <m:ctrlPr>
                <w:rPr>
                  <w:rFonts w:ascii="Cambria Math" w:hAnsi="Cambria Math" w:cs="Times New Roman"/>
                  <w:szCs w:val="28"/>
                </w:rPr>
              </m:ctrlPr>
            </m:sSubPr>
            <m:e>
              <m:r>
                <m:rPr>
                  <m:sty m:val="p"/>
                </m:rPr>
                <w:rPr>
                  <w:rFonts w:ascii="Cambria Math" w:hAnsi="Cambria Math" w:cs="Times New Roman"/>
                  <w:szCs w:val="28"/>
                </w:rPr>
                <m:t>НП(окр)</m:t>
              </m:r>
            </m:e>
            <m:sub>
              <m:r>
                <m:rPr>
                  <m:sty m:val="p"/>
                </m:rPr>
                <w:rPr>
                  <w:rFonts w:ascii="Cambria Math" w:hAnsi="Cambria Math" w:cs="Times New Roman"/>
                  <w:szCs w:val="28"/>
                  <w:lang w:val="en-US"/>
                </w:rPr>
                <m:t>jl</m:t>
              </m:r>
            </m:sub>
          </m:sSub>
          <m:r>
            <m:rPr>
              <m:sty m:val="p"/>
            </m:rPr>
            <w:rPr>
              <w:rFonts w:ascii="Cambria Math" w:hAnsi="Cambria Math" w:cs="Times New Roman"/>
              <w:szCs w:val="28"/>
            </w:rPr>
            <m:t>=</m:t>
          </m:r>
          <m:sSub>
            <m:sSubPr>
              <m:ctrlPr>
                <w:rPr>
                  <w:rFonts w:ascii="Cambria Math" w:hAnsi="Cambria Math" w:cs="Times New Roman"/>
                  <w:szCs w:val="28"/>
                </w:rPr>
              </m:ctrlPr>
            </m:sSubPr>
            <m:e>
              <m:r>
                <m:rPr>
                  <m:sty m:val="p"/>
                </m:rPr>
                <w:rPr>
                  <w:rFonts w:ascii="Cambria Math" w:hAnsi="Cambria Math" w:cs="Times New Roman"/>
                  <w:szCs w:val="28"/>
                </w:rPr>
                <m:t>ПНД(окр)</m:t>
              </m:r>
            </m:e>
            <m:sub>
              <m:r>
                <m:rPr>
                  <m:sty m:val="p"/>
                </m:rPr>
                <w:rPr>
                  <w:rFonts w:ascii="Cambria Math" w:hAnsi="Cambria Math" w:cs="Times New Roman"/>
                  <w:szCs w:val="28"/>
                  <w:lang w:val="en-US"/>
                </w:rPr>
                <m:t>l</m:t>
              </m:r>
            </m:sub>
          </m:sSub>
          <m:r>
            <m:rPr>
              <m:sty m:val="p"/>
            </m:rPr>
            <w:rPr>
              <w:rFonts w:ascii="Cambria Math" w:hAnsi="Cambria Math" w:cs="Times New Roman"/>
              <w:szCs w:val="28"/>
            </w:rPr>
            <m:t>×</m:t>
          </m:r>
          <m:f>
            <m:fPr>
              <m:ctrlPr>
                <w:rPr>
                  <w:rFonts w:ascii="Cambria Math" w:hAnsi="Cambria Math" w:cs="Times New Roman"/>
                  <w:szCs w:val="28"/>
                </w:rPr>
              </m:ctrlPr>
            </m:fPr>
            <m:num>
              <m:sSub>
                <m:sSubPr>
                  <m:ctrlPr>
                    <w:rPr>
                      <w:rFonts w:ascii="Cambria Math" w:hAnsi="Cambria Math" w:cs="Times New Roman"/>
                      <w:szCs w:val="28"/>
                    </w:rPr>
                  </m:ctrlPr>
                </m:sSubPr>
                <m:e>
                  <m:r>
                    <m:rPr>
                      <m:sty m:val="p"/>
                    </m:rPr>
                    <w:rPr>
                      <w:rFonts w:ascii="Cambria Math" w:hAnsi="Cambria Math" w:cs="Times New Roman"/>
                      <w:szCs w:val="28"/>
                    </w:rPr>
                    <m:t>НБ (окр)</m:t>
                  </m:r>
                </m:e>
                <m:sub>
                  <m:r>
                    <m:rPr>
                      <m:sty m:val="p"/>
                    </m:rPr>
                    <w:rPr>
                      <w:rFonts w:ascii="Cambria Math" w:hAnsi="Cambria Math" w:cs="Times New Roman"/>
                      <w:szCs w:val="28"/>
                      <w:lang w:val="en-US"/>
                    </w:rPr>
                    <m:t>jl</m:t>
                  </m:r>
                </m:sub>
              </m:sSub>
            </m:num>
            <m:den>
              <m:nary>
                <m:naryPr>
                  <m:chr m:val="∑"/>
                  <m:limLoc m:val="undOvr"/>
                  <m:supHide m:val="1"/>
                  <m:ctrlPr>
                    <w:rPr>
                      <w:rFonts w:ascii="Cambria Math" w:hAnsi="Cambria Math" w:cs="Times New Roman"/>
                      <w:szCs w:val="28"/>
                    </w:rPr>
                  </m:ctrlPr>
                </m:naryPr>
                <m:sub>
                  <m:r>
                    <m:rPr>
                      <m:sty m:val="p"/>
                    </m:rPr>
                    <w:rPr>
                      <w:rFonts w:ascii="Cambria Math" w:hAnsi="Cambria Math" w:cs="Times New Roman"/>
                      <w:szCs w:val="28"/>
                    </w:rPr>
                    <m:t>j</m:t>
                  </m:r>
                </m:sub>
                <m:sup/>
                <m:e>
                  <m:sSub>
                    <m:sSubPr>
                      <m:ctrlPr>
                        <w:rPr>
                          <w:rFonts w:ascii="Cambria Math" w:hAnsi="Cambria Math" w:cs="Times New Roman"/>
                          <w:szCs w:val="28"/>
                        </w:rPr>
                      </m:ctrlPr>
                    </m:sSubPr>
                    <m:e>
                      <m:r>
                        <m:rPr>
                          <m:sty m:val="p"/>
                        </m:rPr>
                        <w:rPr>
                          <w:rFonts w:ascii="Cambria Math" w:hAnsi="Cambria Math" w:cs="Times New Roman"/>
                          <w:szCs w:val="28"/>
                        </w:rPr>
                        <m:t>НБ (окр)</m:t>
                      </m:r>
                    </m:e>
                    <m:sub>
                      <m:r>
                        <m:rPr>
                          <m:sty m:val="p"/>
                        </m:rPr>
                        <w:rPr>
                          <w:rFonts w:ascii="Cambria Math" w:hAnsi="Cambria Math" w:cs="Times New Roman"/>
                          <w:szCs w:val="28"/>
                          <w:lang w:val="en-US"/>
                        </w:rPr>
                        <m:t>jl</m:t>
                      </m:r>
                    </m:sub>
                  </m:sSub>
                </m:e>
              </m:nary>
              <m:r>
                <m:rPr>
                  <m:sty m:val="p"/>
                </m:rPr>
                <w:rPr>
                  <w:rFonts w:ascii="Cambria Math" w:hAnsi="Cambria Math" w:cs="Times New Roman"/>
                  <w:szCs w:val="28"/>
                </w:rPr>
                <m:t xml:space="preserve"> </m:t>
              </m:r>
            </m:den>
          </m:f>
          <m:r>
            <w:rPr>
              <w:rFonts w:ascii="Cambria Math" w:hAnsi="Cambria Math" w:cs="Times New Roman"/>
              <w:szCs w:val="28"/>
            </w:rPr>
            <m:t xml:space="preserve"> </m:t>
          </m:r>
          <m:r>
            <m:rPr>
              <m:sty m:val="p"/>
            </m:rPr>
            <w:rPr>
              <w:rFonts w:ascii="Cambria Math" w:hAnsi="Cambria Math" w:cs="Times New Roman"/>
              <w:szCs w:val="28"/>
            </w:rPr>
            <m:t>"</m:t>
          </m:r>
        </m:oMath>
      </m:oMathPara>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где НП(</w:t>
      </w:r>
      <w:proofErr w:type="spellStart"/>
      <w:r w:rsidRPr="00F73116">
        <w:rPr>
          <w:rFonts w:cs="Times New Roman"/>
          <w:szCs w:val="28"/>
        </w:rPr>
        <w:t>окр</w:t>
      </w:r>
      <w:proofErr w:type="spellEnd"/>
      <w:r w:rsidRPr="00F73116">
        <w:rPr>
          <w:rFonts w:cs="Times New Roman"/>
          <w:szCs w:val="28"/>
        </w:rPr>
        <w:t>)</w:t>
      </w:r>
      <w:proofErr w:type="spellStart"/>
      <w:r w:rsidRPr="00F73116">
        <w:rPr>
          <w:rFonts w:cs="Times New Roman"/>
          <w:szCs w:val="28"/>
          <w:vertAlign w:val="subscript"/>
        </w:rPr>
        <w:t>jl</w:t>
      </w:r>
      <w:proofErr w:type="spellEnd"/>
      <w:r w:rsidRPr="00F73116">
        <w:rPr>
          <w:rFonts w:cs="Times New Roman"/>
          <w:szCs w:val="28"/>
        </w:rPr>
        <w:t xml:space="preserve"> - налоговый потенциал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 по l-</w:t>
      </w:r>
      <w:proofErr w:type="spellStart"/>
      <w:r w:rsidRPr="00F73116">
        <w:rPr>
          <w:rFonts w:cs="Times New Roman"/>
          <w:szCs w:val="28"/>
        </w:rPr>
        <w:t>му</w:t>
      </w:r>
      <w:proofErr w:type="spellEnd"/>
      <w:r w:rsidRPr="00F73116">
        <w:rPr>
          <w:rFonts w:cs="Times New Roman"/>
          <w:szCs w:val="28"/>
        </w:rPr>
        <w:t xml:space="preserve"> налогу, включенному в репрезентативную систему налогов;</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ПНД(</w:t>
      </w:r>
      <w:proofErr w:type="spellStart"/>
      <w:r w:rsidRPr="00F73116">
        <w:rPr>
          <w:rFonts w:cs="Times New Roman"/>
          <w:szCs w:val="28"/>
        </w:rPr>
        <w:t>окр</w:t>
      </w:r>
      <w:proofErr w:type="spellEnd"/>
      <w:r w:rsidRPr="00F73116">
        <w:rPr>
          <w:rFonts w:cs="Times New Roman"/>
          <w:szCs w:val="28"/>
        </w:rPr>
        <w:t>)</w:t>
      </w:r>
      <w:r w:rsidRPr="00F73116">
        <w:rPr>
          <w:rFonts w:cs="Times New Roman"/>
          <w:szCs w:val="28"/>
          <w:vertAlign w:val="subscript"/>
        </w:rPr>
        <w:t>l</w:t>
      </w:r>
      <w:r w:rsidRPr="00F73116">
        <w:rPr>
          <w:rFonts w:cs="Times New Roman"/>
          <w:szCs w:val="28"/>
        </w:rPr>
        <w:t xml:space="preserve"> - прогнозируемые поступления по l-</w:t>
      </w:r>
      <w:proofErr w:type="spellStart"/>
      <w:r w:rsidRPr="00F73116">
        <w:rPr>
          <w:rFonts w:cs="Times New Roman"/>
          <w:szCs w:val="28"/>
        </w:rPr>
        <w:t>му</w:t>
      </w:r>
      <w:proofErr w:type="spellEnd"/>
      <w:r w:rsidRPr="00F73116">
        <w:rPr>
          <w:rFonts w:cs="Times New Roman"/>
          <w:szCs w:val="28"/>
        </w:rPr>
        <w:t xml:space="preserve"> налогу в бюджеты муниципальных округов, городских округов в очередном финансовом году и плановом периоде без учета дополнительных нормативов отчислений в бюджеты муниципальных округов, городских округов, заменяющих дотации на выравнивание бюджетной обеспеченности муниципальных округов, городских округов;</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НБ(</w:t>
      </w:r>
      <w:proofErr w:type="spellStart"/>
      <w:r w:rsidRPr="00F73116">
        <w:rPr>
          <w:rFonts w:cs="Times New Roman"/>
          <w:szCs w:val="28"/>
        </w:rPr>
        <w:t>окр</w:t>
      </w:r>
      <w:proofErr w:type="spellEnd"/>
      <w:r w:rsidRPr="00F73116">
        <w:rPr>
          <w:rFonts w:cs="Times New Roman"/>
          <w:szCs w:val="28"/>
        </w:rPr>
        <w:t>)</w:t>
      </w:r>
      <w:proofErr w:type="spellStart"/>
      <w:r w:rsidRPr="00F73116">
        <w:rPr>
          <w:rFonts w:cs="Times New Roman"/>
          <w:szCs w:val="28"/>
          <w:vertAlign w:val="subscript"/>
        </w:rPr>
        <w:t>jl</w:t>
      </w:r>
      <w:proofErr w:type="spellEnd"/>
      <w:r w:rsidRPr="00F73116">
        <w:rPr>
          <w:rFonts w:cs="Times New Roman"/>
          <w:szCs w:val="28"/>
        </w:rPr>
        <w:t xml:space="preserve"> - показатель, характеризующий налоговую базу по l-</w:t>
      </w:r>
      <w:proofErr w:type="spellStart"/>
      <w:r w:rsidRPr="00F73116">
        <w:rPr>
          <w:rFonts w:cs="Times New Roman"/>
          <w:szCs w:val="28"/>
        </w:rPr>
        <w:t>му</w:t>
      </w:r>
      <w:proofErr w:type="spellEnd"/>
      <w:r w:rsidRPr="00F73116">
        <w:rPr>
          <w:rFonts w:cs="Times New Roman"/>
          <w:szCs w:val="28"/>
        </w:rPr>
        <w:t xml:space="preserve"> налогу для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4.4. В качестве показателя, характеризующего налоговую базу по налогу на доходы физических лиц, используется показатель, определяемый по формуле</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noProof/>
          <w:position w:val="-23"/>
          <w:szCs w:val="28"/>
          <w:lang w:eastAsia="ru-RU"/>
        </w:rPr>
        <w:drawing>
          <wp:inline distT="0" distB="0" distL="0" distR="0" wp14:anchorId="4057486E" wp14:editId="6F828D88">
            <wp:extent cx="2241550" cy="482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0" cy="482600"/>
                    </a:xfrm>
                    <a:prstGeom prst="rect">
                      <a:avLst/>
                    </a:prstGeom>
                    <a:noFill/>
                    <a:ln>
                      <a:noFill/>
                    </a:ln>
                  </pic:spPr>
                </pic:pic>
              </a:graphicData>
            </a:graphic>
          </wp:inline>
        </w:drawing>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lastRenderedPageBreak/>
        <w:t xml:space="preserve">где </w:t>
      </w:r>
      <w:proofErr w:type="spellStart"/>
      <w:r w:rsidRPr="00F73116">
        <w:rPr>
          <w:rFonts w:cs="Times New Roman"/>
          <w:szCs w:val="28"/>
        </w:rPr>
        <w:t>НБ</w:t>
      </w:r>
      <w:r w:rsidRPr="00F73116">
        <w:rPr>
          <w:rFonts w:cs="Times New Roman"/>
          <w:szCs w:val="28"/>
          <w:vertAlign w:val="subscript"/>
        </w:rPr>
        <w:t>j</w:t>
      </w:r>
      <w:proofErr w:type="spellEnd"/>
      <w:r w:rsidRPr="00F73116">
        <w:rPr>
          <w:rFonts w:cs="Times New Roman"/>
          <w:szCs w:val="28"/>
          <w:vertAlign w:val="subscript"/>
        </w:rPr>
        <w:t>(НДФЛ)</w:t>
      </w:r>
      <w:r w:rsidRPr="00F73116">
        <w:rPr>
          <w:rFonts w:cs="Times New Roman"/>
          <w:szCs w:val="28"/>
        </w:rPr>
        <w:t xml:space="preserve"> - показатель, характеризующий налоговую базу по налогу на доходы физических лиц для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ИН</w:t>
      </w:r>
      <w:r w:rsidRPr="00F73116">
        <w:rPr>
          <w:rFonts w:cs="Times New Roman"/>
          <w:szCs w:val="28"/>
          <w:vertAlign w:val="subscript"/>
        </w:rPr>
        <w:t>jf</w:t>
      </w:r>
      <w:proofErr w:type="spellEnd"/>
      <w:r w:rsidRPr="00F73116">
        <w:rPr>
          <w:rFonts w:cs="Times New Roman"/>
          <w:szCs w:val="28"/>
          <w:vertAlign w:val="subscript"/>
        </w:rPr>
        <w:t>(НДФЛ)</w:t>
      </w:r>
      <w:r w:rsidRPr="00F73116">
        <w:rPr>
          <w:rFonts w:cs="Times New Roman"/>
          <w:szCs w:val="28"/>
        </w:rPr>
        <w:t xml:space="preserve"> - сумма исчисленного налога на доходы физических лиц, удерживаемого налоговыми агентами, по f-й ставке по j-</w:t>
      </w:r>
      <w:proofErr w:type="spellStart"/>
      <w:r w:rsidRPr="00F73116">
        <w:rPr>
          <w:rFonts w:cs="Times New Roman"/>
          <w:szCs w:val="28"/>
        </w:rPr>
        <w:t>му</w:t>
      </w:r>
      <w:proofErr w:type="spellEnd"/>
      <w:r w:rsidRPr="00F73116">
        <w:rPr>
          <w:rFonts w:cs="Times New Roman"/>
          <w:szCs w:val="28"/>
        </w:rPr>
        <w:t xml:space="preserve"> муниципальному округу, городскому округу (по данным Федеральной налоговой службы, форма 5-НДФЛ).</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4.5. В качестве показателя, характеризующего налоговую базу по налогу, взимаемому в связи с применением патентной системы налогообложения, используется показатель, определяемый по формуле:</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НБ</w:t>
      </w:r>
      <w:r w:rsidRPr="00F73116">
        <w:rPr>
          <w:rFonts w:cs="Times New Roman"/>
          <w:szCs w:val="28"/>
          <w:vertAlign w:val="subscript"/>
        </w:rPr>
        <w:t>j</w:t>
      </w:r>
      <w:proofErr w:type="spellEnd"/>
      <w:r w:rsidRPr="00F73116">
        <w:rPr>
          <w:rFonts w:cs="Times New Roman"/>
          <w:szCs w:val="28"/>
        </w:rPr>
        <w:t xml:space="preserve">(П) = </w:t>
      </w:r>
      <w:proofErr w:type="spellStart"/>
      <w:r w:rsidRPr="00F73116">
        <w:rPr>
          <w:rFonts w:cs="Times New Roman"/>
          <w:szCs w:val="28"/>
        </w:rPr>
        <w:t>НУ</w:t>
      </w:r>
      <w:r w:rsidRPr="00F73116">
        <w:rPr>
          <w:rFonts w:cs="Times New Roman"/>
          <w:szCs w:val="28"/>
          <w:vertAlign w:val="subscript"/>
        </w:rPr>
        <w:t>j</w:t>
      </w:r>
      <w:proofErr w:type="spellEnd"/>
      <w:r w:rsidRPr="00F73116">
        <w:rPr>
          <w:rFonts w:cs="Times New Roman"/>
          <w:szCs w:val="28"/>
        </w:rPr>
        <w:t>(П),</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где: </w:t>
      </w:r>
      <w:proofErr w:type="spellStart"/>
      <w:r w:rsidRPr="00F73116">
        <w:rPr>
          <w:rFonts w:cs="Times New Roman"/>
          <w:szCs w:val="28"/>
        </w:rPr>
        <w:t>НБ</w:t>
      </w:r>
      <w:r w:rsidRPr="00F73116">
        <w:rPr>
          <w:rFonts w:cs="Times New Roman"/>
          <w:szCs w:val="28"/>
          <w:vertAlign w:val="subscript"/>
        </w:rPr>
        <w:t>j</w:t>
      </w:r>
      <w:proofErr w:type="spellEnd"/>
      <w:r w:rsidRPr="00F73116">
        <w:rPr>
          <w:rFonts w:cs="Times New Roman"/>
          <w:szCs w:val="28"/>
        </w:rPr>
        <w:t>(П) - показатель, характеризующий налоговую базу по налогу, взимаемому в связи с применением патентной системы налогообложения, для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НУ</w:t>
      </w:r>
      <w:r w:rsidRPr="00F73116">
        <w:rPr>
          <w:rFonts w:cs="Times New Roman"/>
          <w:szCs w:val="28"/>
          <w:vertAlign w:val="subscript"/>
        </w:rPr>
        <w:t>j</w:t>
      </w:r>
      <w:proofErr w:type="spellEnd"/>
      <w:r w:rsidRPr="00F73116">
        <w:rPr>
          <w:rFonts w:cs="Times New Roman"/>
          <w:szCs w:val="28"/>
        </w:rPr>
        <w:t>(П) - размер потенциально возможного к получению индивидуальными предпринимателями годового дохода, исчисленного исходя из срока, на который выдан патент, по j-</w:t>
      </w:r>
      <w:proofErr w:type="spellStart"/>
      <w:r w:rsidRPr="00F73116">
        <w:rPr>
          <w:rFonts w:cs="Times New Roman"/>
          <w:szCs w:val="28"/>
        </w:rPr>
        <w:t>му</w:t>
      </w:r>
      <w:proofErr w:type="spellEnd"/>
      <w:r w:rsidRPr="00F73116">
        <w:rPr>
          <w:rFonts w:cs="Times New Roman"/>
          <w:szCs w:val="28"/>
        </w:rPr>
        <w:t xml:space="preserve"> муниципальному округу, городскому округу (по данным Федеральной налоговой службы, форма 1-ПАТЕНТ).</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4.6. В качестве показателя, характеризующего налоговую базу по налогу, взимаемому в связи с применением упрощенной системы налогообложения, используется показатель, определяемый по формуле</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НБ</w:t>
      </w:r>
      <w:r w:rsidRPr="00F73116">
        <w:rPr>
          <w:rFonts w:cs="Times New Roman"/>
          <w:szCs w:val="28"/>
          <w:vertAlign w:val="subscript"/>
        </w:rPr>
        <w:t>j</w:t>
      </w:r>
      <w:proofErr w:type="spellEnd"/>
      <w:r w:rsidRPr="00F73116">
        <w:rPr>
          <w:rFonts w:cs="Times New Roman"/>
          <w:szCs w:val="28"/>
          <w:vertAlign w:val="subscript"/>
        </w:rPr>
        <w:t>(УСН)</w:t>
      </w:r>
      <w:r w:rsidRPr="00F73116">
        <w:rPr>
          <w:rFonts w:cs="Times New Roman"/>
          <w:szCs w:val="28"/>
        </w:rPr>
        <w:t xml:space="preserve"> = </w:t>
      </w:r>
      <w:proofErr w:type="spellStart"/>
      <w:r w:rsidRPr="00F73116">
        <w:rPr>
          <w:rFonts w:cs="Times New Roman"/>
          <w:szCs w:val="28"/>
        </w:rPr>
        <w:t>НУ</w:t>
      </w:r>
      <w:r w:rsidRPr="00F73116">
        <w:rPr>
          <w:rFonts w:cs="Times New Roman"/>
          <w:szCs w:val="28"/>
          <w:vertAlign w:val="subscript"/>
        </w:rPr>
        <w:t>j</w:t>
      </w:r>
      <w:proofErr w:type="spellEnd"/>
      <w:r w:rsidRPr="00F73116">
        <w:rPr>
          <w:rFonts w:cs="Times New Roman"/>
          <w:szCs w:val="28"/>
          <w:vertAlign w:val="subscript"/>
        </w:rPr>
        <w:t>(УСН)</w:t>
      </w:r>
      <w:r w:rsidRPr="00F73116">
        <w:rPr>
          <w:rFonts w:cs="Times New Roman"/>
          <w:szCs w:val="28"/>
        </w:rPr>
        <w:t xml:space="preserve"> + </w:t>
      </w:r>
      <w:proofErr w:type="spellStart"/>
      <w:r w:rsidRPr="00F73116">
        <w:rPr>
          <w:rFonts w:cs="Times New Roman"/>
          <w:szCs w:val="28"/>
        </w:rPr>
        <w:t>МИН</w:t>
      </w:r>
      <w:r w:rsidRPr="00F73116">
        <w:rPr>
          <w:rFonts w:cs="Times New Roman"/>
          <w:szCs w:val="28"/>
          <w:vertAlign w:val="subscript"/>
        </w:rPr>
        <w:t>j</w:t>
      </w:r>
      <w:proofErr w:type="spellEnd"/>
      <w:r w:rsidRPr="00F73116">
        <w:rPr>
          <w:rFonts w:cs="Times New Roman"/>
          <w:szCs w:val="28"/>
          <w:vertAlign w:val="subscript"/>
        </w:rPr>
        <w:t>(УСН)</w:t>
      </w:r>
      <w:r w:rsidRPr="00F73116">
        <w:rPr>
          <w:rFonts w:cs="Times New Roman"/>
          <w:szCs w:val="28"/>
        </w:rPr>
        <w:t>,</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где </w:t>
      </w:r>
      <w:proofErr w:type="spellStart"/>
      <w:r w:rsidRPr="00F73116">
        <w:rPr>
          <w:rFonts w:cs="Times New Roman"/>
          <w:szCs w:val="28"/>
        </w:rPr>
        <w:t>НБ</w:t>
      </w:r>
      <w:r w:rsidRPr="00F73116">
        <w:rPr>
          <w:rFonts w:cs="Times New Roman"/>
          <w:szCs w:val="28"/>
          <w:vertAlign w:val="subscript"/>
        </w:rPr>
        <w:t>j</w:t>
      </w:r>
      <w:proofErr w:type="spellEnd"/>
      <w:r w:rsidRPr="00F73116">
        <w:rPr>
          <w:rFonts w:cs="Times New Roman"/>
          <w:szCs w:val="28"/>
          <w:vertAlign w:val="subscript"/>
        </w:rPr>
        <w:t>(УСН)</w:t>
      </w:r>
      <w:r w:rsidRPr="00F73116">
        <w:rPr>
          <w:rFonts w:cs="Times New Roman"/>
          <w:szCs w:val="28"/>
        </w:rPr>
        <w:t xml:space="preserve"> - показатель, характеризующий налоговую базу по налогу, взимаемому в связи с применением упрощенной системы налогообложения, для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НУ</w:t>
      </w:r>
      <w:r w:rsidRPr="00F73116">
        <w:rPr>
          <w:rFonts w:cs="Times New Roman"/>
          <w:szCs w:val="28"/>
          <w:vertAlign w:val="subscript"/>
        </w:rPr>
        <w:t>j</w:t>
      </w:r>
      <w:proofErr w:type="spellEnd"/>
      <w:r w:rsidRPr="00F73116">
        <w:rPr>
          <w:rFonts w:cs="Times New Roman"/>
          <w:szCs w:val="28"/>
          <w:vertAlign w:val="subscript"/>
        </w:rPr>
        <w:t>(УСН)</w:t>
      </w:r>
      <w:r w:rsidRPr="00F73116">
        <w:rPr>
          <w:rFonts w:cs="Times New Roman"/>
          <w:szCs w:val="28"/>
        </w:rPr>
        <w:t xml:space="preserve"> - сумма налога, взимаемого в связи с применением упрощенной системы налогообложения, подлежащая уплате за налоговый период, по j-</w:t>
      </w:r>
      <w:proofErr w:type="spellStart"/>
      <w:r w:rsidRPr="00F73116">
        <w:rPr>
          <w:rFonts w:cs="Times New Roman"/>
          <w:szCs w:val="28"/>
        </w:rPr>
        <w:t>му</w:t>
      </w:r>
      <w:proofErr w:type="spellEnd"/>
      <w:r w:rsidRPr="00F73116">
        <w:rPr>
          <w:rFonts w:cs="Times New Roman"/>
          <w:szCs w:val="28"/>
        </w:rPr>
        <w:t xml:space="preserve"> муниципальному округу, городскому округу (по данным Федеральной налоговой службы, форма 5-УСН);</w:t>
      </w: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МИН</w:t>
      </w:r>
      <w:r w:rsidRPr="00F73116">
        <w:rPr>
          <w:rFonts w:cs="Times New Roman"/>
          <w:szCs w:val="28"/>
          <w:vertAlign w:val="subscript"/>
        </w:rPr>
        <w:t>j</w:t>
      </w:r>
      <w:proofErr w:type="spellEnd"/>
      <w:r w:rsidRPr="00F73116">
        <w:rPr>
          <w:rFonts w:cs="Times New Roman"/>
          <w:szCs w:val="28"/>
          <w:vertAlign w:val="subscript"/>
        </w:rPr>
        <w:t>(УСН)</w:t>
      </w:r>
      <w:r w:rsidRPr="00F73116">
        <w:rPr>
          <w:rFonts w:cs="Times New Roman"/>
          <w:szCs w:val="28"/>
        </w:rPr>
        <w:t xml:space="preserve"> - сумма минимального налога, взимаемого в связи с применением упрощенной системы налогообложения, подлежащая уплате за налоговый период, по j-</w:t>
      </w:r>
      <w:proofErr w:type="spellStart"/>
      <w:r w:rsidRPr="00F73116">
        <w:rPr>
          <w:rFonts w:cs="Times New Roman"/>
          <w:szCs w:val="28"/>
        </w:rPr>
        <w:t>му</w:t>
      </w:r>
      <w:proofErr w:type="spellEnd"/>
      <w:r w:rsidRPr="00F73116">
        <w:rPr>
          <w:rFonts w:cs="Times New Roman"/>
          <w:szCs w:val="28"/>
        </w:rPr>
        <w:t xml:space="preserve"> муниципальному округу, городскому округу (по данным Федеральной налоговой службы, форма 5-УСН).</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4.7. В качестве показателя, характеризующего налоговую базу по земельному налогу, используется показатель, определяемый по формуле</w:t>
      </w:r>
    </w:p>
    <w:p w:rsidR="00F73116" w:rsidRPr="00F73116" w:rsidRDefault="00F73116" w:rsidP="0099231D">
      <w:pPr>
        <w:autoSpaceDE w:val="0"/>
        <w:autoSpaceDN w:val="0"/>
        <w:adjustRightInd w:val="0"/>
        <w:spacing w:after="0" w:line="240" w:lineRule="auto"/>
        <w:ind w:firstLine="709"/>
        <w:jc w:val="both"/>
        <w:outlineLvl w:val="0"/>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НБ</w:t>
      </w:r>
      <w:r w:rsidRPr="00F73116">
        <w:rPr>
          <w:rFonts w:cs="Times New Roman"/>
          <w:szCs w:val="28"/>
          <w:vertAlign w:val="subscript"/>
        </w:rPr>
        <w:t>j</w:t>
      </w:r>
      <w:proofErr w:type="spellEnd"/>
      <w:r w:rsidRPr="00F73116">
        <w:rPr>
          <w:rFonts w:cs="Times New Roman"/>
          <w:szCs w:val="28"/>
          <w:vertAlign w:val="subscript"/>
        </w:rPr>
        <w:t>(ЗН)</w:t>
      </w:r>
      <w:r w:rsidRPr="00F73116">
        <w:rPr>
          <w:rFonts w:cs="Times New Roman"/>
          <w:szCs w:val="28"/>
        </w:rPr>
        <w:t xml:space="preserve"> = НУ(</w:t>
      </w:r>
      <w:proofErr w:type="spellStart"/>
      <w:r w:rsidRPr="00F73116">
        <w:rPr>
          <w:rFonts w:cs="Times New Roman"/>
          <w:szCs w:val="28"/>
        </w:rPr>
        <w:t>юл</w:t>
      </w:r>
      <w:proofErr w:type="spellEnd"/>
      <w:r w:rsidRPr="00F73116">
        <w:rPr>
          <w:rFonts w:cs="Times New Roman"/>
          <w:szCs w:val="28"/>
        </w:rPr>
        <w:t>)</w:t>
      </w:r>
      <w:r w:rsidRPr="00F73116">
        <w:rPr>
          <w:rFonts w:cs="Times New Roman"/>
          <w:szCs w:val="28"/>
          <w:vertAlign w:val="subscript"/>
        </w:rPr>
        <w:t>j(ЗН)</w:t>
      </w:r>
      <w:r w:rsidRPr="00F73116">
        <w:rPr>
          <w:rFonts w:cs="Times New Roman"/>
          <w:szCs w:val="28"/>
        </w:rPr>
        <w:t xml:space="preserve"> + МНЛ(</w:t>
      </w:r>
      <w:proofErr w:type="spellStart"/>
      <w:r w:rsidRPr="00F73116">
        <w:rPr>
          <w:rFonts w:cs="Times New Roman"/>
          <w:szCs w:val="28"/>
        </w:rPr>
        <w:t>юл</w:t>
      </w:r>
      <w:proofErr w:type="spellEnd"/>
      <w:r w:rsidRPr="00F73116">
        <w:rPr>
          <w:rFonts w:cs="Times New Roman"/>
          <w:szCs w:val="28"/>
        </w:rPr>
        <w:t>)</w:t>
      </w:r>
      <w:r w:rsidRPr="00F73116">
        <w:rPr>
          <w:rFonts w:cs="Times New Roman"/>
          <w:szCs w:val="28"/>
          <w:vertAlign w:val="subscript"/>
        </w:rPr>
        <w:t>j(ЗН)</w:t>
      </w:r>
      <w:r w:rsidRPr="00F73116">
        <w:rPr>
          <w:rFonts w:cs="Times New Roman"/>
          <w:szCs w:val="28"/>
        </w:rPr>
        <w:t xml:space="preserve"> + НУ(</w:t>
      </w:r>
      <w:proofErr w:type="spellStart"/>
      <w:r w:rsidRPr="00F73116">
        <w:rPr>
          <w:rFonts w:cs="Times New Roman"/>
          <w:szCs w:val="28"/>
        </w:rPr>
        <w:t>фл</w:t>
      </w:r>
      <w:proofErr w:type="spellEnd"/>
      <w:r w:rsidRPr="00F73116">
        <w:rPr>
          <w:rFonts w:cs="Times New Roman"/>
          <w:szCs w:val="28"/>
        </w:rPr>
        <w:t>)</w:t>
      </w:r>
      <w:r w:rsidRPr="00F73116">
        <w:rPr>
          <w:rFonts w:cs="Times New Roman"/>
          <w:szCs w:val="28"/>
          <w:vertAlign w:val="subscript"/>
        </w:rPr>
        <w:t xml:space="preserve"> j(ЗН)</w:t>
      </w:r>
      <w:r w:rsidRPr="00F73116">
        <w:rPr>
          <w:rFonts w:cs="Times New Roman"/>
          <w:szCs w:val="28"/>
        </w:rPr>
        <w:t xml:space="preserve"> + МНЛ(</w:t>
      </w:r>
      <w:proofErr w:type="spellStart"/>
      <w:r w:rsidRPr="00F73116">
        <w:rPr>
          <w:rFonts w:cs="Times New Roman"/>
          <w:szCs w:val="28"/>
        </w:rPr>
        <w:t>фл</w:t>
      </w:r>
      <w:proofErr w:type="spellEnd"/>
      <w:r w:rsidRPr="00F73116">
        <w:rPr>
          <w:rFonts w:cs="Times New Roman"/>
          <w:szCs w:val="28"/>
        </w:rPr>
        <w:t>)</w:t>
      </w:r>
      <w:r w:rsidRPr="00F73116">
        <w:rPr>
          <w:rFonts w:cs="Times New Roman"/>
          <w:szCs w:val="28"/>
          <w:vertAlign w:val="subscript"/>
        </w:rPr>
        <w:t>j(ЗН)</w:t>
      </w:r>
      <w:r w:rsidRPr="00F73116">
        <w:rPr>
          <w:rFonts w:cs="Times New Roman"/>
          <w:szCs w:val="28"/>
        </w:rPr>
        <w:t>,</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где </w:t>
      </w:r>
      <w:proofErr w:type="spellStart"/>
      <w:r w:rsidRPr="00F73116">
        <w:rPr>
          <w:rFonts w:cs="Times New Roman"/>
          <w:szCs w:val="28"/>
        </w:rPr>
        <w:t>НБ</w:t>
      </w:r>
      <w:r w:rsidRPr="00F73116">
        <w:rPr>
          <w:rFonts w:cs="Times New Roman"/>
          <w:szCs w:val="28"/>
          <w:vertAlign w:val="subscript"/>
        </w:rPr>
        <w:t>j</w:t>
      </w:r>
      <w:proofErr w:type="spellEnd"/>
      <w:r w:rsidRPr="00F73116">
        <w:rPr>
          <w:rFonts w:cs="Times New Roman"/>
          <w:szCs w:val="28"/>
          <w:vertAlign w:val="subscript"/>
        </w:rPr>
        <w:t>(ЗН)</w:t>
      </w:r>
      <w:r w:rsidRPr="00F73116">
        <w:rPr>
          <w:rFonts w:cs="Times New Roman"/>
          <w:szCs w:val="28"/>
        </w:rPr>
        <w:t xml:space="preserve"> - показатель, характеризующий налоговую базу по земельному налогу для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lastRenderedPageBreak/>
        <w:t>НУ(</w:t>
      </w:r>
      <w:proofErr w:type="spellStart"/>
      <w:r w:rsidRPr="00F73116">
        <w:rPr>
          <w:rFonts w:cs="Times New Roman"/>
          <w:szCs w:val="28"/>
        </w:rPr>
        <w:t>юл</w:t>
      </w:r>
      <w:proofErr w:type="spellEnd"/>
      <w:r w:rsidRPr="00F73116">
        <w:rPr>
          <w:rFonts w:cs="Times New Roman"/>
          <w:szCs w:val="28"/>
        </w:rPr>
        <w:t>)</w:t>
      </w:r>
      <w:r w:rsidRPr="00F73116">
        <w:rPr>
          <w:rFonts w:cs="Times New Roman"/>
          <w:szCs w:val="28"/>
          <w:vertAlign w:val="subscript"/>
        </w:rPr>
        <w:t>j(ЗН)</w:t>
      </w:r>
      <w:r w:rsidRPr="00F73116">
        <w:rPr>
          <w:rFonts w:cs="Times New Roman"/>
          <w:szCs w:val="28"/>
        </w:rPr>
        <w:t xml:space="preserve"> - сумма земельного налога по юридическим лицам, подлежащая уплате в бюджет для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 (по данным Федеральной налоговой службы, форма 5-МН);</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МНЛ(</w:t>
      </w:r>
      <w:proofErr w:type="spellStart"/>
      <w:r w:rsidRPr="00F73116">
        <w:rPr>
          <w:rFonts w:cs="Times New Roman"/>
          <w:szCs w:val="28"/>
        </w:rPr>
        <w:t>юл</w:t>
      </w:r>
      <w:proofErr w:type="spellEnd"/>
      <w:r w:rsidRPr="00F73116">
        <w:rPr>
          <w:rFonts w:cs="Times New Roman"/>
          <w:szCs w:val="28"/>
        </w:rPr>
        <w:t>)</w:t>
      </w:r>
      <w:r w:rsidRPr="00F73116">
        <w:rPr>
          <w:rFonts w:cs="Times New Roman"/>
          <w:szCs w:val="28"/>
          <w:vertAlign w:val="subscript"/>
        </w:rPr>
        <w:t>j(ЗН)</w:t>
      </w:r>
      <w:r w:rsidRPr="00F73116">
        <w:rPr>
          <w:rFonts w:cs="Times New Roman"/>
          <w:szCs w:val="28"/>
        </w:rPr>
        <w:t xml:space="preserve"> - сумма земельного налога по юридическим лицам, не поступившая в бюджет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 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форма 5-МН);</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НУ(</w:t>
      </w:r>
      <w:proofErr w:type="spellStart"/>
      <w:r w:rsidRPr="00F73116">
        <w:rPr>
          <w:rFonts w:cs="Times New Roman"/>
          <w:szCs w:val="28"/>
        </w:rPr>
        <w:t>фл</w:t>
      </w:r>
      <w:proofErr w:type="spellEnd"/>
      <w:r w:rsidRPr="00F73116">
        <w:rPr>
          <w:rFonts w:cs="Times New Roman"/>
          <w:szCs w:val="28"/>
        </w:rPr>
        <w:t>)</w:t>
      </w:r>
      <w:r w:rsidRPr="00F73116">
        <w:rPr>
          <w:rFonts w:cs="Times New Roman"/>
          <w:szCs w:val="28"/>
          <w:vertAlign w:val="subscript"/>
        </w:rPr>
        <w:t>j(ЗН)</w:t>
      </w:r>
      <w:r w:rsidRPr="00F73116">
        <w:rPr>
          <w:rFonts w:cs="Times New Roman"/>
          <w:szCs w:val="28"/>
        </w:rPr>
        <w:t xml:space="preserve"> - сумма земельного налога по физическим лицам, подлежащая уплате в бюджет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 (по данным Федеральной налоговой службы, форма 5-МН);</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МНЛ(</w:t>
      </w:r>
      <w:proofErr w:type="spellStart"/>
      <w:r w:rsidRPr="00F73116">
        <w:rPr>
          <w:rFonts w:cs="Times New Roman"/>
          <w:szCs w:val="28"/>
        </w:rPr>
        <w:t>фл</w:t>
      </w:r>
      <w:proofErr w:type="spellEnd"/>
      <w:r w:rsidRPr="00F73116">
        <w:rPr>
          <w:rFonts w:cs="Times New Roman"/>
          <w:szCs w:val="28"/>
        </w:rPr>
        <w:t>)</w:t>
      </w:r>
      <w:r w:rsidRPr="00F73116">
        <w:rPr>
          <w:rFonts w:cs="Times New Roman"/>
          <w:szCs w:val="28"/>
          <w:vertAlign w:val="subscript"/>
        </w:rPr>
        <w:t>j(ЗН)</w:t>
      </w:r>
      <w:r w:rsidRPr="00F73116">
        <w:rPr>
          <w:rFonts w:cs="Times New Roman"/>
          <w:szCs w:val="28"/>
        </w:rPr>
        <w:t xml:space="preserve"> - сумма земельного налога по физическим лицам, не поступившая в бюджет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 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форма 5-МН).</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4.8. В качестве показателя, характеризующего налоговую базу по налогу на имущество физических лиц, используется показатель, определяемый по формуле</w:t>
      </w:r>
    </w:p>
    <w:p w:rsidR="00F73116" w:rsidRPr="00F73116" w:rsidRDefault="00F73116" w:rsidP="0099231D">
      <w:pPr>
        <w:autoSpaceDE w:val="0"/>
        <w:autoSpaceDN w:val="0"/>
        <w:adjustRightInd w:val="0"/>
        <w:spacing w:after="0" w:line="240" w:lineRule="auto"/>
        <w:ind w:firstLine="709"/>
        <w:jc w:val="both"/>
        <w:outlineLvl w:val="0"/>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НБ</w:t>
      </w:r>
      <w:r w:rsidRPr="00F73116">
        <w:rPr>
          <w:rFonts w:cs="Times New Roman"/>
          <w:szCs w:val="28"/>
          <w:vertAlign w:val="subscript"/>
        </w:rPr>
        <w:t>j</w:t>
      </w:r>
      <w:proofErr w:type="spellEnd"/>
      <w:r w:rsidRPr="00F73116">
        <w:rPr>
          <w:rFonts w:cs="Times New Roman"/>
          <w:szCs w:val="28"/>
          <w:vertAlign w:val="subscript"/>
        </w:rPr>
        <w:t>(НИФЛ)</w:t>
      </w:r>
      <w:r w:rsidRPr="00F73116">
        <w:rPr>
          <w:rFonts w:cs="Times New Roman"/>
          <w:szCs w:val="28"/>
        </w:rPr>
        <w:t xml:space="preserve"> = </w:t>
      </w:r>
      <w:proofErr w:type="spellStart"/>
      <w:r w:rsidRPr="00F73116">
        <w:rPr>
          <w:rFonts w:cs="Times New Roman"/>
          <w:szCs w:val="28"/>
        </w:rPr>
        <w:t>НУ</w:t>
      </w:r>
      <w:r w:rsidRPr="00F73116">
        <w:rPr>
          <w:rFonts w:cs="Times New Roman"/>
          <w:szCs w:val="28"/>
          <w:vertAlign w:val="subscript"/>
        </w:rPr>
        <w:t>j</w:t>
      </w:r>
      <w:proofErr w:type="spellEnd"/>
      <w:r w:rsidRPr="00F73116">
        <w:rPr>
          <w:rFonts w:cs="Times New Roman"/>
          <w:szCs w:val="28"/>
          <w:vertAlign w:val="subscript"/>
        </w:rPr>
        <w:t>(НИФЛ)</w:t>
      </w:r>
      <w:r w:rsidRPr="00F73116">
        <w:rPr>
          <w:rFonts w:cs="Times New Roman"/>
          <w:szCs w:val="28"/>
        </w:rPr>
        <w:t xml:space="preserve"> + </w:t>
      </w:r>
      <w:proofErr w:type="spellStart"/>
      <w:r w:rsidRPr="00F73116">
        <w:rPr>
          <w:rFonts w:cs="Times New Roman"/>
          <w:szCs w:val="28"/>
        </w:rPr>
        <w:t>МНЛ</w:t>
      </w:r>
      <w:r w:rsidRPr="00F73116">
        <w:rPr>
          <w:rFonts w:cs="Times New Roman"/>
          <w:szCs w:val="28"/>
          <w:vertAlign w:val="subscript"/>
        </w:rPr>
        <w:t>j</w:t>
      </w:r>
      <w:proofErr w:type="spellEnd"/>
      <w:r w:rsidRPr="00F73116">
        <w:rPr>
          <w:rFonts w:cs="Times New Roman"/>
          <w:szCs w:val="28"/>
          <w:vertAlign w:val="subscript"/>
        </w:rPr>
        <w:t>(НИФЛ)</w:t>
      </w:r>
      <w:r w:rsidRPr="00F73116">
        <w:rPr>
          <w:rFonts w:cs="Times New Roman"/>
          <w:szCs w:val="28"/>
        </w:rPr>
        <w:t>,</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 xml:space="preserve">где </w:t>
      </w:r>
      <w:proofErr w:type="spellStart"/>
      <w:r w:rsidRPr="00F73116">
        <w:rPr>
          <w:rFonts w:cs="Times New Roman"/>
          <w:szCs w:val="28"/>
        </w:rPr>
        <w:t>НБ</w:t>
      </w:r>
      <w:r w:rsidRPr="00F73116">
        <w:rPr>
          <w:rFonts w:cs="Times New Roman"/>
          <w:szCs w:val="28"/>
          <w:vertAlign w:val="subscript"/>
        </w:rPr>
        <w:t>j</w:t>
      </w:r>
      <w:proofErr w:type="spellEnd"/>
      <w:r w:rsidRPr="00F73116">
        <w:rPr>
          <w:rFonts w:cs="Times New Roman"/>
          <w:szCs w:val="28"/>
          <w:vertAlign w:val="subscript"/>
        </w:rPr>
        <w:t>(НИФЛ)</w:t>
      </w:r>
      <w:r w:rsidRPr="00F73116">
        <w:rPr>
          <w:rFonts w:cs="Times New Roman"/>
          <w:szCs w:val="28"/>
        </w:rPr>
        <w:t xml:space="preserve"> - показатель, характеризующий налоговую базу по налогу на имущество физических лиц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w:t>
      </w: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НУ</w:t>
      </w:r>
      <w:r w:rsidRPr="00F73116">
        <w:rPr>
          <w:rFonts w:cs="Times New Roman"/>
          <w:szCs w:val="28"/>
          <w:vertAlign w:val="subscript"/>
        </w:rPr>
        <w:t>j</w:t>
      </w:r>
      <w:proofErr w:type="spellEnd"/>
      <w:r w:rsidRPr="00F73116">
        <w:rPr>
          <w:rFonts w:cs="Times New Roman"/>
          <w:szCs w:val="28"/>
          <w:vertAlign w:val="subscript"/>
        </w:rPr>
        <w:t>(НИФЛ)</w:t>
      </w:r>
      <w:r w:rsidRPr="00F73116">
        <w:rPr>
          <w:rFonts w:cs="Times New Roman"/>
          <w:szCs w:val="28"/>
        </w:rPr>
        <w:t xml:space="preserve"> - сумма налога на имущество физических лиц, подлежащая уплате в бюджет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 (по данным Федеральной налоговой службы, форма 5-МН);</w:t>
      </w:r>
    </w:p>
    <w:p w:rsidR="00F73116" w:rsidRPr="00F73116" w:rsidRDefault="00F73116" w:rsidP="0099231D">
      <w:pPr>
        <w:autoSpaceDE w:val="0"/>
        <w:autoSpaceDN w:val="0"/>
        <w:adjustRightInd w:val="0"/>
        <w:spacing w:after="0" w:line="240" w:lineRule="auto"/>
        <w:ind w:firstLine="709"/>
        <w:jc w:val="both"/>
        <w:rPr>
          <w:rFonts w:cs="Times New Roman"/>
          <w:szCs w:val="28"/>
        </w:rPr>
      </w:pPr>
      <w:proofErr w:type="spellStart"/>
      <w:r w:rsidRPr="00F73116">
        <w:rPr>
          <w:rFonts w:cs="Times New Roman"/>
          <w:szCs w:val="28"/>
        </w:rPr>
        <w:t>МНЛ</w:t>
      </w:r>
      <w:r w:rsidRPr="00F73116">
        <w:rPr>
          <w:rFonts w:cs="Times New Roman"/>
          <w:szCs w:val="28"/>
          <w:vertAlign w:val="subscript"/>
        </w:rPr>
        <w:t>j</w:t>
      </w:r>
      <w:proofErr w:type="spellEnd"/>
      <w:r w:rsidRPr="00F73116">
        <w:rPr>
          <w:rFonts w:cs="Times New Roman"/>
          <w:szCs w:val="28"/>
          <w:vertAlign w:val="subscript"/>
        </w:rPr>
        <w:t>(НИФЛ)</w:t>
      </w:r>
      <w:r w:rsidRPr="00F73116">
        <w:rPr>
          <w:rFonts w:cs="Times New Roman"/>
          <w:szCs w:val="28"/>
        </w:rPr>
        <w:t xml:space="preserve"> - сумма налога на имущество физических лиц, не поступившая в бюджет j-</w:t>
      </w:r>
      <w:proofErr w:type="spellStart"/>
      <w:r w:rsidRPr="00F73116">
        <w:rPr>
          <w:rFonts w:cs="Times New Roman"/>
          <w:szCs w:val="28"/>
        </w:rPr>
        <w:t>го</w:t>
      </w:r>
      <w:proofErr w:type="spellEnd"/>
      <w:r w:rsidRPr="00F73116">
        <w:rPr>
          <w:rFonts w:cs="Times New Roman"/>
          <w:szCs w:val="28"/>
        </w:rPr>
        <w:t xml:space="preserve"> муниципального округа, городского округа 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форма 5-МН).";</w:t>
      </w:r>
    </w:p>
    <w:p w:rsidR="00F73116" w:rsidRPr="00F73116" w:rsidRDefault="00F73116" w:rsidP="0099231D">
      <w:pPr>
        <w:autoSpaceDE w:val="0"/>
        <w:autoSpaceDN w:val="0"/>
        <w:adjustRightInd w:val="0"/>
        <w:spacing w:after="0" w:line="240" w:lineRule="auto"/>
        <w:ind w:firstLine="709"/>
        <w:jc w:val="both"/>
        <w:outlineLvl w:val="1"/>
        <w:rPr>
          <w:rFonts w:cs="Times New Roman"/>
          <w:b/>
          <w:szCs w:val="28"/>
        </w:rPr>
      </w:pPr>
    </w:p>
    <w:p w:rsidR="00F73116" w:rsidRPr="00F73116" w:rsidRDefault="00F73116" w:rsidP="0099231D">
      <w:pPr>
        <w:autoSpaceDE w:val="0"/>
        <w:autoSpaceDN w:val="0"/>
        <w:adjustRightInd w:val="0"/>
        <w:spacing w:after="0" w:line="240" w:lineRule="auto"/>
        <w:ind w:firstLine="709"/>
        <w:jc w:val="both"/>
        <w:outlineLvl w:val="1"/>
        <w:rPr>
          <w:rFonts w:cs="Times New Roman"/>
          <w:b/>
          <w:szCs w:val="28"/>
        </w:rPr>
      </w:pPr>
      <w:r w:rsidRPr="00F73116">
        <w:rPr>
          <w:rFonts w:cs="Times New Roman"/>
          <w:b/>
          <w:szCs w:val="28"/>
        </w:rPr>
        <w:t>Статья 2</w:t>
      </w:r>
    </w:p>
    <w:p w:rsidR="00F73116" w:rsidRPr="00F73116" w:rsidRDefault="00F73116" w:rsidP="0099231D">
      <w:pPr>
        <w:autoSpaceDE w:val="0"/>
        <w:autoSpaceDN w:val="0"/>
        <w:adjustRightInd w:val="0"/>
        <w:spacing w:after="0" w:line="240" w:lineRule="auto"/>
        <w:ind w:firstLine="709"/>
        <w:jc w:val="both"/>
        <w:rPr>
          <w:rFonts w:cs="Times New Roman"/>
          <w:szCs w:val="28"/>
        </w:rPr>
      </w:pP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1. Настоящий областной закон вступает в силу со дня его официального опубликования.</w:t>
      </w:r>
    </w:p>
    <w:p w:rsidR="00F73116" w:rsidRPr="00F73116" w:rsidRDefault="00F73116" w:rsidP="0099231D">
      <w:pPr>
        <w:autoSpaceDE w:val="0"/>
        <w:autoSpaceDN w:val="0"/>
        <w:adjustRightInd w:val="0"/>
        <w:spacing w:after="0" w:line="240" w:lineRule="auto"/>
        <w:ind w:firstLine="709"/>
        <w:jc w:val="both"/>
        <w:rPr>
          <w:rFonts w:cs="Times New Roman"/>
          <w:szCs w:val="28"/>
        </w:rPr>
      </w:pPr>
      <w:r w:rsidRPr="00F73116">
        <w:rPr>
          <w:rFonts w:cs="Times New Roman"/>
          <w:szCs w:val="28"/>
        </w:rPr>
        <w:t>2. Положения настоящего областного закона применяются к правоотношениям, возникающим при составлении и исполнении областного бюджета Ленинградской области и местных бюджетов, начиная с бюджетов на 2025 год и на плановый период 2026 и 2027 годов.</w:t>
      </w:r>
    </w:p>
    <w:p w:rsidR="00F73116" w:rsidRPr="00F73116" w:rsidRDefault="00F73116" w:rsidP="0099231D">
      <w:pPr>
        <w:pStyle w:val="af9"/>
        <w:autoSpaceDE w:val="0"/>
        <w:autoSpaceDN w:val="0"/>
        <w:adjustRightInd w:val="0"/>
        <w:ind w:left="0" w:firstLine="709"/>
        <w:outlineLvl w:val="1"/>
        <w:rPr>
          <w:color w:val="FF0000"/>
          <w:sz w:val="28"/>
          <w:szCs w:val="28"/>
        </w:rPr>
      </w:pPr>
    </w:p>
    <w:p w:rsidR="00F73116" w:rsidRPr="00F73116" w:rsidRDefault="00F73116" w:rsidP="0099231D">
      <w:pPr>
        <w:pStyle w:val="af9"/>
        <w:autoSpaceDE w:val="0"/>
        <w:autoSpaceDN w:val="0"/>
        <w:adjustRightInd w:val="0"/>
        <w:ind w:left="0" w:firstLine="709"/>
        <w:outlineLvl w:val="1"/>
        <w:rPr>
          <w:color w:val="FF0000"/>
          <w:sz w:val="28"/>
          <w:szCs w:val="28"/>
        </w:rPr>
      </w:pPr>
    </w:p>
    <w:p w:rsidR="00F73116" w:rsidRPr="00F73116" w:rsidRDefault="00F73116" w:rsidP="0099231D">
      <w:pPr>
        <w:tabs>
          <w:tab w:val="right" w:pos="9639"/>
        </w:tabs>
        <w:autoSpaceDE w:val="0"/>
        <w:autoSpaceDN w:val="0"/>
        <w:adjustRightInd w:val="0"/>
        <w:spacing w:after="0" w:line="240" w:lineRule="auto"/>
        <w:ind w:firstLine="709"/>
        <w:jc w:val="both"/>
        <w:rPr>
          <w:rFonts w:cs="Times New Roman"/>
          <w:szCs w:val="28"/>
        </w:rPr>
      </w:pPr>
      <w:r w:rsidRPr="00F73116">
        <w:rPr>
          <w:rFonts w:cs="Times New Roman"/>
          <w:szCs w:val="28"/>
        </w:rPr>
        <w:t xml:space="preserve">Губернатор </w:t>
      </w:r>
    </w:p>
    <w:p w:rsidR="0099231D" w:rsidRDefault="00F73116" w:rsidP="0099231D">
      <w:pPr>
        <w:tabs>
          <w:tab w:val="right" w:pos="9639"/>
        </w:tabs>
        <w:autoSpaceDE w:val="0"/>
        <w:autoSpaceDN w:val="0"/>
        <w:adjustRightInd w:val="0"/>
        <w:spacing w:after="0" w:line="240" w:lineRule="auto"/>
        <w:ind w:firstLine="709"/>
        <w:jc w:val="both"/>
        <w:rPr>
          <w:rFonts w:cs="Times New Roman"/>
          <w:szCs w:val="28"/>
        </w:rPr>
      </w:pPr>
      <w:r w:rsidRPr="00F73116">
        <w:rPr>
          <w:rFonts w:cs="Times New Roman"/>
          <w:szCs w:val="28"/>
        </w:rPr>
        <w:t>Ленинградской области</w:t>
      </w:r>
      <w:r w:rsidRPr="00F73116">
        <w:rPr>
          <w:rFonts w:cs="Times New Roman"/>
          <w:szCs w:val="28"/>
        </w:rPr>
        <w:tab/>
        <w:t>А. Дрозденко</w:t>
      </w:r>
    </w:p>
    <w:p w:rsidR="0099231D" w:rsidRDefault="0099231D" w:rsidP="0099231D">
      <w:pPr>
        <w:spacing w:after="0" w:line="240" w:lineRule="auto"/>
        <w:ind w:firstLine="709"/>
        <w:rPr>
          <w:rFonts w:cs="Times New Roman"/>
          <w:szCs w:val="28"/>
        </w:rPr>
      </w:pPr>
      <w:r>
        <w:rPr>
          <w:rFonts w:cs="Times New Roman"/>
          <w:szCs w:val="28"/>
        </w:rPr>
        <w:br w:type="page"/>
      </w:r>
    </w:p>
    <w:p w:rsidR="0099231D" w:rsidRDefault="0099231D" w:rsidP="000E57D6">
      <w:pPr>
        <w:pStyle w:val="a7"/>
        <w:ind w:firstLine="0"/>
        <w:outlineLvl w:val="0"/>
      </w:pPr>
      <w:r w:rsidRPr="005E2AD1">
        <w:lastRenderedPageBreak/>
        <w:t>Пояс</w:t>
      </w:r>
      <w:r>
        <w:t>нительная записка (обоснование)</w:t>
      </w:r>
    </w:p>
    <w:p w:rsidR="0099231D" w:rsidRDefault="0099231D" w:rsidP="000E57D6">
      <w:pPr>
        <w:pStyle w:val="a7"/>
        <w:ind w:firstLine="0"/>
        <w:outlineLvl w:val="0"/>
      </w:pPr>
      <w:r w:rsidRPr="00BF5F27">
        <w:t xml:space="preserve">к проекту областного </w:t>
      </w:r>
      <w:r>
        <w:t>закона "О внесении изменений в областной закон</w:t>
      </w:r>
    </w:p>
    <w:p w:rsidR="0099231D" w:rsidRPr="00BF5F27" w:rsidRDefault="0099231D" w:rsidP="000E57D6">
      <w:pPr>
        <w:pStyle w:val="a7"/>
        <w:ind w:firstLine="0"/>
        <w:outlineLvl w:val="0"/>
      </w:pPr>
      <w:r>
        <w:t>"О межбюджетных отношениях в Ленинградской области"</w:t>
      </w:r>
    </w:p>
    <w:p w:rsidR="0099231D" w:rsidRDefault="0099231D" w:rsidP="0099231D">
      <w:pPr>
        <w:pStyle w:val="a7"/>
        <w:ind w:firstLine="709"/>
        <w:outlineLvl w:val="0"/>
      </w:pPr>
    </w:p>
    <w:p w:rsidR="0099231D" w:rsidRDefault="0099231D" w:rsidP="0099231D">
      <w:pPr>
        <w:spacing w:after="0" w:line="240" w:lineRule="auto"/>
        <w:ind w:firstLine="709"/>
        <w:jc w:val="both"/>
        <w:rPr>
          <w:szCs w:val="28"/>
        </w:rPr>
      </w:pPr>
      <w:r w:rsidRPr="00BF5F27">
        <w:rPr>
          <w:szCs w:val="28"/>
        </w:rPr>
        <w:t xml:space="preserve">Проект областного закона </w:t>
      </w:r>
      <w:r>
        <w:rPr>
          <w:szCs w:val="28"/>
        </w:rPr>
        <w:t>"</w:t>
      </w:r>
      <w:r w:rsidRPr="00B42287">
        <w:rPr>
          <w:szCs w:val="28"/>
        </w:rPr>
        <w:t xml:space="preserve">О внесении изменений </w:t>
      </w:r>
      <w:r w:rsidR="00EA6FA1">
        <w:rPr>
          <w:szCs w:val="28"/>
        </w:rPr>
        <w:t>в областной закон</w:t>
      </w:r>
      <w:r w:rsidR="00EA6FA1">
        <w:rPr>
          <w:szCs w:val="28"/>
        </w:rPr>
        <w:br/>
      </w:r>
      <w:r w:rsidRPr="00B42287">
        <w:rPr>
          <w:szCs w:val="28"/>
        </w:rPr>
        <w:t xml:space="preserve">"О межбюджетных отношениях в Ленинградской области" </w:t>
      </w:r>
      <w:proofErr w:type="gramStart"/>
      <w:r>
        <w:rPr>
          <w:szCs w:val="28"/>
        </w:rPr>
        <w:t>содержит  следующие</w:t>
      </w:r>
      <w:proofErr w:type="gramEnd"/>
      <w:r>
        <w:rPr>
          <w:szCs w:val="28"/>
        </w:rPr>
        <w:t xml:space="preserve"> изменения:</w:t>
      </w:r>
    </w:p>
    <w:p w:rsidR="0099231D" w:rsidRDefault="0099231D" w:rsidP="0099231D">
      <w:pPr>
        <w:tabs>
          <w:tab w:val="left" w:pos="142"/>
        </w:tabs>
        <w:autoSpaceDE w:val="0"/>
        <w:autoSpaceDN w:val="0"/>
        <w:adjustRightInd w:val="0"/>
        <w:spacing w:after="0" w:line="240" w:lineRule="auto"/>
        <w:ind w:firstLine="709"/>
        <w:jc w:val="both"/>
        <w:rPr>
          <w:bCs/>
          <w:szCs w:val="28"/>
        </w:rPr>
      </w:pPr>
    </w:p>
    <w:p w:rsidR="0099231D" w:rsidRPr="00680646" w:rsidRDefault="0099231D" w:rsidP="0099231D">
      <w:pPr>
        <w:spacing w:after="0" w:line="240" w:lineRule="auto"/>
        <w:ind w:firstLine="709"/>
        <w:jc w:val="both"/>
        <w:rPr>
          <w:szCs w:val="28"/>
        </w:rPr>
      </w:pPr>
      <w:r w:rsidRPr="00680646">
        <w:rPr>
          <w:szCs w:val="28"/>
        </w:rPr>
        <w:t>1) Поправки в текстовую часть областного закона</w:t>
      </w:r>
    </w:p>
    <w:p w:rsidR="0099231D" w:rsidRPr="00680646" w:rsidRDefault="0099231D" w:rsidP="0099231D">
      <w:pPr>
        <w:spacing w:after="0" w:line="240" w:lineRule="auto"/>
        <w:ind w:firstLine="709"/>
        <w:jc w:val="both"/>
        <w:rPr>
          <w:szCs w:val="28"/>
        </w:rPr>
      </w:pPr>
      <w:r w:rsidRPr="00680646">
        <w:rPr>
          <w:szCs w:val="28"/>
        </w:rPr>
        <w:t>статья 3 – в связи с принятием областного закона Ленинградской области от 2</w:t>
      </w:r>
      <w:r>
        <w:rPr>
          <w:szCs w:val="28"/>
        </w:rPr>
        <w:t xml:space="preserve"> мая </w:t>
      </w:r>
      <w:r w:rsidRPr="00680646">
        <w:rPr>
          <w:szCs w:val="28"/>
        </w:rPr>
        <w:t xml:space="preserve">2024 </w:t>
      </w:r>
      <w:r>
        <w:rPr>
          <w:szCs w:val="28"/>
        </w:rPr>
        <w:t xml:space="preserve">года </w:t>
      </w:r>
      <w:r w:rsidRPr="00680646">
        <w:rPr>
          <w:szCs w:val="28"/>
        </w:rPr>
        <w:t xml:space="preserve">№ 50-оз "Об объединении поселений, входящих в состав Гатчинского муниципального района Ленинградской области, наделении вновь образованного муниципального образования статусом муниципального округа и о внесении изменений в областной закон "Об административно-территориальном устройстве Ленинградской области и порядке его изменения" (далее – Закон № 50-оз) предлагается установить единые нормативы отчислений от федеральных и региональных налогов в бюджеты муниципальных округов по аналогии с городскими округами; в случае установления единых нормативов отчислений по налогу на доходы физических лиц в бюджет муниципального округа </w:t>
      </w:r>
      <w:r>
        <w:rPr>
          <w:szCs w:val="28"/>
        </w:rPr>
        <w:t>дополнительно будет поступать 3% с сельских территорий</w:t>
      </w:r>
      <w:r w:rsidRPr="00680646">
        <w:rPr>
          <w:szCs w:val="28"/>
        </w:rPr>
        <w:t>;</w:t>
      </w:r>
    </w:p>
    <w:p w:rsidR="0099231D" w:rsidRPr="00680646" w:rsidRDefault="0099231D" w:rsidP="0099231D">
      <w:pPr>
        <w:spacing w:after="0" w:line="240" w:lineRule="auto"/>
        <w:ind w:firstLine="709"/>
        <w:jc w:val="both"/>
        <w:rPr>
          <w:szCs w:val="28"/>
        </w:rPr>
      </w:pPr>
      <w:r w:rsidRPr="00680646">
        <w:rPr>
          <w:szCs w:val="28"/>
        </w:rPr>
        <w:t>статья 6 – типы муниципальных образований, которым предоставляются дотации на выравнивание бюджетной обеспеченности из областного бюджета, дополняются муниципальным округом в связи с принятием Закона № 50-оз;</w:t>
      </w:r>
    </w:p>
    <w:p w:rsidR="0099231D" w:rsidRPr="00680646" w:rsidRDefault="0099231D" w:rsidP="0099231D">
      <w:pPr>
        <w:spacing w:after="0" w:line="240" w:lineRule="auto"/>
        <w:ind w:firstLine="709"/>
        <w:jc w:val="both"/>
        <w:rPr>
          <w:szCs w:val="28"/>
        </w:rPr>
      </w:pPr>
      <w:r w:rsidRPr="00680646">
        <w:rPr>
          <w:szCs w:val="28"/>
        </w:rPr>
        <w:t xml:space="preserve">статья 7 – дополняется с учетом положений части 2 статьи 138.4 Бюджетного кодекса Российской Федерации; </w:t>
      </w:r>
    </w:p>
    <w:p w:rsidR="0099231D" w:rsidRPr="00680646" w:rsidRDefault="0099231D" w:rsidP="0099231D">
      <w:pPr>
        <w:spacing w:after="0" w:line="240" w:lineRule="auto"/>
        <w:ind w:firstLine="709"/>
        <w:jc w:val="both"/>
        <w:rPr>
          <w:szCs w:val="28"/>
        </w:rPr>
      </w:pPr>
      <w:r w:rsidRPr="00680646">
        <w:rPr>
          <w:szCs w:val="28"/>
        </w:rPr>
        <w:t xml:space="preserve">глава 3-1 (статьи 13-1 - 13-2) – устанавливает общий порядок и условия предоставления межбюджетных трансфертов из местных бюджетов в </w:t>
      </w:r>
      <w:proofErr w:type="gramStart"/>
      <w:r w:rsidRPr="00680646">
        <w:rPr>
          <w:szCs w:val="28"/>
        </w:rPr>
        <w:t>соответствии  с</w:t>
      </w:r>
      <w:proofErr w:type="gramEnd"/>
      <w:r w:rsidRPr="00680646">
        <w:rPr>
          <w:szCs w:val="28"/>
        </w:rPr>
        <w:t xml:space="preserve"> положениями статьи 8 Бюджетного кодекса Российской Федерации;</w:t>
      </w:r>
    </w:p>
    <w:p w:rsidR="0099231D" w:rsidRPr="00680646" w:rsidRDefault="0099231D" w:rsidP="0099231D">
      <w:pPr>
        <w:spacing w:after="0" w:line="240" w:lineRule="auto"/>
        <w:ind w:firstLine="709"/>
        <w:jc w:val="both"/>
        <w:rPr>
          <w:szCs w:val="28"/>
        </w:rPr>
      </w:pPr>
      <w:proofErr w:type="gramStart"/>
      <w:r w:rsidRPr="00680646">
        <w:rPr>
          <w:szCs w:val="28"/>
        </w:rPr>
        <w:t>статья  17</w:t>
      </w:r>
      <w:proofErr w:type="gramEnd"/>
      <w:r w:rsidRPr="00680646">
        <w:rPr>
          <w:szCs w:val="28"/>
        </w:rPr>
        <w:t xml:space="preserve"> – уточняется с учетом положений части 5 статьи 140 Бюджетного кодекса Российской Федерации</w:t>
      </w:r>
      <w:r w:rsidRPr="004A05CF">
        <w:rPr>
          <w:szCs w:val="28"/>
        </w:rPr>
        <w:t>"</w:t>
      </w:r>
      <w:r w:rsidRPr="00680646">
        <w:rPr>
          <w:szCs w:val="28"/>
        </w:rPr>
        <w:t>;</w:t>
      </w:r>
    </w:p>
    <w:p w:rsidR="0099231D" w:rsidRPr="00680646" w:rsidRDefault="0099231D" w:rsidP="0099231D">
      <w:pPr>
        <w:spacing w:after="0" w:line="240" w:lineRule="auto"/>
        <w:ind w:firstLine="709"/>
        <w:jc w:val="both"/>
        <w:rPr>
          <w:szCs w:val="28"/>
        </w:rPr>
      </w:pPr>
      <w:r w:rsidRPr="00680646">
        <w:rPr>
          <w:szCs w:val="28"/>
        </w:rPr>
        <w:t>2) Изменения в приложение 2 (Порядок и методика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 и приложение 3 (Методика расчета налогового потенциала местного бюджета)</w:t>
      </w:r>
    </w:p>
    <w:p w:rsidR="0099231D" w:rsidRPr="00680646" w:rsidRDefault="0099231D" w:rsidP="0099231D">
      <w:pPr>
        <w:spacing w:after="0" w:line="240" w:lineRule="auto"/>
        <w:ind w:firstLine="709"/>
        <w:jc w:val="both"/>
        <w:rPr>
          <w:szCs w:val="28"/>
        </w:rPr>
      </w:pPr>
      <w:r w:rsidRPr="00680646">
        <w:rPr>
          <w:szCs w:val="28"/>
        </w:rPr>
        <w:t xml:space="preserve">- предлагается внести изменения в методику расчета налогового потенциала местного бюджета, установив расчет налогового потенциала раздельно по муниципальным районам исходя из 3 налогов и по муниципальным округам, городским округам исходя из 5 налогов, </w:t>
      </w:r>
      <w:proofErr w:type="gramStart"/>
      <w:r w:rsidRPr="00680646">
        <w:rPr>
          <w:szCs w:val="28"/>
        </w:rPr>
        <w:t>поскольку  вновь</w:t>
      </w:r>
      <w:proofErr w:type="gramEnd"/>
      <w:r w:rsidRPr="00680646">
        <w:rPr>
          <w:szCs w:val="28"/>
        </w:rPr>
        <w:t xml:space="preserve"> образованный Гатчинский муниципальный округ и </w:t>
      </w:r>
      <w:proofErr w:type="spellStart"/>
      <w:r w:rsidRPr="00680646">
        <w:rPr>
          <w:szCs w:val="28"/>
        </w:rPr>
        <w:t>Сосновоборский</w:t>
      </w:r>
      <w:proofErr w:type="spellEnd"/>
      <w:r w:rsidRPr="00680646">
        <w:rPr>
          <w:szCs w:val="28"/>
        </w:rPr>
        <w:t xml:space="preserve"> городской округ имеют идентичный перечень доходов, отличающийся от муниципальных районов;</w:t>
      </w:r>
    </w:p>
    <w:p w:rsidR="0099231D" w:rsidRPr="00680646" w:rsidRDefault="0099231D" w:rsidP="0099231D">
      <w:pPr>
        <w:spacing w:after="0" w:line="240" w:lineRule="auto"/>
        <w:ind w:firstLine="709"/>
        <w:jc w:val="both"/>
        <w:rPr>
          <w:szCs w:val="28"/>
        </w:rPr>
      </w:pPr>
      <w:r w:rsidRPr="00680646">
        <w:rPr>
          <w:szCs w:val="28"/>
        </w:rPr>
        <w:t>- предлагается внести изменение в методику распределения дотаций на выравнивание бюджетной обеспеченности муниципальных районов (городских округов):</w:t>
      </w:r>
    </w:p>
    <w:p w:rsidR="0099231D" w:rsidRPr="00680646" w:rsidRDefault="0099231D" w:rsidP="0099231D">
      <w:pPr>
        <w:spacing w:after="0" w:line="240" w:lineRule="auto"/>
        <w:ind w:firstLine="709"/>
        <w:jc w:val="both"/>
        <w:rPr>
          <w:szCs w:val="28"/>
        </w:rPr>
      </w:pPr>
      <w:r w:rsidRPr="00680646">
        <w:rPr>
          <w:szCs w:val="28"/>
        </w:rPr>
        <w:t xml:space="preserve"> в части расчета индекса налогового потенциала, расчетной бюджетной обеспеченности и определения объема средств, необходимых для доведения </w:t>
      </w:r>
      <w:r w:rsidRPr="00680646">
        <w:rPr>
          <w:szCs w:val="28"/>
        </w:rPr>
        <w:lastRenderedPageBreak/>
        <w:t xml:space="preserve">расчетной бюджетной обеспеченности до уровня, принятого в качестве критерия выравнивания, раздельно по муниципальным районам и по муниципальным округам, городским округам – в связи с изменением </w:t>
      </w:r>
      <w:proofErr w:type="gramStart"/>
      <w:r w:rsidRPr="00680646">
        <w:rPr>
          <w:szCs w:val="28"/>
        </w:rPr>
        <w:t>порядка  расчета</w:t>
      </w:r>
      <w:proofErr w:type="gramEnd"/>
      <w:r w:rsidRPr="00680646">
        <w:rPr>
          <w:szCs w:val="28"/>
        </w:rPr>
        <w:t xml:space="preserve"> налогового потенциала раздельно по муниципальным районам и по муниципальным округам, городским округам;</w:t>
      </w:r>
    </w:p>
    <w:p w:rsidR="0099231D" w:rsidRPr="00680646" w:rsidRDefault="0099231D" w:rsidP="0099231D">
      <w:pPr>
        <w:spacing w:after="0" w:line="240" w:lineRule="auto"/>
        <w:ind w:firstLine="709"/>
        <w:jc w:val="both"/>
        <w:rPr>
          <w:szCs w:val="28"/>
        </w:rPr>
      </w:pPr>
      <w:r w:rsidRPr="00680646">
        <w:rPr>
          <w:szCs w:val="28"/>
        </w:rPr>
        <w:t xml:space="preserve">в части указания источника данных по отдельным показателям, </w:t>
      </w:r>
      <w:proofErr w:type="gramStart"/>
      <w:r w:rsidRPr="00680646">
        <w:rPr>
          <w:szCs w:val="28"/>
        </w:rPr>
        <w:t>используемым  для</w:t>
      </w:r>
      <w:proofErr w:type="gramEnd"/>
      <w:r w:rsidRPr="00680646">
        <w:rPr>
          <w:szCs w:val="28"/>
        </w:rPr>
        <w:t xml:space="preserve"> расчета индекса бюджетных расходов;</w:t>
      </w:r>
    </w:p>
    <w:p w:rsidR="0099231D" w:rsidRPr="00680646" w:rsidRDefault="0099231D" w:rsidP="0099231D">
      <w:pPr>
        <w:spacing w:after="0" w:line="240" w:lineRule="auto"/>
        <w:ind w:firstLine="709"/>
        <w:jc w:val="both"/>
        <w:rPr>
          <w:szCs w:val="28"/>
        </w:rPr>
      </w:pPr>
      <w:r w:rsidRPr="00680646">
        <w:rPr>
          <w:szCs w:val="28"/>
        </w:rPr>
        <w:t xml:space="preserve">в части дополнения формулировки вопроса местного значения по группе расходов </w:t>
      </w:r>
      <w:r w:rsidRPr="004A05CF">
        <w:rPr>
          <w:szCs w:val="28"/>
        </w:rPr>
        <w:t>"</w:t>
      </w:r>
      <w:r>
        <w:rPr>
          <w:szCs w:val="28"/>
        </w:rPr>
        <w:t>Национальная экономика</w:t>
      </w:r>
      <w:r w:rsidRPr="004A05CF">
        <w:rPr>
          <w:szCs w:val="28"/>
        </w:rPr>
        <w:t>"</w:t>
      </w:r>
      <w:r>
        <w:rPr>
          <w:szCs w:val="28"/>
        </w:rPr>
        <w:t xml:space="preserve"> репрезентативной системы расходов, используемой для определения индексов бюджетных расходов – с учетом изменений в п. 28 ч. 1 ст.15, п. 36 ч. 1 ст. 16 </w:t>
      </w:r>
      <w:r w:rsidRPr="00680646">
        <w:rPr>
          <w:szCs w:val="28"/>
        </w:rPr>
        <w:t>Федерального закона от 6</w:t>
      </w:r>
      <w:r>
        <w:rPr>
          <w:szCs w:val="28"/>
        </w:rPr>
        <w:t xml:space="preserve"> октября </w:t>
      </w:r>
      <w:r w:rsidRPr="00680646">
        <w:rPr>
          <w:szCs w:val="28"/>
        </w:rPr>
        <w:t xml:space="preserve">2003 </w:t>
      </w:r>
      <w:r>
        <w:rPr>
          <w:szCs w:val="28"/>
        </w:rPr>
        <w:t>года</w:t>
      </w:r>
      <w:r w:rsidRPr="00680646">
        <w:rPr>
          <w:szCs w:val="28"/>
        </w:rPr>
        <w:t xml:space="preserve"> № 131-ФЗ "Об общих принципах организации местного самоуправления в Российской Федерации", внесенных </w:t>
      </w:r>
      <w:r w:rsidRPr="00DE28A3">
        <w:rPr>
          <w:szCs w:val="28"/>
        </w:rPr>
        <w:t>Федеральны</w:t>
      </w:r>
      <w:r>
        <w:rPr>
          <w:szCs w:val="28"/>
        </w:rPr>
        <w:t>м</w:t>
      </w:r>
      <w:r w:rsidRPr="00DE28A3">
        <w:rPr>
          <w:szCs w:val="28"/>
        </w:rPr>
        <w:t xml:space="preserve"> закон</w:t>
      </w:r>
      <w:r>
        <w:rPr>
          <w:szCs w:val="28"/>
        </w:rPr>
        <w:t>ом</w:t>
      </w:r>
      <w:r w:rsidRPr="00DE28A3">
        <w:rPr>
          <w:szCs w:val="28"/>
        </w:rPr>
        <w:t xml:space="preserve"> от 25</w:t>
      </w:r>
      <w:r>
        <w:rPr>
          <w:szCs w:val="28"/>
        </w:rPr>
        <w:t xml:space="preserve"> декабря </w:t>
      </w:r>
      <w:r w:rsidRPr="00DE28A3">
        <w:rPr>
          <w:szCs w:val="28"/>
        </w:rPr>
        <w:t>2023</w:t>
      </w:r>
      <w:r>
        <w:rPr>
          <w:szCs w:val="28"/>
        </w:rPr>
        <w:t xml:space="preserve"> года №</w:t>
      </w:r>
      <w:r w:rsidRPr="00DE28A3">
        <w:rPr>
          <w:szCs w:val="28"/>
        </w:rPr>
        <w:t xml:space="preserve"> 657-ФЗ</w:t>
      </w:r>
      <w:r>
        <w:rPr>
          <w:szCs w:val="28"/>
        </w:rPr>
        <w:t>;</w:t>
      </w:r>
    </w:p>
    <w:p w:rsidR="0099231D" w:rsidRPr="00680646" w:rsidRDefault="0099231D" w:rsidP="0099231D">
      <w:pPr>
        <w:spacing w:after="0" w:line="240" w:lineRule="auto"/>
        <w:ind w:firstLine="709"/>
        <w:jc w:val="both"/>
        <w:rPr>
          <w:szCs w:val="28"/>
        </w:rPr>
      </w:pPr>
      <w:r w:rsidRPr="00680646">
        <w:rPr>
          <w:szCs w:val="28"/>
        </w:rPr>
        <w:t xml:space="preserve">- редакционного характера в целях уточнения периода по </w:t>
      </w:r>
      <w:proofErr w:type="gramStart"/>
      <w:r w:rsidRPr="00680646">
        <w:rPr>
          <w:szCs w:val="28"/>
        </w:rPr>
        <w:t>отдельным  показателям</w:t>
      </w:r>
      <w:proofErr w:type="gramEnd"/>
      <w:r w:rsidRPr="00680646">
        <w:rPr>
          <w:szCs w:val="28"/>
        </w:rPr>
        <w:t>, используемым для расчета распределения дотаций на выравнивание бюджетной обеспеченности.</w:t>
      </w:r>
    </w:p>
    <w:p w:rsidR="0099231D" w:rsidRDefault="0099231D" w:rsidP="0099231D">
      <w:pPr>
        <w:spacing w:after="0" w:line="240" w:lineRule="auto"/>
        <w:ind w:firstLine="709"/>
        <w:jc w:val="both"/>
        <w:rPr>
          <w:szCs w:val="28"/>
        </w:rPr>
      </w:pPr>
      <w:r w:rsidRPr="00680646">
        <w:rPr>
          <w:szCs w:val="28"/>
        </w:rPr>
        <w:t xml:space="preserve">Проект областного закона не затрагивает вопросы </w:t>
      </w:r>
      <w:proofErr w:type="gramStart"/>
      <w:r w:rsidRPr="00680646">
        <w:rPr>
          <w:szCs w:val="28"/>
        </w:rPr>
        <w:t>осуществления  предпринимательской</w:t>
      </w:r>
      <w:proofErr w:type="gramEnd"/>
      <w:r w:rsidRPr="00680646">
        <w:rPr>
          <w:szCs w:val="28"/>
        </w:rPr>
        <w:t xml:space="preserve"> и инвестиционной  деятельности, проводить процедуру оценки регулирующего воздействия не требуется.</w:t>
      </w:r>
    </w:p>
    <w:p w:rsidR="000E57D6" w:rsidRDefault="000E57D6" w:rsidP="000E57D6">
      <w:pPr>
        <w:spacing w:after="0" w:line="240" w:lineRule="auto"/>
        <w:jc w:val="both"/>
        <w:rPr>
          <w:szCs w:val="28"/>
        </w:rPr>
      </w:pPr>
    </w:p>
    <w:p w:rsidR="000E57D6" w:rsidRDefault="000E57D6" w:rsidP="000E57D6">
      <w:pPr>
        <w:spacing w:after="0" w:line="240" w:lineRule="auto"/>
        <w:jc w:val="both"/>
        <w:rPr>
          <w:szCs w:val="28"/>
        </w:rPr>
      </w:pPr>
    </w:p>
    <w:p w:rsidR="000E57D6" w:rsidRPr="00F73116" w:rsidRDefault="000E57D6" w:rsidP="000E57D6">
      <w:pPr>
        <w:pStyle w:val="a4"/>
        <w:jc w:val="both"/>
        <w:rPr>
          <w:rFonts w:ascii="Times New Roman" w:hAnsi="Times New Roman"/>
          <w:sz w:val="28"/>
          <w:szCs w:val="28"/>
        </w:rPr>
      </w:pPr>
      <w:r w:rsidRPr="00F73116">
        <w:rPr>
          <w:rFonts w:ascii="Times New Roman" w:hAnsi="Times New Roman"/>
          <w:sz w:val="28"/>
          <w:szCs w:val="28"/>
        </w:rPr>
        <w:t>Депутаты Законодательного собрания</w:t>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Т.В. Бездетко</w:t>
      </w:r>
    </w:p>
    <w:p w:rsidR="000E57D6" w:rsidRPr="00F73116" w:rsidRDefault="000E57D6" w:rsidP="000E57D6">
      <w:pPr>
        <w:pStyle w:val="a4"/>
        <w:jc w:val="both"/>
        <w:rPr>
          <w:rFonts w:ascii="Times New Roman" w:hAnsi="Times New Roman"/>
          <w:sz w:val="28"/>
          <w:szCs w:val="28"/>
        </w:rPr>
      </w:pPr>
      <w:r w:rsidRPr="00F73116">
        <w:rPr>
          <w:rFonts w:ascii="Times New Roman" w:hAnsi="Times New Roman"/>
          <w:sz w:val="28"/>
          <w:szCs w:val="28"/>
        </w:rPr>
        <w:t>Ленинградской области</w:t>
      </w:r>
    </w:p>
    <w:p w:rsidR="000E57D6" w:rsidRPr="00F73116" w:rsidRDefault="000E57D6" w:rsidP="000E57D6">
      <w:pPr>
        <w:pStyle w:val="a4"/>
        <w:ind w:firstLine="709"/>
        <w:jc w:val="both"/>
        <w:rPr>
          <w:rFonts w:ascii="Times New Roman" w:hAnsi="Times New Roman"/>
          <w:sz w:val="28"/>
          <w:szCs w:val="28"/>
        </w:rPr>
      </w:pPr>
    </w:p>
    <w:p w:rsidR="000E57D6" w:rsidRPr="00F73116" w:rsidRDefault="000E57D6" w:rsidP="000E57D6">
      <w:pPr>
        <w:pStyle w:val="a4"/>
        <w:ind w:firstLine="709"/>
        <w:jc w:val="both"/>
        <w:rPr>
          <w:rFonts w:ascii="Times New Roman" w:hAnsi="Times New Roman"/>
          <w:sz w:val="28"/>
          <w:szCs w:val="28"/>
        </w:rPr>
      </w:pP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А.Я. Лебедев</w:t>
      </w:r>
    </w:p>
    <w:p w:rsidR="000E57D6" w:rsidRPr="00F73116" w:rsidRDefault="000E57D6" w:rsidP="000E57D6">
      <w:pPr>
        <w:pStyle w:val="a4"/>
        <w:ind w:firstLine="709"/>
        <w:jc w:val="both"/>
        <w:rPr>
          <w:rFonts w:ascii="Times New Roman" w:hAnsi="Times New Roman"/>
          <w:sz w:val="28"/>
          <w:szCs w:val="28"/>
        </w:rPr>
      </w:pPr>
    </w:p>
    <w:p w:rsidR="000E57D6" w:rsidRPr="00F73116" w:rsidRDefault="000E57D6" w:rsidP="000E57D6">
      <w:pPr>
        <w:pStyle w:val="a4"/>
        <w:ind w:firstLine="709"/>
        <w:jc w:val="both"/>
        <w:rPr>
          <w:rFonts w:ascii="Times New Roman" w:hAnsi="Times New Roman"/>
          <w:sz w:val="28"/>
          <w:szCs w:val="28"/>
        </w:rPr>
      </w:pPr>
    </w:p>
    <w:p w:rsidR="000E57D6" w:rsidRPr="00F73116" w:rsidRDefault="000E57D6" w:rsidP="000E57D6">
      <w:pPr>
        <w:pStyle w:val="a4"/>
        <w:ind w:left="6371" w:firstLine="708"/>
        <w:jc w:val="both"/>
        <w:rPr>
          <w:rFonts w:ascii="Times New Roman" w:hAnsi="Times New Roman"/>
          <w:sz w:val="28"/>
          <w:szCs w:val="28"/>
        </w:rPr>
      </w:pPr>
      <w:r w:rsidRPr="00F73116">
        <w:rPr>
          <w:rFonts w:ascii="Times New Roman" w:hAnsi="Times New Roman"/>
          <w:sz w:val="28"/>
          <w:szCs w:val="28"/>
        </w:rPr>
        <w:t>С.Л. Потапова</w:t>
      </w:r>
    </w:p>
    <w:p w:rsidR="000E57D6" w:rsidRPr="00F73116" w:rsidRDefault="000E57D6" w:rsidP="000E57D6">
      <w:pPr>
        <w:pStyle w:val="a4"/>
        <w:ind w:firstLine="709"/>
        <w:jc w:val="both"/>
        <w:rPr>
          <w:rFonts w:ascii="Times New Roman" w:hAnsi="Times New Roman"/>
          <w:sz w:val="28"/>
          <w:szCs w:val="28"/>
        </w:rPr>
      </w:pPr>
    </w:p>
    <w:p w:rsidR="000E57D6" w:rsidRPr="00F73116" w:rsidRDefault="000E57D6" w:rsidP="000E57D6">
      <w:pPr>
        <w:pStyle w:val="a4"/>
        <w:ind w:firstLine="709"/>
        <w:jc w:val="both"/>
        <w:rPr>
          <w:rFonts w:ascii="Times New Roman" w:hAnsi="Times New Roman"/>
          <w:sz w:val="28"/>
          <w:szCs w:val="28"/>
        </w:rPr>
      </w:pPr>
    </w:p>
    <w:p w:rsidR="000E57D6" w:rsidRPr="00F73116" w:rsidRDefault="000E57D6" w:rsidP="000E57D6">
      <w:pPr>
        <w:pStyle w:val="a4"/>
        <w:ind w:left="6372" w:firstLine="708"/>
        <w:jc w:val="both"/>
        <w:rPr>
          <w:rFonts w:ascii="Times New Roman" w:hAnsi="Times New Roman"/>
          <w:sz w:val="28"/>
          <w:szCs w:val="28"/>
        </w:rPr>
      </w:pPr>
      <w:r w:rsidRPr="00F73116">
        <w:rPr>
          <w:rFonts w:ascii="Times New Roman" w:hAnsi="Times New Roman"/>
          <w:sz w:val="28"/>
          <w:szCs w:val="28"/>
        </w:rPr>
        <w:t>Н.И. </w:t>
      </w:r>
      <w:proofErr w:type="spellStart"/>
      <w:r w:rsidRPr="00F73116">
        <w:rPr>
          <w:rFonts w:ascii="Times New Roman" w:hAnsi="Times New Roman"/>
          <w:sz w:val="28"/>
          <w:szCs w:val="28"/>
        </w:rPr>
        <w:t>Пустотин</w:t>
      </w:r>
      <w:proofErr w:type="spellEnd"/>
    </w:p>
    <w:p w:rsidR="000E57D6" w:rsidRPr="00F73116" w:rsidRDefault="000E57D6" w:rsidP="000E57D6">
      <w:pPr>
        <w:pStyle w:val="a4"/>
        <w:ind w:firstLine="709"/>
        <w:jc w:val="both"/>
        <w:rPr>
          <w:rFonts w:ascii="Times New Roman" w:hAnsi="Times New Roman"/>
          <w:sz w:val="28"/>
          <w:szCs w:val="28"/>
        </w:rPr>
      </w:pPr>
    </w:p>
    <w:p w:rsidR="000E57D6" w:rsidRPr="00F73116" w:rsidRDefault="000E57D6" w:rsidP="000E57D6">
      <w:pPr>
        <w:pStyle w:val="a4"/>
        <w:ind w:firstLine="709"/>
        <w:jc w:val="both"/>
        <w:rPr>
          <w:rFonts w:ascii="Times New Roman" w:hAnsi="Times New Roman"/>
          <w:sz w:val="28"/>
          <w:szCs w:val="28"/>
        </w:rPr>
      </w:pPr>
    </w:p>
    <w:p w:rsidR="000E57D6" w:rsidRDefault="000E57D6" w:rsidP="000E57D6">
      <w:pPr>
        <w:spacing w:after="0" w:line="240" w:lineRule="auto"/>
        <w:ind w:left="6372" w:firstLine="708"/>
        <w:jc w:val="both"/>
        <w:rPr>
          <w:szCs w:val="28"/>
        </w:rPr>
      </w:pPr>
      <w:r w:rsidRPr="00F73116">
        <w:rPr>
          <w:szCs w:val="28"/>
        </w:rPr>
        <w:t>Т.В. Тюрина</w:t>
      </w:r>
    </w:p>
    <w:p w:rsidR="0099231D" w:rsidRDefault="0099231D" w:rsidP="0099231D">
      <w:pPr>
        <w:spacing w:after="0" w:line="240" w:lineRule="auto"/>
        <w:ind w:firstLine="709"/>
        <w:rPr>
          <w:szCs w:val="28"/>
        </w:rPr>
      </w:pPr>
      <w:r>
        <w:rPr>
          <w:szCs w:val="28"/>
        </w:rPr>
        <w:br w:type="page"/>
      </w:r>
    </w:p>
    <w:p w:rsidR="0099231D" w:rsidRDefault="0099231D" w:rsidP="0099231D">
      <w:pPr>
        <w:pStyle w:val="a7"/>
        <w:ind w:firstLine="709"/>
        <w:jc w:val="left"/>
        <w:rPr>
          <w:b w:val="0"/>
        </w:rPr>
      </w:pPr>
    </w:p>
    <w:p w:rsidR="0099231D" w:rsidRDefault="0099231D" w:rsidP="0099231D">
      <w:pPr>
        <w:pStyle w:val="a7"/>
        <w:ind w:firstLine="709"/>
        <w:rPr>
          <w:b w:val="0"/>
        </w:rPr>
      </w:pPr>
    </w:p>
    <w:p w:rsidR="0099231D" w:rsidRPr="00E160EC" w:rsidRDefault="0099231D" w:rsidP="0099231D">
      <w:pPr>
        <w:pStyle w:val="a7"/>
        <w:ind w:firstLine="709"/>
        <w:rPr>
          <w:b w:val="0"/>
        </w:rPr>
      </w:pPr>
      <w:r w:rsidRPr="00E160EC">
        <w:t xml:space="preserve">СПРАВКА </w:t>
      </w:r>
    </w:p>
    <w:p w:rsidR="0099231D" w:rsidRPr="00D05C3C" w:rsidRDefault="0099231D" w:rsidP="0099231D">
      <w:pPr>
        <w:tabs>
          <w:tab w:val="left" w:pos="10205"/>
          <w:tab w:val="left" w:pos="12049"/>
        </w:tabs>
        <w:spacing w:after="0" w:line="240" w:lineRule="auto"/>
        <w:ind w:firstLine="709"/>
        <w:jc w:val="center"/>
        <w:rPr>
          <w:b/>
          <w:bCs/>
          <w:szCs w:val="28"/>
        </w:rPr>
      </w:pPr>
      <w:r w:rsidRPr="00E160EC">
        <w:rPr>
          <w:b/>
        </w:rPr>
        <w:t>о состоянии законодательства в сфере правового регулирования</w:t>
      </w:r>
      <w:r>
        <w:rPr>
          <w:b/>
        </w:rPr>
        <w:t xml:space="preserve"> проекта областного закона «</w:t>
      </w:r>
      <w:r w:rsidRPr="00D05C3C">
        <w:rPr>
          <w:b/>
          <w:bCs/>
          <w:szCs w:val="28"/>
        </w:rPr>
        <w:t xml:space="preserve">О внесении изменений в областной закон </w:t>
      </w:r>
    </w:p>
    <w:p w:rsidR="0099231D" w:rsidRPr="00E160EC" w:rsidRDefault="0099231D" w:rsidP="0099231D">
      <w:pPr>
        <w:spacing w:after="0" w:line="240" w:lineRule="auto"/>
        <w:ind w:firstLine="709"/>
        <w:jc w:val="center"/>
        <w:rPr>
          <w:b/>
        </w:rPr>
      </w:pPr>
      <w:r w:rsidRPr="003E5080">
        <w:rPr>
          <w:spacing w:val="-6"/>
          <w:szCs w:val="28"/>
        </w:rPr>
        <w:t>"</w:t>
      </w:r>
      <w:r w:rsidRPr="00D05C3C">
        <w:rPr>
          <w:b/>
          <w:bCs/>
          <w:szCs w:val="28"/>
        </w:rPr>
        <w:t>О межбюджетных отно</w:t>
      </w:r>
      <w:r>
        <w:rPr>
          <w:b/>
          <w:bCs/>
          <w:szCs w:val="28"/>
        </w:rPr>
        <w:t>шениях в Ленинградской области</w:t>
      </w:r>
      <w:r w:rsidRPr="003E5080">
        <w:rPr>
          <w:spacing w:val="-6"/>
          <w:szCs w:val="28"/>
        </w:rPr>
        <w:t>"</w:t>
      </w:r>
    </w:p>
    <w:p w:rsidR="0099231D" w:rsidRDefault="0099231D" w:rsidP="0099231D">
      <w:pPr>
        <w:spacing w:after="0" w:line="240" w:lineRule="auto"/>
        <w:ind w:firstLine="709"/>
      </w:pPr>
    </w:p>
    <w:p w:rsidR="0099231D" w:rsidRDefault="0099231D" w:rsidP="0099231D">
      <w:pPr>
        <w:spacing w:after="0" w:line="240" w:lineRule="auto"/>
        <w:ind w:firstLine="709"/>
      </w:pPr>
    </w:p>
    <w:p w:rsidR="0099231D" w:rsidRDefault="0099231D" w:rsidP="0099231D">
      <w:pPr>
        <w:pStyle w:val="a9"/>
        <w:ind w:firstLine="709"/>
      </w:pPr>
      <w:r>
        <w:t xml:space="preserve">Правовую основу предлагаемого законопроекта составляет Бюджетный кодекс Российской Федерации, </w:t>
      </w:r>
      <w:r w:rsidRPr="006D5A28">
        <w:t>Федеральн</w:t>
      </w:r>
      <w:r>
        <w:t xml:space="preserve">ый </w:t>
      </w:r>
      <w:r w:rsidRPr="006D5A28">
        <w:t>закон от 6</w:t>
      </w:r>
      <w:r>
        <w:t xml:space="preserve"> октября </w:t>
      </w:r>
      <w:r w:rsidRPr="006D5A28">
        <w:t xml:space="preserve">2003 </w:t>
      </w:r>
      <w:r>
        <w:t>года</w:t>
      </w:r>
      <w:r w:rsidRPr="006D5A28">
        <w:t xml:space="preserve"> № 131-ФЗ "Об общих принципах организации местного самоуправления в Российской Федерации"</w:t>
      </w:r>
      <w:r>
        <w:t xml:space="preserve">, </w:t>
      </w:r>
      <w:r>
        <w:rPr>
          <w:bCs/>
        </w:rPr>
        <w:t>о</w:t>
      </w:r>
      <w:r w:rsidRPr="00CC5A7A">
        <w:rPr>
          <w:bCs/>
        </w:rPr>
        <w:t>бластно</w:t>
      </w:r>
      <w:r>
        <w:rPr>
          <w:bCs/>
        </w:rPr>
        <w:t>й</w:t>
      </w:r>
      <w:r w:rsidRPr="00CC5A7A">
        <w:rPr>
          <w:bCs/>
        </w:rPr>
        <w:t xml:space="preserve"> закон Ленинградской области от 2</w:t>
      </w:r>
      <w:r>
        <w:rPr>
          <w:bCs/>
        </w:rPr>
        <w:t xml:space="preserve"> мая </w:t>
      </w:r>
      <w:r w:rsidRPr="00CC5A7A">
        <w:rPr>
          <w:bCs/>
        </w:rPr>
        <w:t xml:space="preserve">2024 </w:t>
      </w:r>
      <w:r>
        <w:rPr>
          <w:bCs/>
        </w:rPr>
        <w:t>года №</w:t>
      </w:r>
      <w:r w:rsidRPr="00CC5A7A">
        <w:rPr>
          <w:bCs/>
        </w:rPr>
        <w:t xml:space="preserve"> 50-оз</w:t>
      </w:r>
      <w:r>
        <w:rPr>
          <w:bCs/>
        </w:rPr>
        <w:t xml:space="preserve"> </w:t>
      </w:r>
      <w:r w:rsidRPr="00CC5A7A">
        <w:rPr>
          <w:bCs/>
        </w:rPr>
        <w:t>"Об объединении поселений, входящих в состав Гатчинского муниципального района Ленинградской области, наделении вновь образованного муниципального образования статусом муниципального округа и о внесении изменений в областной закон "Об административно-территориальном устройстве Ленинградской области и порядке его изменения"</w:t>
      </w:r>
      <w:r>
        <w:rPr>
          <w:bCs/>
        </w:rPr>
        <w:t>.</w:t>
      </w:r>
    </w:p>
    <w:p w:rsidR="0099231D" w:rsidRDefault="0099231D" w:rsidP="0099231D">
      <w:pPr>
        <w:pStyle w:val="a9"/>
        <w:ind w:firstLine="709"/>
      </w:pPr>
      <w:r>
        <w:t xml:space="preserve">Проект областного закона </w:t>
      </w:r>
      <w:r w:rsidRPr="00D27FE2">
        <w:t>"О внесении изменений в областной закон "О межбюджетных отношениях в Ленинградской области"</w:t>
      </w:r>
      <w:r>
        <w:t xml:space="preserve"> предлагается принять в целях совершенствования областного законодательства, </w:t>
      </w:r>
      <w:r w:rsidRPr="006D5A28">
        <w:t>внесения изменений в методику распределения дотаций на выравнивание бюджетной обеспеченности муниципальных районов (</w:t>
      </w:r>
      <w:r>
        <w:t>городских округов) и м</w:t>
      </w:r>
      <w:r w:rsidRPr="006D5A28">
        <w:t>етодик</w:t>
      </w:r>
      <w:r>
        <w:t>у</w:t>
      </w:r>
      <w:r w:rsidRPr="006D5A28">
        <w:t xml:space="preserve"> расчета налогового потенциала местного бюджета</w:t>
      </w:r>
      <w:r>
        <w:t>.</w:t>
      </w:r>
    </w:p>
    <w:p w:rsidR="008C4877" w:rsidRDefault="008C4877" w:rsidP="0099231D">
      <w:pPr>
        <w:pStyle w:val="a9"/>
        <w:ind w:firstLine="709"/>
      </w:pPr>
    </w:p>
    <w:p w:rsidR="008C4877" w:rsidRDefault="008C4877" w:rsidP="0099231D">
      <w:pPr>
        <w:pStyle w:val="a9"/>
        <w:ind w:firstLine="709"/>
      </w:pPr>
    </w:p>
    <w:p w:rsidR="008C4877" w:rsidRDefault="008C4877" w:rsidP="0099231D">
      <w:pPr>
        <w:pStyle w:val="a9"/>
        <w:ind w:firstLine="709"/>
      </w:pPr>
    </w:p>
    <w:p w:rsidR="008C4877" w:rsidRPr="00F73116" w:rsidRDefault="008C4877" w:rsidP="008C4877">
      <w:pPr>
        <w:pStyle w:val="a4"/>
        <w:jc w:val="both"/>
        <w:rPr>
          <w:rFonts w:ascii="Times New Roman" w:hAnsi="Times New Roman"/>
          <w:sz w:val="28"/>
          <w:szCs w:val="28"/>
        </w:rPr>
      </w:pPr>
      <w:r w:rsidRPr="00F73116">
        <w:rPr>
          <w:rFonts w:ascii="Times New Roman" w:hAnsi="Times New Roman"/>
          <w:sz w:val="28"/>
          <w:szCs w:val="28"/>
        </w:rPr>
        <w:t>Депутаты Законодательного собрания</w:t>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Т.В. Бездетко</w:t>
      </w:r>
    </w:p>
    <w:p w:rsidR="008C4877" w:rsidRPr="00F73116" w:rsidRDefault="008C4877" w:rsidP="008C4877">
      <w:pPr>
        <w:pStyle w:val="a4"/>
        <w:jc w:val="both"/>
        <w:rPr>
          <w:rFonts w:ascii="Times New Roman" w:hAnsi="Times New Roman"/>
          <w:sz w:val="28"/>
          <w:szCs w:val="28"/>
        </w:rPr>
      </w:pPr>
      <w:r w:rsidRPr="00F73116">
        <w:rPr>
          <w:rFonts w:ascii="Times New Roman" w:hAnsi="Times New Roman"/>
          <w:sz w:val="28"/>
          <w:szCs w:val="28"/>
        </w:rPr>
        <w:t>Ленинградской области</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А.Я. Лебедев</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left="6371" w:firstLine="708"/>
        <w:jc w:val="both"/>
        <w:rPr>
          <w:rFonts w:ascii="Times New Roman" w:hAnsi="Times New Roman"/>
          <w:sz w:val="28"/>
          <w:szCs w:val="28"/>
        </w:rPr>
      </w:pPr>
      <w:r w:rsidRPr="00F73116">
        <w:rPr>
          <w:rFonts w:ascii="Times New Roman" w:hAnsi="Times New Roman"/>
          <w:sz w:val="28"/>
          <w:szCs w:val="28"/>
        </w:rPr>
        <w:t>С.Л. Потапова</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left="6372" w:firstLine="708"/>
        <w:jc w:val="both"/>
        <w:rPr>
          <w:rFonts w:ascii="Times New Roman" w:hAnsi="Times New Roman"/>
          <w:sz w:val="28"/>
          <w:szCs w:val="28"/>
        </w:rPr>
      </w:pPr>
      <w:r w:rsidRPr="00F73116">
        <w:rPr>
          <w:rFonts w:ascii="Times New Roman" w:hAnsi="Times New Roman"/>
          <w:sz w:val="28"/>
          <w:szCs w:val="28"/>
        </w:rPr>
        <w:t>Н.И. </w:t>
      </w:r>
      <w:proofErr w:type="spellStart"/>
      <w:r w:rsidRPr="00F73116">
        <w:rPr>
          <w:rFonts w:ascii="Times New Roman" w:hAnsi="Times New Roman"/>
          <w:sz w:val="28"/>
          <w:szCs w:val="28"/>
        </w:rPr>
        <w:t>Пустотин</w:t>
      </w:r>
      <w:proofErr w:type="spellEnd"/>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Default="008C4877" w:rsidP="008C4877">
      <w:pPr>
        <w:pStyle w:val="a9"/>
        <w:ind w:left="6371" w:firstLine="709"/>
      </w:pPr>
      <w:r w:rsidRPr="00F73116">
        <w:t>Т.В. Тюрина</w:t>
      </w:r>
    </w:p>
    <w:p w:rsidR="0099231D" w:rsidRDefault="0099231D" w:rsidP="0099231D">
      <w:pPr>
        <w:spacing w:after="0" w:line="240" w:lineRule="auto"/>
        <w:ind w:firstLine="709"/>
        <w:rPr>
          <w:rFonts w:eastAsia="Times New Roman" w:cs="Times New Roman"/>
          <w:color w:val="000000"/>
          <w:szCs w:val="28"/>
          <w:lang w:eastAsia="ru-RU"/>
        </w:rPr>
      </w:pPr>
      <w:r>
        <w:br w:type="page"/>
      </w:r>
    </w:p>
    <w:p w:rsidR="0099231D" w:rsidRPr="00645567" w:rsidRDefault="0099231D" w:rsidP="0099231D">
      <w:pPr>
        <w:pStyle w:val="a7"/>
        <w:ind w:firstLine="709"/>
        <w:rPr>
          <w:b w:val="0"/>
          <w:bCs w:val="0"/>
        </w:rPr>
      </w:pPr>
      <w:r w:rsidRPr="00645567">
        <w:lastRenderedPageBreak/>
        <w:t xml:space="preserve">Перечень </w:t>
      </w:r>
      <w:r>
        <w:t xml:space="preserve">областных </w:t>
      </w:r>
      <w:r w:rsidRPr="00645567">
        <w:t xml:space="preserve">законов и иных действующих </w:t>
      </w:r>
    </w:p>
    <w:p w:rsidR="0099231D" w:rsidRPr="00645567" w:rsidRDefault="0099231D" w:rsidP="0099231D">
      <w:pPr>
        <w:spacing w:after="0" w:line="240" w:lineRule="auto"/>
        <w:ind w:firstLine="709"/>
        <w:jc w:val="center"/>
        <w:rPr>
          <w:b/>
          <w:bCs/>
          <w:szCs w:val="28"/>
        </w:rPr>
      </w:pPr>
      <w:r w:rsidRPr="00645567">
        <w:rPr>
          <w:b/>
          <w:bCs/>
          <w:szCs w:val="28"/>
        </w:rPr>
        <w:t>нормативных правовых актов</w:t>
      </w:r>
      <w:r>
        <w:rPr>
          <w:b/>
          <w:bCs/>
          <w:szCs w:val="28"/>
        </w:rPr>
        <w:t xml:space="preserve"> Ленинградской области</w:t>
      </w:r>
      <w:r w:rsidRPr="00645567">
        <w:rPr>
          <w:b/>
          <w:bCs/>
          <w:szCs w:val="28"/>
        </w:rPr>
        <w:t xml:space="preserve">, </w:t>
      </w:r>
    </w:p>
    <w:p w:rsidR="0099231D" w:rsidRPr="00645567" w:rsidRDefault="0099231D" w:rsidP="0099231D">
      <w:pPr>
        <w:spacing w:after="0" w:line="240" w:lineRule="auto"/>
        <w:ind w:firstLine="709"/>
        <w:jc w:val="center"/>
        <w:rPr>
          <w:b/>
          <w:bCs/>
          <w:szCs w:val="28"/>
        </w:rPr>
      </w:pPr>
      <w:r w:rsidRPr="00645567">
        <w:rPr>
          <w:b/>
          <w:bCs/>
          <w:szCs w:val="28"/>
        </w:rPr>
        <w:t>отмены, изменения или дополнения которых потребует</w:t>
      </w:r>
    </w:p>
    <w:p w:rsidR="0099231D" w:rsidRPr="00645567" w:rsidRDefault="0099231D" w:rsidP="0099231D">
      <w:pPr>
        <w:spacing w:after="0" w:line="240" w:lineRule="auto"/>
        <w:ind w:firstLine="709"/>
        <w:jc w:val="center"/>
        <w:rPr>
          <w:b/>
          <w:bCs/>
          <w:szCs w:val="28"/>
        </w:rPr>
      </w:pPr>
      <w:r w:rsidRPr="00645567">
        <w:rPr>
          <w:b/>
          <w:bCs/>
          <w:szCs w:val="28"/>
        </w:rPr>
        <w:t xml:space="preserve"> принятие</w:t>
      </w:r>
      <w:r>
        <w:rPr>
          <w:b/>
          <w:bCs/>
          <w:szCs w:val="28"/>
        </w:rPr>
        <w:t xml:space="preserve"> проекта</w:t>
      </w:r>
      <w:r w:rsidRPr="00645567">
        <w:rPr>
          <w:b/>
          <w:bCs/>
          <w:szCs w:val="28"/>
        </w:rPr>
        <w:t xml:space="preserve"> </w:t>
      </w:r>
      <w:r>
        <w:rPr>
          <w:b/>
          <w:bCs/>
          <w:szCs w:val="28"/>
        </w:rPr>
        <w:t xml:space="preserve">областного </w:t>
      </w:r>
      <w:r w:rsidRPr="00645567">
        <w:rPr>
          <w:b/>
          <w:bCs/>
          <w:szCs w:val="28"/>
        </w:rPr>
        <w:t>закона</w:t>
      </w:r>
      <w:r>
        <w:rPr>
          <w:b/>
          <w:bCs/>
          <w:szCs w:val="28"/>
        </w:rPr>
        <w:t xml:space="preserve"> </w:t>
      </w:r>
      <w:r w:rsidRPr="00550314">
        <w:rPr>
          <w:b/>
          <w:szCs w:val="28"/>
        </w:rPr>
        <w:t>"О внесении изменений в областной закон "О межбюджетных отношениях в Ленинградской области"</w:t>
      </w:r>
    </w:p>
    <w:p w:rsidR="0099231D" w:rsidRPr="00D06549" w:rsidRDefault="0099231D" w:rsidP="0099231D">
      <w:pPr>
        <w:spacing w:after="0" w:line="240" w:lineRule="auto"/>
        <w:ind w:firstLine="709"/>
        <w:jc w:val="both"/>
        <w:rPr>
          <w:szCs w:val="28"/>
        </w:rPr>
      </w:pPr>
    </w:p>
    <w:p w:rsidR="0099231D" w:rsidRDefault="0099231D" w:rsidP="0099231D">
      <w:pPr>
        <w:autoSpaceDE w:val="0"/>
        <w:autoSpaceDN w:val="0"/>
        <w:adjustRightInd w:val="0"/>
        <w:spacing w:after="0" w:line="240" w:lineRule="auto"/>
        <w:ind w:firstLine="709"/>
        <w:jc w:val="both"/>
        <w:rPr>
          <w:szCs w:val="28"/>
        </w:rPr>
      </w:pPr>
      <w:r w:rsidRPr="00CD607C">
        <w:rPr>
          <w:szCs w:val="28"/>
        </w:rPr>
        <w:t xml:space="preserve">Принятие </w:t>
      </w:r>
      <w:r>
        <w:rPr>
          <w:szCs w:val="28"/>
        </w:rPr>
        <w:t>проекта</w:t>
      </w:r>
      <w:r w:rsidRPr="00CD607C">
        <w:rPr>
          <w:szCs w:val="28"/>
        </w:rPr>
        <w:t xml:space="preserve"> областного закона "О внесении изменений в областной закон "О межбюджетных отношениях в Ленинградской области" потребует </w:t>
      </w:r>
      <w:r>
        <w:rPr>
          <w:szCs w:val="28"/>
        </w:rPr>
        <w:t>внесения изменений в следующие нормативные правовые акты Ленинградской области:</w:t>
      </w:r>
    </w:p>
    <w:p w:rsidR="0099231D" w:rsidRPr="008313A5" w:rsidRDefault="0099231D" w:rsidP="0099231D">
      <w:pPr>
        <w:pStyle w:val="af9"/>
        <w:numPr>
          <w:ilvl w:val="0"/>
          <w:numId w:val="16"/>
        </w:numPr>
        <w:autoSpaceDE w:val="0"/>
        <w:autoSpaceDN w:val="0"/>
        <w:adjustRightInd w:val="0"/>
        <w:ind w:left="0" w:firstLine="709"/>
        <w:rPr>
          <w:sz w:val="28"/>
          <w:szCs w:val="28"/>
        </w:rPr>
      </w:pPr>
      <w:r w:rsidRPr="008313A5">
        <w:rPr>
          <w:sz w:val="28"/>
          <w:szCs w:val="28"/>
        </w:rPr>
        <w:t xml:space="preserve">Постановление Правительства Ленинградской области от 26.03.2020 </w:t>
      </w:r>
      <w:r>
        <w:rPr>
          <w:sz w:val="28"/>
          <w:szCs w:val="28"/>
        </w:rPr>
        <w:t>№</w:t>
      </w:r>
      <w:r w:rsidRPr="008313A5">
        <w:rPr>
          <w:sz w:val="28"/>
          <w:szCs w:val="28"/>
        </w:rPr>
        <w:t xml:space="preserve"> 153</w:t>
      </w:r>
    </w:p>
    <w:p w:rsidR="0099231D" w:rsidRPr="008313A5" w:rsidRDefault="0099231D" w:rsidP="0099231D">
      <w:pPr>
        <w:pStyle w:val="af9"/>
        <w:autoSpaceDE w:val="0"/>
        <w:autoSpaceDN w:val="0"/>
        <w:adjustRightInd w:val="0"/>
        <w:ind w:left="0" w:firstLine="709"/>
        <w:rPr>
          <w:sz w:val="28"/>
          <w:szCs w:val="28"/>
        </w:rPr>
      </w:pPr>
      <w:r w:rsidRPr="008313A5">
        <w:rPr>
          <w:sz w:val="28"/>
          <w:szCs w:val="28"/>
        </w:rPr>
        <w:t>"О соглашениях, предусматривающих меры по социально-экономическому развитию и оздоровлению муниципальных финансов муниципальных образований Ленинградской области"</w:t>
      </w:r>
      <w:r>
        <w:rPr>
          <w:sz w:val="28"/>
          <w:szCs w:val="28"/>
        </w:rPr>
        <w:t>;</w:t>
      </w:r>
    </w:p>
    <w:p w:rsidR="0099231D" w:rsidRDefault="0099231D" w:rsidP="0099231D">
      <w:pPr>
        <w:pStyle w:val="af9"/>
        <w:numPr>
          <w:ilvl w:val="0"/>
          <w:numId w:val="16"/>
        </w:numPr>
        <w:autoSpaceDE w:val="0"/>
        <w:autoSpaceDN w:val="0"/>
        <w:adjustRightInd w:val="0"/>
        <w:ind w:left="0" w:firstLine="709"/>
        <w:rPr>
          <w:sz w:val="28"/>
          <w:szCs w:val="28"/>
        </w:rPr>
      </w:pPr>
      <w:r w:rsidRPr="008313A5">
        <w:rPr>
          <w:sz w:val="28"/>
          <w:szCs w:val="28"/>
        </w:rPr>
        <w:t>Приказ комитета финансов Ленинградской области от 06.04.2020 № 18-02/20-08 "Об утверждении типовых форм соглашений о мерах по социально-экономическому развитию и оздоровлению муниципальных финансов муниципальных образований Ленинградской области"</w:t>
      </w:r>
      <w:r>
        <w:rPr>
          <w:sz w:val="28"/>
          <w:szCs w:val="28"/>
        </w:rPr>
        <w:t>;</w:t>
      </w:r>
    </w:p>
    <w:p w:rsidR="0099231D" w:rsidRDefault="0099231D" w:rsidP="0099231D">
      <w:pPr>
        <w:pStyle w:val="af9"/>
        <w:numPr>
          <w:ilvl w:val="0"/>
          <w:numId w:val="16"/>
        </w:numPr>
        <w:autoSpaceDE w:val="0"/>
        <w:autoSpaceDN w:val="0"/>
        <w:adjustRightInd w:val="0"/>
        <w:ind w:left="0" w:firstLine="709"/>
        <w:rPr>
          <w:sz w:val="28"/>
          <w:szCs w:val="28"/>
        </w:rPr>
      </w:pPr>
      <w:r w:rsidRPr="00E44C81">
        <w:rPr>
          <w:sz w:val="28"/>
          <w:szCs w:val="28"/>
        </w:rPr>
        <w:t xml:space="preserve">Распоряжение комитета финансов Ленинградской области от 24.10.2019 </w:t>
      </w:r>
      <w:proofErr w:type="gramStart"/>
      <w:r w:rsidRPr="00E44C81">
        <w:rPr>
          <w:sz w:val="28"/>
          <w:szCs w:val="28"/>
        </w:rPr>
        <w:t>№  18</w:t>
      </w:r>
      <w:proofErr w:type="gramEnd"/>
      <w:r w:rsidRPr="00E44C81">
        <w:rPr>
          <w:sz w:val="28"/>
          <w:szCs w:val="28"/>
        </w:rPr>
        <w:t>-03/20-87 "Об утверждении доли группы расходов в составе репрезентативной системы расходов бюджетов муниципальных районов (городских округов) Ленинградской области</w:t>
      </w:r>
      <w:r w:rsidRPr="008313A5">
        <w:rPr>
          <w:sz w:val="28"/>
          <w:szCs w:val="28"/>
        </w:rPr>
        <w:t>"</w:t>
      </w:r>
      <w:r>
        <w:rPr>
          <w:sz w:val="28"/>
          <w:szCs w:val="28"/>
        </w:rPr>
        <w:t>;</w:t>
      </w:r>
    </w:p>
    <w:p w:rsidR="0099231D" w:rsidRPr="00BA4F45" w:rsidRDefault="0099231D" w:rsidP="0099231D">
      <w:pPr>
        <w:pStyle w:val="af9"/>
        <w:numPr>
          <w:ilvl w:val="0"/>
          <w:numId w:val="16"/>
        </w:numPr>
        <w:ind w:left="0" w:firstLine="709"/>
        <w:rPr>
          <w:sz w:val="28"/>
          <w:szCs w:val="28"/>
        </w:rPr>
      </w:pPr>
      <w:r>
        <w:rPr>
          <w:sz w:val="28"/>
          <w:szCs w:val="28"/>
        </w:rPr>
        <w:t>П</w:t>
      </w:r>
      <w:r w:rsidRPr="00BA4F45">
        <w:rPr>
          <w:sz w:val="28"/>
          <w:szCs w:val="28"/>
        </w:rPr>
        <w:t xml:space="preserve">остановление Правительства Ленинградской области от 14.11.2013 </w:t>
      </w:r>
      <w:r>
        <w:rPr>
          <w:sz w:val="28"/>
          <w:szCs w:val="28"/>
        </w:rPr>
        <w:t xml:space="preserve">     </w:t>
      </w:r>
      <w:r w:rsidRPr="00BA4F45">
        <w:rPr>
          <w:sz w:val="28"/>
          <w:szCs w:val="28"/>
        </w:rPr>
        <w:t xml:space="preserve">№ 402 "Об утверждении государственной программы Ленинградской области "Управление государственными финансами и государственным долгом Ленинградской области" (в части </w:t>
      </w:r>
      <w:proofErr w:type="gramStart"/>
      <w:r w:rsidRPr="00BA4F45">
        <w:rPr>
          <w:sz w:val="28"/>
          <w:szCs w:val="28"/>
        </w:rPr>
        <w:t>уточнения  формулировки</w:t>
      </w:r>
      <w:proofErr w:type="gramEnd"/>
      <w:r w:rsidRPr="00BA4F45">
        <w:rPr>
          <w:sz w:val="28"/>
          <w:szCs w:val="28"/>
        </w:rPr>
        <w:t xml:space="preserve"> дотаций на выравнивание бюджетной обеспеченности муниципальных районов (городского округа) в разделе 4 государственной программы);</w:t>
      </w:r>
    </w:p>
    <w:p w:rsidR="0099231D" w:rsidRDefault="0099231D" w:rsidP="008C4877">
      <w:pPr>
        <w:pStyle w:val="af9"/>
        <w:numPr>
          <w:ilvl w:val="0"/>
          <w:numId w:val="16"/>
        </w:numPr>
        <w:autoSpaceDE w:val="0"/>
        <w:autoSpaceDN w:val="0"/>
        <w:adjustRightInd w:val="0"/>
        <w:ind w:left="0" w:firstLine="709"/>
        <w:rPr>
          <w:sz w:val="28"/>
          <w:szCs w:val="28"/>
        </w:rPr>
      </w:pPr>
      <w:r>
        <w:rPr>
          <w:sz w:val="28"/>
          <w:szCs w:val="28"/>
        </w:rPr>
        <w:t>о</w:t>
      </w:r>
      <w:r w:rsidRPr="00BA4F45">
        <w:rPr>
          <w:sz w:val="28"/>
          <w:szCs w:val="28"/>
        </w:rPr>
        <w:t>бластной закон Ленинградской области от 26.09.2002 № 36-оз "О бюджетном процессе в Ленинградской области" (в части уточнения формулировки полномочия по заключению с главами местных администраций муниципальных образований, получающих дотации на выравнивание бюджетной обеспеченности муниципальных районов (городских округов) из областного бюджета, соглашени</w:t>
      </w:r>
      <w:r>
        <w:rPr>
          <w:sz w:val="28"/>
          <w:szCs w:val="28"/>
        </w:rPr>
        <w:t>й</w:t>
      </w:r>
      <w:r w:rsidRPr="00BA4F45">
        <w:rPr>
          <w:sz w:val="28"/>
          <w:szCs w:val="28"/>
        </w:rPr>
        <w:t>,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Ленинградской области</w:t>
      </w:r>
      <w:r>
        <w:rPr>
          <w:sz w:val="28"/>
          <w:szCs w:val="28"/>
        </w:rPr>
        <w:t xml:space="preserve"> (статья</w:t>
      </w:r>
      <w:r w:rsidRPr="00BA4F45">
        <w:rPr>
          <w:sz w:val="28"/>
          <w:szCs w:val="28"/>
        </w:rPr>
        <w:t xml:space="preserve"> 9)</w:t>
      </w:r>
      <w:r>
        <w:rPr>
          <w:sz w:val="28"/>
          <w:szCs w:val="28"/>
        </w:rPr>
        <w:t>.</w:t>
      </w:r>
    </w:p>
    <w:p w:rsidR="008C4877" w:rsidRDefault="008C4877" w:rsidP="008C4877">
      <w:pPr>
        <w:autoSpaceDE w:val="0"/>
        <w:autoSpaceDN w:val="0"/>
        <w:adjustRightInd w:val="0"/>
        <w:spacing w:after="0" w:line="240" w:lineRule="auto"/>
        <w:rPr>
          <w:szCs w:val="28"/>
        </w:rPr>
      </w:pPr>
    </w:p>
    <w:p w:rsidR="008C4877" w:rsidRDefault="008C4877" w:rsidP="008C4877">
      <w:pPr>
        <w:autoSpaceDE w:val="0"/>
        <w:autoSpaceDN w:val="0"/>
        <w:adjustRightInd w:val="0"/>
        <w:spacing w:after="0" w:line="240" w:lineRule="auto"/>
        <w:rPr>
          <w:szCs w:val="28"/>
        </w:rPr>
      </w:pPr>
    </w:p>
    <w:p w:rsidR="008C4877" w:rsidRDefault="008C4877" w:rsidP="008C4877">
      <w:pPr>
        <w:autoSpaceDE w:val="0"/>
        <w:autoSpaceDN w:val="0"/>
        <w:adjustRightInd w:val="0"/>
        <w:spacing w:after="0" w:line="240" w:lineRule="auto"/>
        <w:rPr>
          <w:szCs w:val="28"/>
        </w:rPr>
      </w:pPr>
    </w:p>
    <w:p w:rsidR="008C4877" w:rsidRPr="00F73116" w:rsidRDefault="008C4877" w:rsidP="008C4877">
      <w:pPr>
        <w:pStyle w:val="a4"/>
        <w:jc w:val="both"/>
        <w:rPr>
          <w:rFonts w:ascii="Times New Roman" w:hAnsi="Times New Roman"/>
          <w:sz w:val="28"/>
          <w:szCs w:val="28"/>
        </w:rPr>
      </w:pPr>
      <w:r w:rsidRPr="00F73116">
        <w:rPr>
          <w:rFonts w:ascii="Times New Roman" w:hAnsi="Times New Roman"/>
          <w:sz w:val="28"/>
          <w:szCs w:val="28"/>
        </w:rPr>
        <w:t>Депутаты Законодательного собрания</w:t>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Т.В. Бездетко</w:t>
      </w:r>
    </w:p>
    <w:p w:rsidR="008C4877" w:rsidRPr="00F73116" w:rsidRDefault="008C4877" w:rsidP="008C4877">
      <w:pPr>
        <w:pStyle w:val="a4"/>
        <w:jc w:val="both"/>
        <w:rPr>
          <w:rFonts w:ascii="Times New Roman" w:hAnsi="Times New Roman"/>
          <w:sz w:val="28"/>
          <w:szCs w:val="28"/>
        </w:rPr>
      </w:pPr>
      <w:r w:rsidRPr="00F73116">
        <w:rPr>
          <w:rFonts w:ascii="Times New Roman" w:hAnsi="Times New Roman"/>
          <w:sz w:val="28"/>
          <w:szCs w:val="28"/>
        </w:rPr>
        <w:t>Ленинградской области</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А.Я. Лебедев</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left="6371" w:firstLine="708"/>
        <w:jc w:val="both"/>
        <w:rPr>
          <w:rFonts w:ascii="Times New Roman" w:hAnsi="Times New Roman"/>
          <w:sz w:val="28"/>
          <w:szCs w:val="28"/>
        </w:rPr>
      </w:pPr>
      <w:r w:rsidRPr="00F73116">
        <w:rPr>
          <w:rFonts w:ascii="Times New Roman" w:hAnsi="Times New Roman"/>
          <w:sz w:val="28"/>
          <w:szCs w:val="28"/>
        </w:rPr>
        <w:t>С.Л. Потапова</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left="6372" w:firstLine="708"/>
        <w:jc w:val="both"/>
        <w:rPr>
          <w:rFonts w:ascii="Times New Roman" w:hAnsi="Times New Roman"/>
          <w:sz w:val="28"/>
          <w:szCs w:val="28"/>
        </w:rPr>
      </w:pPr>
      <w:r w:rsidRPr="00F73116">
        <w:rPr>
          <w:rFonts w:ascii="Times New Roman" w:hAnsi="Times New Roman"/>
          <w:sz w:val="28"/>
          <w:szCs w:val="28"/>
        </w:rPr>
        <w:t>Н.И. </w:t>
      </w:r>
      <w:proofErr w:type="spellStart"/>
      <w:r w:rsidRPr="00F73116">
        <w:rPr>
          <w:rFonts w:ascii="Times New Roman" w:hAnsi="Times New Roman"/>
          <w:sz w:val="28"/>
          <w:szCs w:val="28"/>
        </w:rPr>
        <w:t>Пустотин</w:t>
      </w:r>
      <w:proofErr w:type="spellEnd"/>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8C4877" w:rsidRDefault="008C4877" w:rsidP="008C4877">
      <w:pPr>
        <w:autoSpaceDE w:val="0"/>
        <w:autoSpaceDN w:val="0"/>
        <w:adjustRightInd w:val="0"/>
        <w:spacing w:after="0" w:line="240" w:lineRule="auto"/>
        <w:ind w:left="6372" w:firstLine="708"/>
        <w:rPr>
          <w:szCs w:val="28"/>
        </w:rPr>
      </w:pPr>
      <w:r w:rsidRPr="00F73116">
        <w:rPr>
          <w:szCs w:val="28"/>
        </w:rPr>
        <w:t>Т.В. Тюрина</w:t>
      </w:r>
    </w:p>
    <w:p w:rsidR="0099231D" w:rsidRDefault="0099231D" w:rsidP="0099231D">
      <w:pPr>
        <w:spacing w:after="0" w:line="240" w:lineRule="auto"/>
        <w:ind w:firstLine="709"/>
        <w:rPr>
          <w:rFonts w:eastAsia="Times New Roman" w:cs="Times New Roman"/>
          <w:szCs w:val="28"/>
          <w:lang w:eastAsia="ru-RU"/>
        </w:rPr>
      </w:pPr>
      <w:r>
        <w:rPr>
          <w:szCs w:val="28"/>
        </w:rPr>
        <w:br w:type="page"/>
      </w:r>
    </w:p>
    <w:p w:rsidR="0099231D" w:rsidRPr="00C122B5" w:rsidRDefault="0099231D" w:rsidP="0099231D">
      <w:pPr>
        <w:spacing w:after="0" w:line="240" w:lineRule="auto"/>
        <w:ind w:firstLine="709"/>
        <w:jc w:val="center"/>
        <w:rPr>
          <w:b/>
          <w:bCs/>
          <w:szCs w:val="28"/>
        </w:rPr>
      </w:pPr>
      <w:r w:rsidRPr="00C122B5">
        <w:rPr>
          <w:b/>
          <w:bCs/>
          <w:szCs w:val="28"/>
        </w:rPr>
        <w:lastRenderedPageBreak/>
        <w:t>Предложения</w:t>
      </w:r>
    </w:p>
    <w:p w:rsidR="0099231D" w:rsidRPr="00C122B5" w:rsidRDefault="0099231D" w:rsidP="0099231D">
      <w:pPr>
        <w:spacing w:after="0" w:line="240" w:lineRule="auto"/>
        <w:ind w:firstLine="709"/>
        <w:jc w:val="center"/>
        <w:rPr>
          <w:b/>
          <w:bCs/>
          <w:szCs w:val="28"/>
        </w:rPr>
      </w:pPr>
      <w:r w:rsidRPr="00C122B5">
        <w:rPr>
          <w:b/>
          <w:bCs/>
          <w:szCs w:val="28"/>
        </w:rPr>
        <w:t xml:space="preserve">о разработке нормативных правовых актов, принятие которых </w:t>
      </w:r>
    </w:p>
    <w:p w:rsidR="0099231D" w:rsidRPr="00C122B5" w:rsidRDefault="0099231D" w:rsidP="0099231D">
      <w:pPr>
        <w:spacing w:after="0" w:line="240" w:lineRule="auto"/>
        <w:ind w:firstLine="709"/>
        <w:jc w:val="center"/>
        <w:rPr>
          <w:b/>
          <w:bCs/>
          <w:szCs w:val="28"/>
        </w:rPr>
      </w:pPr>
      <w:r w:rsidRPr="00C122B5">
        <w:rPr>
          <w:b/>
          <w:bCs/>
          <w:szCs w:val="28"/>
        </w:rPr>
        <w:t xml:space="preserve">необходимо для реализации областного закона </w:t>
      </w:r>
      <w:r w:rsidRPr="00C122B5">
        <w:rPr>
          <w:b/>
          <w:szCs w:val="28"/>
        </w:rPr>
        <w:t>"О внесении изменений в областной закон "О межбюджетных отношениях в Ленинградской области"</w:t>
      </w:r>
    </w:p>
    <w:p w:rsidR="0099231D" w:rsidRPr="004402C9" w:rsidRDefault="0099231D" w:rsidP="0099231D">
      <w:pPr>
        <w:spacing w:after="0" w:line="240" w:lineRule="auto"/>
        <w:ind w:firstLine="709"/>
        <w:jc w:val="center"/>
        <w:rPr>
          <w:b/>
          <w:bCs/>
        </w:rPr>
      </w:pPr>
    </w:p>
    <w:p w:rsidR="0099231D" w:rsidRDefault="0099231D" w:rsidP="0099231D">
      <w:pPr>
        <w:pStyle w:val="22"/>
        <w:ind w:firstLine="709"/>
      </w:pPr>
      <w:r>
        <w:t xml:space="preserve">Принятие </w:t>
      </w:r>
      <w:r w:rsidRPr="004D3E0F">
        <w:t>областного закона "</w:t>
      </w:r>
      <w:r w:rsidRPr="00D27FE2">
        <w:t>О внесении изменений в областной закон "О межбюджетных отношениях в Ленинградской области"</w:t>
      </w:r>
      <w:r>
        <w:t xml:space="preserve"> не </w:t>
      </w:r>
      <w:r w:rsidRPr="008E4C63">
        <w:t>потребует разработк</w:t>
      </w:r>
      <w:r>
        <w:t xml:space="preserve">и новых </w:t>
      </w:r>
      <w:r w:rsidRPr="008E4C63">
        <w:t>нормативных правовых актов</w:t>
      </w:r>
      <w:r>
        <w:t xml:space="preserve"> для его реализации.</w:t>
      </w:r>
    </w:p>
    <w:p w:rsidR="008C4877" w:rsidRDefault="008C4877" w:rsidP="008C4877">
      <w:pPr>
        <w:pStyle w:val="22"/>
        <w:ind w:firstLine="0"/>
      </w:pPr>
    </w:p>
    <w:p w:rsidR="008C4877" w:rsidRDefault="008C4877" w:rsidP="008C4877">
      <w:pPr>
        <w:pStyle w:val="22"/>
        <w:ind w:firstLine="0"/>
      </w:pPr>
    </w:p>
    <w:p w:rsidR="008C4877" w:rsidRDefault="008C4877" w:rsidP="008C4877">
      <w:pPr>
        <w:pStyle w:val="22"/>
        <w:ind w:firstLine="0"/>
      </w:pPr>
    </w:p>
    <w:p w:rsidR="008C4877" w:rsidRPr="00F73116" w:rsidRDefault="008C4877" w:rsidP="008C4877">
      <w:pPr>
        <w:pStyle w:val="a4"/>
        <w:jc w:val="both"/>
        <w:rPr>
          <w:rFonts w:ascii="Times New Roman" w:hAnsi="Times New Roman"/>
          <w:sz w:val="28"/>
          <w:szCs w:val="28"/>
        </w:rPr>
      </w:pPr>
      <w:r w:rsidRPr="00F73116">
        <w:rPr>
          <w:rFonts w:ascii="Times New Roman" w:hAnsi="Times New Roman"/>
          <w:sz w:val="28"/>
          <w:szCs w:val="28"/>
        </w:rPr>
        <w:t>Депутаты Законодательного собрания</w:t>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Т.В. Бездетко</w:t>
      </w:r>
    </w:p>
    <w:p w:rsidR="008C4877" w:rsidRPr="00F73116" w:rsidRDefault="008C4877" w:rsidP="008C4877">
      <w:pPr>
        <w:pStyle w:val="a4"/>
        <w:jc w:val="both"/>
        <w:rPr>
          <w:rFonts w:ascii="Times New Roman" w:hAnsi="Times New Roman"/>
          <w:sz w:val="28"/>
          <w:szCs w:val="28"/>
        </w:rPr>
      </w:pPr>
      <w:r w:rsidRPr="00F73116">
        <w:rPr>
          <w:rFonts w:ascii="Times New Roman" w:hAnsi="Times New Roman"/>
          <w:sz w:val="28"/>
          <w:szCs w:val="28"/>
        </w:rPr>
        <w:t>Ленинградской области</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А.Я. Лебедев</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left="6371" w:firstLine="708"/>
        <w:jc w:val="both"/>
        <w:rPr>
          <w:rFonts w:ascii="Times New Roman" w:hAnsi="Times New Roman"/>
          <w:sz w:val="28"/>
          <w:szCs w:val="28"/>
        </w:rPr>
      </w:pPr>
      <w:r w:rsidRPr="00F73116">
        <w:rPr>
          <w:rFonts w:ascii="Times New Roman" w:hAnsi="Times New Roman"/>
          <w:sz w:val="28"/>
          <w:szCs w:val="28"/>
        </w:rPr>
        <w:t>С.Л. Потапова</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left="6372" w:firstLine="708"/>
        <w:jc w:val="both"/>
        <w:rPr>
          <w:rFonts w:ascii="Times New Roman" w:hAnsi="Times New Roman"/>
          <w:sz w:val="28"/>
          <w:szCs w:val="28"/>
        </w:rPr>
      </w:pPr>
      <w:r w:rsidRPr="00F73116">
        <w:rPr>
          <w:rFonts w:ascii="Times New Roman" w:hAnsi="Times New Roman"/>
          <w:sz w:val="28"/>
          <w:szCs w:val="28"/>
        </w:rPr>
        <w:t>Н.И. </w:t>
      </w:r>
      <w:proofErr w:type="spellStart"/>
      <w:r w:rsidRPr="00F73116">
        <w:rPr>
          <w:rFonts w:ascii="Times New Roman" w:hAnsi="Times New Roman"/>
          <w:sz w:val="28"/>
          <w:szCs w:val="28"/>
        </w:rPr>
        <w:t>Пустотин</w:t>
      </w:r>
      <w:proofErr w:type="spellEnd"/>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Default="008C4877" w:rsidP="008C4877">
      <w:pPr>
        <w:pStyle w:val="22"/>
        <w:ind w:left="6372" w:firstLine="708"/>
      </w:pPr>
      <w:r w:rsidRPr="00F73116">
        <w:t>Т.В. Тюрина</w:t>
      </w:r>
    </w:p>
    <w:p w:rsidR="0099231D" w:rsidRDefault="0099231D" w:rsidP="0099231D">
      <w:pPr>
        <w:spacing w:after="0" w:line="240" w:lineRule="auto"/>
        <w:ind w:firstLine="709"/>
        <w:rPr>
          <w:rFonts w:eastAsia="Times New Roman" w:cs="Times New Roman"/>
          <w:color w:val="000000"/>
          <w:szCs w:val="28"/>
          <w:lang w:eastAsia="ru-RU"/>
        </w:rPr>
      </w:pPr>
      <w:r>
        <w:br w:type="page"/>
      </w:r>
    </w:p>
    <w:p w:rsidR="0099231D" w:rsidRDefault="0099231D" w:rsidP="0057300A">
      <w:pPr>
        <w:pStyle w:val="a7"/>
        <w:ind w:firstLine="0"/>
        <w:outlineLvl w:val="0"/>
      </w:pPr>
      <w:r>
        <w:lastRenderedPageBreak/>
        <w:t>Финансово-экономическо</w:t>
      </w:r>
      <w:bookmarkStart w:id="0" w:name="_GoBack"/>
      <w:bookmarkEnd w:id="0"/>
      <w:r>
        <w:t>е обоснование</w:t>
      </w:r>
    </w:p>
    <w:p w:rsidR="0099231D" w:rsidRDefault="0099231D" w:rsidP="0057300A">
      <w:pPr>
        <w:pStyle w:val="a7"/>
        <w:ind w:firstLine="0"/>
        <w:outlineLvl w:val="0"/>
      </w:pPr>
      <w:r>
        <w:t>к проекту областного закона</w:t>
      </w:r>
    </w:p>
    <w:p w:rsidR="0099231D" w:rsidRDefault="0099231D" w:rsidP="0057300A">
      <w:pPr>
        <w:pStyle w:val="a7"/>
        <w:ind w:firstLine="0"/>
        <w:outlineLvl w:val="0"/>
      </w:pPr>
      <w:r w:rsidRPr="00123805">
        <w:t xml:space="preserve">"О внесении изменений в областной закон </w:t>
      </w:r>
    </w:p>
    <w:p w:rsidR="0099231D" w:rsidRDefault="0099231D" w:rsidP="0057300A">
      <w:pPr>
        <w:pStyle w:val="a7"/>
        <w:ind w:firstLine="0"/>
        <w:outlineLvl w:val="0"/>
      </w:pPr>
      <w:r w:rsidRPr="00123805">
        <w:t>"О межбюджетных отношениях в Ленинградской области"</w:t>
      </w:r>
    </w:p>
    <w:p w:rsidR="0099231D" w:rsidRDefault="0099231D" w:rsidP="0099231D">
      <w:pPr>
        <w:pStyle w:val="a7"/>
        <w:ind w:firstLine="709"/>
        <w:outlineLvl w:val="0"/>
      </w:pPr>
    </w:p>
    <w:p w:rsidR="0099231D" w:rsidRDefault="0099231D" w:rsidP="0099231D">
      <w:pPr>
        <w:pStyle w:val="a7"/>
        <w:ind w:firstLine="709"/>
        <w:outlineLvl w:val="0"/>
      </w:pPr>
    </w:p>
    <w:p w:rsidR="0099231D" w:rsidRDefault="0099231D" w:rsidP="0099231D">
      <w:pPr>
        <w:pStyle w:val="a7"/>
        <w:ind w:firstLine="709"/>
        <w:jc w:val="both"/>
        <w:outlineLvl w:val="0"/>
        <w:rPr>
          <w:b w:val="0"/>
        </w:rPr>
      </w:pPr>
      <w:r w:rsidRPr="00DA500F">
        <w:rPr>
          <w:b w:val="0"/>
        </w:rPr>
        <w:t xml:space="preserve">Предлагаемый </w:t>
      </w:r>
      <w:r>
        <w:rPr>
          <w:b w:val="0"/>
        </w:rPr>
        <w:t xml:space="preserve">проект областного </w:t>
      </w:r>
      <w:r w:rsidRPr="00DA500F">
        <w:rPr>
          <w:b w:val="0"/>
        </w:rPr>
        <w:t>закон</w:t>
      </w:r>
      <w:r>
        <w:rPr>
          <w:b w:val="0"/>
        </w:rPr>
        <w:t>а</w:t>
      </w:r>
      <w:r w:rsidRPr="00DA500F">
        <w:rPr>
          <w:b w:val="0"/>
        </w:rPr>
        <w:t xml:space="preserve"> повлечет возникновение дополнительных затрат для областного бюджета в </w:t>
      </w:r>
      <w:r>
        <w:rPr>
          <w:b w:val="0"/>
        </w:rPr>
        <w:t xml:space="preserve">связи с </w:t>
      </w:r>
      <w:r w:rsidRPr="00DA500F">
        <w:rPr>
          <w:b w:val="0"/>
        </w:rPr>
        <w:t>установлени</w:t>
      </w:r>
      <w:r>
        <w:rPr>
          <w:b w:val="0"/>
        </w:rPr>
        <w:t>ем</w:t>
      </w:r>
      <w:r w:rsidRPr="00DA500F">
        <w:rPr>
          <w:b w:val="0"/>
        </w:rPr>
        <w:t xml:space="preserve"> единых нормативов отчислений по налогу на доходы физических лиц в бюджет муниципального округа по аналогии с городским округом</w:t>
      </w:r>
      <w:r>
        <w:rPr>
          <w:b w:val="0"/>
        </w:rPr>
        <w:t>. Д</w:t>
      </w:r>
      <w:r w:rsidRPr="00DA500F">
        <w:rPr>
          <w:b w:val="0"/>
        </w:rPr>
        <w:t>ополнительные доходы бюджета Гатчинского муниципального округа могут составить около 55,0 млн. руб</w:t>
      </w:r>
      <w:r>
        <w:rPr>
          <w:b w:val="0"/>
        </w:rPr>
        <w:t xml:space="preserve">. </w:t>
      </w:r>
      <w:r w:rsidRPr="00DA500F">
        <w:rPr>
          <w:b w:val="0"/>
        </w:rPr>
        <w:t xml:space="preserve"> за счёт сокращения доходной части областного бюджета Ленинградской области.</w:t>
      </w:r>
    </w:p>
    <w:p w:rsidR="0099231D" w:rsidRDefault="0099231D" w:rsidP="0099231D">
      <w:pPr>
        <w:pStyle w:val="a7"/>
        <w:ind w:firstLine="709"/>
        <w:jc w:val="both"/>
        <w:outlineLvl w:val="0"/>
        <w:rPr>
          <w:b w:val="0"/>
        </w:rPr>
      </w:pPr>
      <w:r>
        <w:rPr>
          <w:b w:val="0"/>
        </w:rPr>
        <w:t xml:space="preserve">Кроме того, в связи с изменениями в методику увеличение расходов на предоставление </w:t>
      </w:r>
      <w:r w:rsidRPr="00DA500F">
        <w:rPr>
          <w:b w:val="0"/>
        </w:rPr>
        <w:t xml:space="preserve">дотации на выравнивание бюджетной обеспеченности </w:t>
      </w:r>
      <w:r>
        <w:rPr>
          <w:b w:val="0"/>
        </w:rPr>
        <w:t xml:space="preserve">бюджету </w:t>
      </w:r>
      <w:r w:rsidRPr="00DA500F">
        <w:rPr>
          <w:b w:val="0"/>
        </w:rPr>
        <w:t>Гатчинского муниципального округа</w:t>
      </w:r>
      <w:r>
        <w:rPr>
          <w:b w:val="0"/>
        </w:rPr>
        <w:t xml:space="preserve"> составят порядка 500,0 млн. руб.</w:t>
      </w:r>
    </w:p>
    <w:p w:rsidR="008C4877" w:rsidRDefault="008C4877" w:rsidP="008C4877">
      <w:pPr>
        <w:pStyle w:val="a7"/>
        <w:ind w:firstLine="0"/>
        <w:jc w:val="both"/>
        <w:outlineLvl w:val="0"/>
        <w:rPr>
          <w:b w:val="0"/>
        </w:rPr>
      </w:pPr>
    </w:p>
    <w:p w:rsidR="008C4877" w:rsidRDefault="008C4877" w:rsidP="008C4877">
      <w:pPr>
        <w:pStyle w:val="a7"/>
        <w:ind w:firstLine="0"/>
        <w:jc w:val="both"/>
        <w:outlineLvl w:val="0"/>
        <w:rPr>
          <w:b w:val="0"/>
        </w:rPr>
      </w:pPr>
    </w:p>
    <w:p w:rsidR="008C4877" w:rsidRDefault="008C4877" w:rsidP="008C4877">
      <w:pPr>
        <w:pStyle w:val="a7"/>
        <w:ind w:firstLine="0"/>
        <w:jc w:val="both"/>
        <w:outlineLvl w:val="0"/>
        <w:rPr>
          <w:b w:val="0"/>
        </w:rPr>
      </w:pPr>
    </w:p>
    <w:p w:rsidR="008C4877" w:rsidRPr="00F73116" w:rsidRDefault="008C4877" w:rsidP="008C4877">
      <w:pPr>
        <w:pStyle w:val="a4"/>
        <w:jc w:val="both"/>
        <w:rPr>
          <w:rFonts w:ascii="Times New Roman" w:hAnsi="Times New Roman"/>
          <w:sz w:val="28"/>
          <w:szCs w:val="28"/>
        </w:rPr>
      </w:pPr>
      <w:r w:rsidRPr="00F73116">
        <w:rPr>
          <w:rFonts w:ascii="Times New Roman" w:hAnsi="Times New Roman"/>
          <w:sz w:val="28"/>
          <w:szCs w:val="28"/>
        </w:rPr>
        <w:t>Депутаты Законодательного собрания</w:t>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Т.В. Бездетко</w:t>
      </w:r>
    </w:p>
    <w:p w:rsidR="008C4877" w:rsidRPr="00F73116" w:rsidRDefault="008C4877" w:rsidP="008C4877">
      <w:pPr>
        <w:pStyle w:val="a4"/>
        <w:jc w:val="both"/>
        <w:rPr>
          <w:rFonts w:ascii="Times New Roman" w:hAnsi="Times New Roman"/>
          <w:sz w:val="28"/>
          <w:szCs w:val="28"/>
        </w:rPr>
      </w:pPr>
      <w:r w:rsidRPr="00F73116">
        <w:rPr>
          <w:rFonts w:ascii="Times New Roman" w:hAnsi="Times New Roman"/>
          <w:sz w:val="28"/>
          <w:szCs w:val="28"/>
        </w:rPr>
        <w:t>Ленинградской области</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r>
      <w:r w:rsidRPr="00F73116">
        <w:rPr>
          <w:rFonts w:ascii="Times New Roman" w:hAnsi="Times New Roman"/>
          <w:sz w:val="28"/>
          <w:szCs w:val="28"/>
        </w:rPr>
        <w:tab/>
        <w:t>А.Я. Лебедев</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left="6371" w:firstLine="708"/>
        <w:jc w:val="both"/>
        <w:rPr>
          <w:rFonts w:ascii="Times New Roman" w:hAnsi="Times New Roman"/>
          <w:sz w:val="28"/>
          <w:szCs w:val="28"/>
        </w:rPr>
      </w:pPr>
      <w:r w:rsidRPr="00F73116">
        <w:rPr>
          <w:rFonts w:ascii="Times New Roman" w:hAnsi="Times New Roman"/>
          <w:sz w:val="28"/>
          <w:szCs w:val="28"/>
        </w:rPr>
        <w:t>С.Л. Потапова</w:t>
      </w: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left="6372" w:firstLine="708"/>
        <w:jc w:val="both"/>
        <w:rPr>
          <w:rFonts w:ascii="Times New Roman" w:hAnsi="Times New Roman"/>
          <w:sz w:val="28"/>
          <w:szCs w:val="28"/>
        </w:rPr>
      </w:pPr>
      <w:r w:rsidRPr="00F73116">
        <w:rPr>
          <w:rFonts w:ascii="Times New Roman" w:hAnsi="Times New Roman"/>
          <w:sz w:val="28"/>
          <w:szCs w:val="28"/>
        </w:rPr>
        <w:t>Н.И. </w:t>
      </w:r>
      <w:proofErr w:type="spellStart"/>
      <w:r w:rsidRPr="00F73116">
        <w:rPr>
          <w:rFonts w:ascii="Times New Roman" w:hAnsi="Times New Roman"/>
          <w:sz w:val="28"/>
          <w:szCs w:val="28"/>
        </w:rPr>
        <w:t>Пустотин</w:t>
      </w:r>
      <w:proofErr w:type="spellEnd"/>
    </w:p>
    <w:p w:rsidR="008C4877" w:rsidRPr="00F73116" w:rsidRDefault="008C4877" w:rsidP="008C4877">
      <w:pPr>
        <w:pStyle w:val="a4"/>
        <w:ind w:firstLine="709"/>
        <w:jc w:val="both"/>
        <w:rPr>
          <w:rFonts w:ascii="Times New Roman" w:hAnsi="Times New Roman"/>
          <w:sz w:val="28"/>
          <w:szCs w:val="28"/>
        </w:rPr>
      </w:pPr>
    </w:p>
    <w:p w:rsidR="008C4877" w:rsidRPr="00F73116" w:rsidRDefault="008C4877" w:rsidP="008C4877">
      <w:pPr>
        <w:pStyle w:val="a4"/>
        <w:ind w:firstLine="709"/>
        <w:jc w:val="both"/>
        <w:rPr>
          <w:rFonts w:ascii="Times New Roman" w:hAnsi="Times New Roman"/>
          <w:sz w:val="28"/>
          <w:szCs w:val="28"/>
        </w:rPr>
      </w:pPr>
    </w:p>
    <w:p w:rsidR="008C4877" w:rsidRPr="008C4877" w:rsidRDefault="008C4877" w:rsidP="008C4877">
      <w:pPr>
        <w:pStyle w:val="a7"/>
        <w:ind w:left="6372" w:firstLine="708"/>
        <w:jc w:val="both"/>
        <w:outlineLvl w:val="0"/>
        <w:rPr>
          <w:b w:val="0"/>
        </w:rPr>
      </w:pPr>
      <w:r w:rsidRPr="008C4877">
        <w:rPr>
          <w:b w:val="0"/>
        </w:rPr>
        <w:t>Т.В. Тюрина</w:t>
      </w:r>
    </w:p>
    <w:p w:rsidR="0099231D" w:rsidRPr="008C4877" w:rsidRDefault="0099231D" w:rsidP="0099231D">
      <w:pPr>
        <w:pStyle w:val="a7"/>
        <w:ind w:firstLine="709"/>
        <w:outlineLvl w:val="0"/>
        <w:rPr>
          <w:b w:val="0"/>
        </w:rPr>
      </w:pPr>
    </w:p>
    <w:sectPr w:rsidR="0099231D" w:rsidRPr="008C4877" w:rsidSect="000E57D6">
      <w:pgSz w:w="11906" w:h="16838"/>
      <w:pgMar w:top="1134" w:right="851" w:bottom="567"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6540E4CA"/>
    <w:lvl w:ilvl="0">
      <w:start w:val="1"/>
      <w:numFmt w:val="decimal"/>
      <w:lvlText w:val="%1."/>
      <w:lvlJc w:val="left"/>
      <w:pPr>
        <w:tabs>
          <w:tab w:val="num" w:pos="643"/>
        </w:tabs>
        <w:ind w:left="643" w:hanging="360"/>
      </w:pPr>
    </w:lvl>
  </w:abstractNum>
  <w:abstractNum w:abstractNumId="1" w15:restartNumberingAfterBreak="0">
    <w:nsid w:val="06A81374"/>
    <w:multiLevelType w:val="hybridMultilevel"/>
    <w:tmpl w:val="C16C0246"/>
    <w:lvl w:ilvl="0" w:tplc="E11EC9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9537C4"/>
    <w:multiLevelType w:val="hybridMultilevel"/>
    <w:tmpl w:val="36E8C17E"/>
    <w:lvl w:ilvl="0" w:tplc="D92CF686">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7BC39C3"/>
    <w:multiLevelType w:val="hybridMultilevel"/>
    <w:tmpl w:val="F3A8FEE6"/>
    <w:lvl w:ilvl="0" w:tplc="D26E6F0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1B694995"/>
    <w:multiLevelType w:val="hybridMultilevel"/>
    <w:tmpl w:val="C0E6C3E8"/>
    <w:lvl w:ilvl="0" w:tplc="E11EC9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4480731"/>
    <w:multiLevelType w:val="hybridMultilevel"/>
    <w:tmpl w:val="265E634E"/>
    <w:lvl w:ilvl="0" w:tplc="E11EC95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8" w15:restartNumberingAfterBreak="0">
    <w:nsid w:val="4C1A52FD"/>
    <w:multiLevelType w:val="hybridMultilevel"/>
    <w:tmpl w:val="1438F6C2"/>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9" w15:restartNumberingAfterBreak="0">
    <w:nsid w:val="54712AF2"/>
    <w:multiLevelType w:val="hybridMultilevel"/>
    <w:tmpl w:val="957C591E"/>
    <w:lvl w:ilvl="0" w:tplc="197636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10" w15:restartNumberingAfterBreak="0">
    <w:nsid w:val="5D92618F"/>
    <w:multiLevelType w:val="hybridMultilevel"/>
    <w:tmpl w:val="7E5AC560"/>
    <w:lvl w:ilvl="0" w:tplc="4006B7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52452F3"/>
    <w:multiLevelType w:val="hybridMultilevel"/>
    <w:tmpl w:val="366633BC"/>
    <w:lvl w:ilvl="0" w:tplc="846237B2">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EE46ADD"/>
    <w:multiLevelType w:val="hybridMultilevel"/>
    <w:tmpl w:val="2624B486"/>
    <w:lvl w:ilvl="0" w:tplc="E11EC95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00F4AC1"/>
    <w:multiLevelType w:val="singleLevel"/>
    <w:tmpl w:val="0FBCF8B0"/>
    <w:lvl w:ilvl="0">
      <w:start w:val="1"/>
      <w:numFmt w:val="decimal"/>
      <w:pStyle w:val="2"/>
      <w:lvlText w:val="%1."/>
      <w:lvlJc w:val="left"/>
      <w:pPr>
        <w:tabs>
          <w:tab w:val="num" w:pos="1211"/>
        </w:tabs>
        <w:ind w:left="1211" w:hanging="360"/>
      </w:pPr>
      <w:rPr>
        <w:rFonts w:hint="default"/>
      </w:rPr>
    </w:lvl>
  </w:abstractNum>
  <w:abstractNum w:abstractNumId="14" w15:restartNumberingAfterBreak="0">
    <w:nsid w:val="70E8394D"/>
    <w:multiLevelType w:val="hybridMultilevel"/>
    <w:tmpl w:val="B7C21F62"/>
    <w:lvl w:ilvl="0" w:tplc="64986F8C">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8814B98"/>
    <w:multiLevelType w:val="hybridMultilevel"/>
    <w:tmpl w:val="5F2A3BFE"/>
    <w:lvl w:ilvl="0" w:tplc="6A8A8F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7"/>
  </w:num>
  <w:num w:numId="5">
    <w:abstractNumId w:val="8"/>
  </w:num>
  <w:num w:numId="6">
    <w:abstractNumId w:val="9"/>
  </w:num>
  <w:num w:numId="7">
    <w:abstractNumId w:val="2"/>
  </w:num>
  <w:num w:numId="8">
    <w:abstractNumId w:val="3"/>
  </w:num>
  <w:num w:numId="9">
    <w:abstractNumId w:val="15"/>
  </w:num>
  <w:num w:numId="10">
    <w:abstractNumId w:val="11"/>
  </w:num>
  <w:num w:numId="11">
    <w:abstractNumId w:val="14"/>
  </w:num>
  <w:num w:numId="12">
    <w:abstractNumId w:val="1"/>
  </w:num>
  <w:num w:numId="13">
    <w:abstractNumId w:val="4"/>
  </w:num>
  <w:num w:numId="14">
    <w:abstractNumId w:val="6"/>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7D1"/>
    <w:rsid w:val="000377D4"/>
    <w:rsid w:val="0008114B"/>
    <w:rsid w:val="00087417"/>
    <w:rsid w:val="000A5706"/>
    <w:rsid w:val="000B1D48"/>
    <w:rsid w:val="000E57D6"/>
    <w:rsid w:val="00114155"/>
    <w:rsid w:val="00116F3F"/>
    <w:rsid w:val="00136487"/>
    <w:rsid w:val="001779A9"/>
    <w:rsid w:val="001A3888"/>
    <w:rsid w:val="002224F6"/>
    <w:rsid w:val="00243DAE"/>
    <w:rsid w:val="00253821"/>
    <w:rsid w:val="00284A67"/>
    <w:rsid w:val="002B792F"/>
    <w:rsid w:val="002F76CC"/>
    <w:rsid w:val="00301ACA"/>
    <w:rsid w:val="003D332B"/>
    <w:rsid w:val="00430AA7"/>
    <w:rsid w:val="00434C93"/>
    <w:rsid w:val="00457B3E"/>
    <w:rsid w:val="00492E51"/>
    <w:rsid w:val="004A17AC"/>
    <w:rsid w:val="004F5C72"/>
    <w:rsid w:val="00504278"/>
    <w:rsid w:val="0057300A"/>
    <w:rsid w:val="005737B6"/>
    <w:rsid w:val="005B14A8"/>
    <w:rsid w:val="005C0B3A"/>
    <w:rsid w:val="005E5C27"/>
    <w:rsid w:val="006F2530"/>
    <w:rsid w:val="00703F32"/>
    <w:rsid w:val="00707AE3"/>
    <w:rsid w:val="00740053"/>
    <w:rsid w:val="007800DF"/>
    <w:rsid w:val="007977D9"/>
    <w:rsid w:val="007C4713"/>
    <w:rsid w:val="007C49E4"/>
    <w:rsid w:val="007D1A0F"/>
    <w:rsid w:val="007D4494"/>
    <w:rsid w:val="007F07D1"/>
    <w:rsid w:val="00806767"/>
    <w:rsid w:val="008278E1"/>
    <w:rsid w:val="008630ED"/>
    <w:rsid w:val="008A2D22"/>
    <w:rsid w:val="008B01DF"/>
    <w:rsid w:val="008C4877"/>
    <w:rsid w:val="008F6510"/>
    <w:rsid w:val="00982EEE"/>
    <w:rsid w:val="0099231D"/>
    <w:rsid w:val="009A1CC2"/>
    <w:rsid w:val="009B69BF"/>
    <w:rsid w:val="00A1052E"/>
    <w:rsid w:val="00A45C72"/>
    <w:rsid w:val="00A61CC6"/>
    <w:rsid w:val="00A6607C"/>
    <w:rsid w:val="00B0225C"/>
    <w:rsid w:val="00B0769E"/>
    <w:rsid w:val="00B13704"/>
    <w:rsid w:val="00B67046"/>
    <w:rsid w:val="00B77EE9"/>
    <w:rsid w:val="00C03311"/>
    <w:rsid w:val="00C662FF"/>
    <w:rsid w:val="00C803AD"/>
    <w:rsid w:val="00CC5010"/>
    <w:rsid w:val="00CD7D7B"/>
    <w:rsid w:val="00CF6148"/>
    <w:rsid w:val="00D011B9"/>
    <w:rsid w:val="00D16E14"/>
    <w:rsid w:val="00D51648"/>
    <w:rsid w:val="00DF0FB7"/>
    <w:rsid w:val="00DF374F"/>
    <w:rsid w:val="00DF3860"/>
    <w:rsid w:val="00E12B14"/>
    <w:rsid w:val="00E23AD0"/>
    <w:rsid w:val="00E5270C"/>
    <w:rsid w:val="00E74655"/>
    <w:rsid w:val="00E92EC7"/>
    <w:rsid w:val="00EA6FA1"/>
    <w:rsid w:val="00F437BD"/>
    <w:rsid w:val="00F62112"/>
    <w:rsid w:val="00F73116"/>
    <w:rsid w:val="00F87AE3"/>
    <w:rsid w:val="00F91F51"/>
    <w:rsid w:val="00FA20E1"/>
    <w:rsid w:val="00FA33EF"/>
    <w:rsid w:val="00FD2EB1"/>
    <w:rsid w:val="00FF2E48"/>
    <w:rsid w:val="00FF7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22A6BD-DB09-42E7-BEE0-633F932B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7D1"/>
  </w:style>
  <w:style w:type="paragraph" w:styleId="1">
    <w:name w:val="heading 1"/>
    <w:basedOn w:val="a"/>
    <w:next w:val="a"/>
    <w:link w:val="10"/>
    <w:uiPriority w:val="99"/>
    <w:qFormat/>
    <w:rsid w:val="00F73116"/>
    <w:pPr>
      <w:keepNext/>
      <w:spacing w:after="0" w:line="240" w:lineRule="auto"/>
      <w:ind w:firstLine="794"/>
      <w:jc w:val="center"/>
      <w:outlineLvl w:val="0"/>
    </w:pPr>
    <w:rPr>
      <w:rFonts w:eastAsia="Times New Roman" w:cs="Times New Roman"/>
      <w:b/>
      <w:bCs/>
      <w:sz w:val="24"/>
      <w:szCs w:val="24"/>
      <w:lang w:eastAsia="ru-RU"/>
    </w:rPr>
  </w:style>
  <w:style w:type="paragraph" w:styleId="20">
    <w:name w:val="heading 2"/>
    <w:basedOn w:val="a"/>
    <w:next w:val="a"/>
    <w:link w:val="21"/>
    <w:uiPriority w:val="99"/>
    <w:qFormat/>
    <w:rsid w:val="00F73116"/>
    <w:pPr>
      <w:keepNext/>
      <w:spacing w:before="240" w:after="60" w:line="240" w:lineRule="auto"/>
      <w:ind w:firstLine="794"/>
      <w:jc w:val="both"/>
      <w:outlineLvl w:val="1"/>
    </w:pPr>
    <w:rPr>
      <w:rFonts w:ascii="Arial" w:eastAsia="Times New Roman" w:hAnsi="Arial" w:cs="Arial"/>
      <w:b/>
      <w:bCs/>
      <w:i/>
      <w:iCs/>
      <w:color w:val="000000"/>
      <w:szCs w:val="28"/>
      <w:lang w:eastAsia="ru-RU"/>
    </w:rPr>
  </w:style>
  <w:style w:type="paragraph" w:styleId="3">
    <w:name w:val="heading 3"/>
    <w:basedOn w:val="a"/>
    <w:next w:val="a"/>
    <w:link w:val="30"/>
    <w:semiHidden/>
    <w:unhideWhenUsed/>
    <w:qFormat/>
    <w:rsid w:val="00F73116"/>
    <w:pPr>
      <w:keepNext/>
      <w:keepLines/>
      <w:spacing w:before="200" w:after="0" w:line="240" w:lineRule="auto"/>
      <w:ind w:firstLine="794"/>
      <w:jc w:val="both"/>
      <w:outlineLvl w:val="2"/>
    </w:pPr>
    <w:rPr>
      <w:rFonts w:asciiTheme="majorHAnsi" w:eastAsiaTheme="majorEastAsia" w:hAnsiTheme="majorHAnsi" w:cstheme="majorBidi"/>
      <w:b/>
      <w:bCs/>
      <w:color w:val="4F81BD"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052E"/>
    <w:pPr>
      <w:spacing w:before="100" w:beforeAutospacing="1" w:after="100" w:afterAutospacing="1" w:line="240" w:lineRule="auto"/>
    </w:pPr>
    <w:rPr>
      <w:rFonts w:eastAsia="Times New Roman" w:cs="Times New Roman"/>
      <w:sz w:val="24"/>
      <w:szCs w:val="24"/>
      <w:lang w:eastAsia="ru-RU"/>
    </w:rPr>
  </w:style>
  <w:style w:type="paragraph" w:styleId="a4">
    <w:name w:val="No Spacing"/>
    <w:uiPriority w:val="1"/>
    <w:qFormat/>
    <w:rsid w:val="00F62112"/>
    <w:pPr>
      <w:spacing w:after="0" w:line="240" w:lineRule="auto"/>
    </w:pPr>
    <w:rPr>
      <w:rFonts w:ascii="Calibri" w:eastAsia="Calibri" w:hAnsi="Calibri" w:cs="Times New Roman"/>
      <w:sz w:val="22"/>
    </w:rPr>
  </w:style>
  <w:style w:type="paragraph" w:styleId="a5">
    <w:name w:val="Balloon Text"/>
    <w:basedOn w:val="a"/>
    <w:link w:val="a6"/>
    <w:uiPriority w:val="99"/>
    <w:semiHidden/>
    <w:unhideWhenUsed/>
    <w:rsid w:val="00B0769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0769E"/>
    <w:rPr>
      <w:rFonts w:ascii="Segoe UI" w:hAnsi="Segoe UI" w:cs="Segoe UI"/>
      <w:sz w:val="18"/>
      <w:szCs w:val="18"/>
    </w:rPr>
  </w:style>
  <w:style w:type="character" w:customStyle="1" w:styleId="10">
    <w:name w:val="Заголовок 1 Знак"/>
    <w:basedOn w:val="a0"/>
    <w:link w:val="1"/>
    <w:uiPriority w:val="99"/>
    <w:rsid w:val="00F73116"/>
    <w:rPr>
      <w:rFonts w:eastAsia="Times New Roman" w:cs="Times New Roman"/>
      <w:b/>
      <w:bCs/>
      <w:sz w:val="24"/>
      <w:szCs w:val="24"/>
      <w:lang w:eastAsia="ru-RU"/>
    </w:rPr>
  </w:style>
  <w:style w:type="character" w:customStyle="1" w:styleId="21">
    <w:name w:val="Заголовок 2 Знак"/>
    <w:basedOn w:val="a0"/>
    <w:link w:val="20"/>
    <w:uiPriority w:val="99"/>
    <w:rsid w:val="00F73116"/>
    <w:rPr>
      <w:rFonts w:ascii="Arial" w:eastAsia="Times New Roman" w:hAnsi="Arial" w:cs="Arial"/>
      <w:b/>
      <w:bCs/>
      <w:i/>
      <w:iCs/>
      <w:color w:val="000000"/>
      <w:szCs w:val="28"/>
      <w:lang w:eastAsia="ru-RU"/>
    </w:rPr>
  </w:style>
  <w:style w:type="character" w:customStyle="1" w:styleId="30">
    <w:name w:val="Заголовок 3 Знак"/>
    <w:basedOn w:val="a0"/>
    <w:link w:val="3"/>
    <w:semiHidden/>
    <w:rsid w:val="00F73116"/>
    <w:rPr>
      <w:rFonts w:asciiTheme="majorHAnsi" w:eastAsiaTheme="majorEastAsia" w:hAnsiTheme="majorHAnsi" w:cstheme="majorBidi"/>
      <w:b/>
      <w:bCs/>
      <w:color w:val="4F81BD" w:themeColor="accent1"/>
      <w:sz w:val="24"/>
      <w:szCs w:val="24"/>
      <w:lang w:eastAsia="ru-RU"/>
    </w:rPr>
  </w:style>
  <w:style w:type="paragraph" w:styleId="a7">
    <w:name w:val="Title"/>
    <w:basedOn w:val="a"/>
    <w:link w:val="a8"/>
    <w:qFormat/>
    <w:rsid w:val="00F73116"/>
    <w:pPr>
      <w:spacing w:after="0" w:line="240" w:lineRule="auto"/>
      <w:ind w:firstLine="851"/>
      <w:jc w:val="center"/>
    </w:pPr>
    <w:rPr>
      <w:rFonts w:eastAsia="Times New Roman" w:cs="Times New Roman"/>
      <w:b/>
      <w:bCs/>
      <w:color w:val="000000"/>
      <w:szCs w:val="28"/>
      <w:lang w:eastAsia="ru-RU"/>
    </w:rPr>
  </w:style>
  <w:style w:type="character" w:customStyle="1" w:styleId="a8">
    <w:name w:val="Название Знак"/>
    <w:basedOn w:val="a0"/>
    <w:link w:val="a7"/>
    <w:rsid w:val="00F73116"/>
    <w:rPr>
      <w:rFonts w:eastAsia="Times New Roman" w:cs="Times New Roman"/>
      <w:b/>
      <w:bCs/>
      <w:color w:val="000000"/>
      <w:szCs w:val="28"/>
      <w:lang w:eastAsia="ru-RU"/>
    </w:rPr>
  </w:style>
  <w:style w:type="paragraph" w:styleId="a9">
    <w:name w:val="Body Text Indent"/>
    <w:basedOn w:val="a"/>
    <w:link w:val="aa"/>
    <w:uiPriority w:val="99"/>
    <w:rsid w:val="00F73116"/>
    <w:pPr>
      <w:spacing w:after="0" w:line="240" w:lineRule="auto"/>
      <w:ind w:firstLine="851"/>
      <w:jc w:val="both"/>
    </w:pPr>
    <w:rPr>
      <w:rFonts w:eastAsia="Times New Roman" w:cs="Times New Roman"/>
      <w:color w:val="000000"/>
      <w:szCs w:val="28"/>
      <w:lang w:eastAsia="ru-RU"/>
    </w:rPr>
  </w:style>
  <w:style w:type="character" w:customStyle="1" w:styleId="aa">
    <w:name w:val="Основной текст с отступом Знак"/>
    <w:basedOn w:val="a0"/>
    <w:link w:val="a9"/>
    <w:uiPriority w:val="99"/>
    <w:rsid w:val="00F73116"/>
    <w:rPr>
      <w:rFonts w:eastAsia="Times New Roman" w:cs="Times New Roman"/>
      <w:color w:val="000000"/>
      <w:szCs w:val="28"/>
      <w:lang w:eastAsia="ru-RU"/>
    </w:rPr>
  </w:style>
  <w:style w:type="paragraph" w:styleId="22">
    <w:name w:val="Body Text Indent 2"/>
    <w:basedOn w:val="a"/>
    <w:link w:val="23"/>
    <w:uiPriority w:val="99"/>
    <w:rsid w:val="00F73116"/>
    <w:pPr>
      <w:spacing w:after="0" w:line="240" w:lineRule="auto"/>
      <w:ind w:firstLine="1701"/>
      <w:jc w:val="both"/>
    </w:pPr>
    <w:rPr>
      <w:rFonts w:eastAsia="Times New Roman" w:cs="Times New Roman"/>
      <w:color w:val="000000"/>
      <w:szCs w:val="28"/>
      <w:lang w:eastAsia="ru-RU"/>
    </w:rPr>
  </w:style>
  <w:style w:type="character" w:customStyle="1" w:styleId="23">
    <w:name w:val="Основной текст с отступом 2 Знак"/>
    <w:basedOn w:val="a0"/>
    <w:link w:val="22"/>
    <w:uiPriority w:val="99"/>
    <w:rsid w:val="00F73116"/>
    <w:rPr>
      <w:rFonts w:eastAsia="Times New Roman" w:cs="Times New Roman"/>
      <w:color w:val="000000"/>
      <w:szCs w:val="28"/>
      <w:lang w:eastAsia="ru-RU"/>
    </w:rPr>
  </w:style>
  <w:style w:type="paragraph" w:styleId="ab">
    <w:name w:val="header"/>
    <w:basedOn w:val="a"/>
    <w:link w:val="ac"/>
    <w:uiPriority w:val="99"/>
    <w:rsid w:val="00F73116"/>
    <w:pPr>
      <w:tabs>
        <w:tab w:val="center" w:pos="4677"/>
        <w:tab w:val="right" w:pos="9355"/>
      </w:tabs>
      <w:spacing w:after="0" w:line="240" w:lineRule="auto"/>
      <w:ind w:firstLine="794"/>
      <w:jc w:val="both"/>
    </w:pPr>
    <w:rPr>
      <w:rFonts w:eastAsia="Times New Roman" w:cs="Times New Roman"/>
      <w:color w:val="000000"/>
      <w:sz w:val="14"/>
      <w:szCs w:val="14"/>
      <w:lang w:eastAsia="ru-RU"/>
    </w:rPr>
  </w:style>
  <w:style w:type="character" w:customStyle="1" w:styleId="ac">
    <w:name w:val="Верхний колонтитул Знак"/>
    <w:basedOn w:val="a0"/>
    <w:link w:val="ab"/>
    <w:uiPriority w:val="99"/>
    <w:rsid w:val="00F73116"/>
    <w:rPr>
      <w:rFonts w:eastAsia="Times New Roman" w:cs="Times New Roman"/>
      <w:color w:val="000000"/>
      <w:sz w:val="14"/>
      <w:szCs w:val="14"/>
      <w:lang w:eastAsia="ru-RU"/>
    </w:rPr>
  </w:style>
  <w:style w:type="character" w:styleId="ad">
    <w:name w:val="page number"/>
    <w:basedOn w:val="a0"/>
    <w:uiPriority w:val="99"/>
    <w:rsid w:val="00F73116"/>
  </w:style>
  <w:style w:type="paragraph" w:styleId="24">
    <w:name w:val="Body Text 2"/>
    <w:basedOn w:val="a"/>
    <w:link w:val="25"/>
    <w:uiPriority w:val="99"/>
    <w:rsid w:val="00F73116"/>
    <w:pPr>
      <w:spacing w:after="120" w:line="480" w:lineRule="auto"/>
      <w:ind w:firstLine="794"/>
      <w:jc w:val="both"/>
    </w:pPr>
    <w:rPr>
      <w:rFonts w:eastAsia="Times New Roman" w:cs="Times New Roman"/>
      <w:color w:val="000000"/>
      <w:sz w:val="14"/>
      <w:szCs w:val="14"/>
      <w:lang w:eastAsia="ru-RU"/>
    </w:rPr>
  </w:style>
  <w:style w:type="character" w:customStyle="1" w:styleId="25">
    <w:name w:val="Основной текст 2 Знак"/>
    <w:basedOn w:val="a0"/>
    <w:link w:val="24"/>
    <w:uiPriority w:val="99"/>
    <w:rsid w:val="00F73116"/>
    <w:rPr>
      <w:rFonts w:eastAsia="Times New Roman" w:cs="Times New Roman"/>
      <w:color w:val="000000"/>
      <w:sz w:val="14"/>
      <w:szCs w:val="14"/>
      <w:lang w:eastAsia="ru-RU"/>
    </w:rPr>
  </w:style>
  <w:style w:type="paragraph" w:styleId="ae">
    <w:name w:val="Body Text"/>
    <w:basedOn w:val="a"/>
    <w:link w:val="af"/>
    <w:uiPriority w:val="99"/>
    <w:rsid w:val="00F73116"/>
    <w:pPr>
      <w:spacing w:after="120" w:line="240" w:lineRule="auto"/>
      <w:ind w:firstLine="794"/>
      <w:jc w:val="both"/>
    </w:pPr>
    <w:rPr>
      <w:rFonts w:eastAsia="Times New Roman" w:cs="Times New Roman"/>
      <w:color w:val="000000"/>
      <w:sz w:val="14"/>
      <w:szCs w:val="14"/>
      <w:lang w:eastAsia="ru-RU"/>
    </w:rPr>
  </w:style>
  <w:style w:type="character" w:customStyle="1" w:styleId="af">
    <w:name w:val="Основной текст Знак"/>
    <w:basedOn w:val="a0"/>
    <w:link w:val="ae"/>
    <w:uiPriority w:val="99"/>
    <w:rsid w:val="00F73116"/>
    <w:rPr>
      <w:rFonts w:eastAsia="Times New Roman" w:cs="Times New Roman"/>
      <w:color w:val="000000"/>
      <w:sz w:val="14"/>
      <w:szCs w:val="14"/>
      <w:lang w:eastAsia="ru-RU"/>
    </w:rPr>
  </w:style>
  <w:style w:type="paragraph" w:customStyle="1" w:styleId="ConsPlusNormal">
    <w:name w:val="ConsPlusNormal"/>
    <w:uiPriority w:val="99"/>
    <w:rsid w:val="00F7311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0">
    <w:name w:val="Знак"/>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customStyle="1" w:styleId="ConsPlusTitle">
    <w:name w:val="ConsPlusTitle"/>
    <w:uiPriority w:val="99"/>
    <w:rsid w:val="00F73116"/>
    <w:pPr>
      <w:widowControl w:val="0"/>
      <w:autoSpaceDE w:val="0"/>
      <w:autoSpaceDN w:val="0"/>
      <w:adjustRightInd w:val="0"/>
      <w:spacing w:after="0" w:line="240" w:lineRule="auto"/>
      <w:ind w:firstLine="794"/>
      <w:jc w:val="both"/>
    </w:pPr>
    <w:rPr>
      <w:rFonts w:eastAsia="Times New Roman" w:cs="Times New Roman"/>
      <w:b/>
      <w:bCs/>
      <w:sz w:val="24"/>
      <w:szCs w:val="24"/>
      <w:lang w:eastAsia="ru-RU"/>
    </w:rPr>
  </w:style>
  <w:style w:type="paragraph" w:customStyle="1" w:styleId="Heading">
    <w:name w:val="Heading"/>
    <w:uiPriority w:val="99"/>
    <w:rsid w:val="00F73116"/>
    <w:pPr>
      <w:autoSpaceDE w:val="0"/>
      <w:autoSpaceDN w:val="0"/>
      <w:adjustRightInd w:val="0"/>
      <w:spacing w:after="0" w:line="240" w:lineRule="auto"/>
      <w:ind w:firstLine="794"/>
      <w:jc w:val="both"/>
    </w:pPr>
    <w:rPr>
      <w:rFonts w:ascii="Arial" w:eastAsia="Times New Roman" w:hAnsi="Arial" w:cs="Arial"/>
      <w:b/>
      <w:bCs/>
      <w:sz w:val="22"/>
      <w:lang w:eastAsia="ru-RU"/>
    </w:rPr>
  </w:style>
  <w:style w:type="paragraph" w:customStyle="1" w:styleId="11">
    <w:name w:val="Знак1"/>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styleId="af1">
    <w:name w:val="footer"/>
    <w:basedOn w:val="a"/>
    <w:link w:val="af2"/>
    <w:uiPriority w:val="99"/>
    <w:rsid w:val="00F73116"/>
    <w:pPr>
      <w:tabs>
        <w:tab w:val="center" w:pos="4677"/>
        <w:tab w:val="right" w:pos="9355"/>
      </w:tabs>
      <w:spacing w:after="0" w:line="240" w:lineRule="auto"/>
      <w:ind w:firstLine="794"/>
      <w:jc w:val="both"/>
    </w:pPr>
    <w:rPr>
      <w:rFonts w:eastAsia="Times New Roman" w:cs="Times New Roman"/>
      <w:color w:val="000000"/>
      <w:sz w:val="14"/>
      <w:szCs w:val="14"/>
      <w:lang w:eastAsia="ru-RU"/>
    </w:rPr>
  </w:style>
  <w:style w:type="character" w:customStyle="1" w:styleId="af2">
    <w:name w:val="Нижний колонтитул Знак"/>
    <w:basedOn w:val="a0"/>
    <w:link w:val="af1"/>
    <w:uiPriority w:val="99"/>
    <w:rsid w:val="00F73116"/>
    <w:rPr>
      <w:rFonts w:eastAsia="Times New Roman" w:cs="Times New Roman"/>
      <w:color w:val="000000"/>
      <w:sz w:val="14"/>
      <w:szCs w:val="14"/>
      <w:lang w:eastAsia="ru-RU"/>
    </w:rPr>
  </w:style>
  <w:style w:type="character" w:styleId="af3">
    <w:name w:val="Hyperlink"/>
    <w:uiPriority w:val="99"/>
    <w:rsid w:val="00F73116"/>
    <w:rPr>
      <w:color w:val="0000FF"/>
      <w:u w:val="single"/>
    </w:rPr>
  </w:style>
  <w:style w:type="paragraph" w:customStyle="1" w:styleId="af4">
    <w:name w:val="Знак Знак Знак Знак"/>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customStyle="1" w:styleId="12">
    <w:name w:val="Знак Знак Знак Знак1"/>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styleId="2">
    <w:name w:val="List Number 2"/>
    <w:basedOn w:val="a"/>
    <w:uiPriority w:val="99"/>
    <w:rsid w:val="00F73116"/>
    <w:pPr>
      <w:numPr>
        <w:numId w:val="3"/>
      </w:numPr>
      <w:tabs>
        <w:tab w:val="clear" w:pos="1211"/>
        <w:tab w:val="num" w:pos="643"/>
      </w:tabs>
      <w:spacing w:after="0" w:line="240" w:lineRule="auto"/>
      <w:ind w:left="0" w:firstLine="680"/>
      <w:jc w:val="both"/>
    </w:pPr>
    <w:rPr>
      <w:rFonts w:eastAsia="Times New Roman" w:cs="Times New Roman"/>
      <w:szCs w:val="28"/>
      <w:lang w:eastAsia="ru-RU"/>
    </w:rPr>
  </w:style>
  <w:style w:type="paragraph" w:customStyle="1" w:styleId="af5">
    <w:name w:val="Стиль"/>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styleId="26">
    <w:name w:val="List 2"/>
    <w:basedOn w:val="a"/>
    <w:uiPriority w:val="99"/>
    <w:rsid w:val="00F73116"/>
    <w:pPr>
      <w:spacing w:after="0" w:line="240" w:lineRule="auto"/>
      <w:ind w:left="566" w:hanging="283"/>
      <w:jc w:val="both"/>
    </w:pPr>
    <w:rPr>
      <w:rFonts w:eastAsia="Times New Roman" w:cs="Times New Roman"/>
      <w:sz w:val="24"/>
      <w:szCs w:val="24"/>
      <w:lang w:eastAsia="ru-RU"/>
    </w:rPr>
  </w:style>
  <w:style w:type="paragraph" w:styleId="31">
    <w:name w:val="List 3"/>
    <w:basedOn w:val="a"/>
    <w:uiPriority w:val="99"/>
    <w:rsid w:val="00F73116"/>
    <w:pPr>
      <w:spacing w:after="0" w:line="240" w:lineRule="auto"/>
      <w:ind w:left="849" w:hanging="283"/>
      <w:jc w:val="both"/>
    </w:pPr>
    <w:rPr>
      <w:rFonts w:eastAsia="Times New Roman" w:cs="Times New Roman"/>
      <w:sz w:val="24"/>
      <w:szCs w:val="24"/>
      <w:lang w:eastAsia="ru-RU"/>
    </w:rPr>
  </w:style>
  <w:style w:type="paragraph" w:styleId="4">
    <w:name w:val="List 4"/>
    <w:basedOn w:val="a"/>
    <w:uiPriority w:val="99"/>
    <w:rsid w:val="00F73116"/>
    <w:pPr>
      <w:spacing w:after="0" w:line="240" w:lineRule="auto"/>
      <w:ind w:left="1132" w:hanging="283"/>
      <w:jc w:val="both"/>
    </w:pPr>
    <w:rPr>
      <w:rFonts w:eastAsia="Times New Roman" w:cs="Times New Roman"/>
      <w:sz w:val="24"/>
      <w:szCs w:val="24"/>
      <w:lang w:eastAsia="ru-RU"/>
    </w:rPr>
  </w:style>
  <w:style w:type="paragraph" w:styleId="5">
    <w:name w:val="List 5"/>
    <w:basedOn w:val="a"/>
    <w:uiPriority w:val="99"/>
    <w:rsid w:val="00F73116"/>
    <w:pPr>
      <w:spacing w:after="0" w:line="240" w:lineRule="auto"/>
      <w:ind w:left="1415" w:hanging="283"/>
      <w:jc w:val="both"/>
    </w:pPr>
    <w:rPr>
      <w:rFonts w:eastAsia="Times New Roman" w:cs="Times New Roman"/>
      <w:sz w:val="24"/>
      <w:szCs w:val="24"/>
      <w:lang w:eastAsia="ru-RU"/>
    </w:rPr>
  </w:style>
  <w:style w:type="paragraph" w:styleId="27">
    <w:name w:val="List Continue 2"/>
    <w:basedOn w:val="a"/>
    <w:uiPriority w:val="99"/>
    <w:rsid w:val="00F73116"/>
    <w:pPr>
      <w:spacing w:after="120" w:line="240" w:lineRule="auto"/>
      <w:ind w:left="566" w:firstLine="794"/>
      <w:jc w:val="both"/>
    </w:pPr>
    <w:rPr>
      <w:rFonts w:eastAsia="Times New Roman" w:cs="Times New Roman"/>
      <w:sz w:val="24"/>
      <w:szCs w:val="24"/>
      <w:lang w:eastAsia="ru-RU"/>
    </w:rPr>
  </w:style>
  <w:style w:type="paragraph" w:styleId="32">
    <w:name w:val="List Continue 3"/>
    <w:basedOn w:val="a"/>
    <w:uiPriority w:val="99"/>
    <w:rsid w:val="00F73116"/>
    <w:pPr>
      <w:spacing w:after="120" w:line="240" w:lineRule="auto"/>
      <w:ind w:left="849" w:firstLine="794"/>
      <w:jc w:val="both"/>
    </w:pPr>
    <w:rPr>
      <w:rFonts w:eastAsia="Times New Roman" w:cs="Times New Roman"/>
      <w:sz w:val="24"/>
      <w:szCs w:val="24"/>
      <w:lang w:eastAsia="ru-RU"/>
    </w:rPr>
  </w:style>
  <w:style w:type="paragraph" w:styleId="af6">
    <w:name w:val="Body Text First Indent"/>
    <w:basedOn w:val="ae"/>
    <w:link w:val="af7"/>
    <w:uiPriority w:val="99"/>
    <w:rsid w:val="00F73116"/>
    <w:pPr>
      <w:ind w:firstLine="210"/>
    </w:pPr>
    <w:rPr>
      <w:color w:val="auto"/>
      <w:sz w:val="24"/>
      <w:szCs w:val="24"/>
    </w:rPr>
  </w:style>
  <w:style w:type="character" w:customStyle="1" w:styleId="af7">
    <w:name w:val="Красная строка Знак"/>
    <w:basedOn w:val="af"/>
    <w:link w:val="af6"/>
    <w:uiPriority w:val="99"/>
    <w:rsid w:val="00F73116"/>
    <w:rPr>
      <w:rFonts w:eastAsia="Times New Roman" w:cs="Times New Roman"/>
      <w:color w:val="000000"/>
      <w:sz w:val="24"/>
      <w:szCs w:val="24"/>
      <w:lang w:eastAsia="ru-RU"/>
    </w:rPr>
  </w:style>
  <w:style w:type="paragraph" w:styleId="28">
    <w:name w:val="Body Text First Indent 2"/>
    <w:basedOn w:val="a9"/>
    <w:link w:val="29"/>
    <w:uiPriority w:val="99"/>
    <w:rsid w:val="00F73116"/>
    <w:pPr>
      <w:spacing w:after="120"/>
      <w:ind w:left="283" w:firstLine="210"/>
      <w:jc w:val="left"/>
    </w:pPr>
    <w:rPr>
      <w:color w:val="auto"/>
      <w:sz w:val="24"/>
      <w:szCs w:val="24"/>
    </w:rPr>
  </w:style>
  <w:style w:type="character" w:customStyle="1" w:styleId="29">
    <w:name w:val="Красная строка 2 Знак"/>
    <w:basedOn w:val="aa"/>
    <w:link w:val="28"/>
    <w:uiPriority w:val="99"/>
    <w:rsid w:val="00F73116"/>
    <w:rPr>
      <w:rFonts w:eastAsia="Times New Roman" w:cs="Times New Roman"/>
      <w:color w:val="000000"/>
      <w:sz w:val="24"/>
      <w:szCs w:val="24"/>
      <w:lang w:eastAsia="ru-RU"/>
    </w:rPr>
  </w:style>
  <w:style w:type="paragraph" w:customStyle="1" w:styleId="af8">
    <w:name w:val="Знак Знак"/>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styleId="af9">
    <w:name w:val="List Paragraph"/>
    <w:basedOn w:val="a"/>
    <w:uiPriority w:val="34"/>
    <w:qFormat/>
    <w:rsid w:val="00F73116"/>
    <w:pPr>
      <w:spacing w:after="0" w:line="240" w:lineRule="auto"/>
      <w:ind w:left="720" w:firstLine="794"/>
      <w:contextualSpacing/>
      <w:jc w:val="both"/>
    </w:pPr>
    <w:rPr>
      <w:rFonts w:eastAsia="Times New Roman" w:cs="Times New Roman"/>
      <w:sz w:val="24"/>
      <w:szCs w:val="24"/>
      <w:lang w:eastAsia="ru-RU"/>
    </w:rPr>
  </w:style>
  <w:style w:type="paragraph" w:customStyle="1" w:styleId="Pro-Gramma">
    <w:name w:val="Pro-Gramma"/>
    <w:basedOn w:val="a"/>
    <w:link w:val="Pro-Gramma0"/>
    <w:qFormat/>
    <w:rsid w:val="00F73116"/>
    <w:pPr>
      <w:spacing w:after="120" w:line="240" w:lineRule="auto"/>
      <w:ind w:firstLine="709"/>
      <w:jc w:val="both"/>
    </w:pPr>
    <w:rPr>
      <w:rFonts w:eastAsia="Times New Roman" w:cs="Times New Roman"/>
      <w:szCs w:val="28"/>
      <w:lang w:eastAsia="ru-RU"/>
    </w:rPr>
  </w:style>
  <w:style w:type="character" w:customStyle="1" w:styleId="Pro-Gramma0">
    <w:name w:val="Pro-Gramma Знак"/>
    <w:basedOn w:val="a0"/>
    <w:link w:val="Pro-Gramma"/>
    <w:rsid w:val="00F73116"/>
    <w:rPr>
      <w:rFonts w:eastAsia="Times New Roman" w:cs="Times New Roman"/>
      <w:szCs w:val="28"/>
      <w:lang w:eastAsia="ru-RU"/>
    </w:rPr>
  </w:style>
  <w:style w:type="paragraph" w:customStyle="1" w:styleId="Pro-List1">
    <w:name w:val="Pro-List #1"/>
    <w:basedOn w:val="Pro-Gramma"/>
    <w:qFormat/>
    <w:rsid w:val="00F73116"/>
    <w:pPr>
      <w:tabs>
        <w:tab w:val="left" w:pos="1134"/>
      </w:tabs>
      <w:spacing w:before="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81074">
      <w:bodyDiv w:val="1"/>
      <w:marLeft w:val="0"/>
      <w:marRight w:val="0"/>
      <w:marTop w:val="0"/>
      <w:marBottom w:val="0"/>
      <w:divBdr>
        <w:top w:val="none" w:sz="0" w:space="0" w:color="auto"/>
        <w:left w:val="none" w:sz="0" w:space="0" w:color="auto"/>
        <w:bottom w:val="none" w:sz="0" w:space="0" w:color="auto"/>
        <w:right w:val="none" w:sz="0" w:space="0" w:color="auto"/>
      </w:divBdr>
    </w:div>
    <w:div w:id="1364549741">
      <w:bodyDiv w:val="1"/>
      <w:marLeft w:val="0"/>
      <w:marRight w:val="0"/>
      <w:marTop w:val="0"/>
      <w:marBottom w:val="0"/>
      <w:divBdr>
        <w:top w:val="none" w:sz="0" w:space="0" w:color="auto"/>
        <w:left w:val="none" w:sz="0" w:space="0" w:color="auto"/>
        <w:bottom w:val="none" w:sz="0" w:space="0" w:color="auto"/>
        <w:right w:val="none" w:sz="0" w:space="0" w:color="auto"/>
      </w:divBdr>
    </w:div>
    <w:div w:id="1416702758">
      <w:bodyDiv w:val="1"/>
      <w:marLeft w:val="0"/>
      <w:marRight w:val="0"/>
      <w:marTop w:val="0"/>
      <w:marBottom w:val="0"/>
      <w:divBdr>
        <w:top w:val="none" w:sz="0" w:space="0" w:color="auto"/>
        <w:left w:val="none" w:sz="0" w:space="0" w:color="auto"/>
        <w:bottom w:val="none" w:sz="0" w:space="0" w:color="auto"/>
        <w:right w:val="none" w:sz="0" w:space="0" w:color="auto"/>
      </w:divBdr>
    </w:div>
    <w:div w:id="1501312518">
      <w:bodyDiv w:val="1"/>
      <w:marLeft w:val="0"/>
      <w:marRight w:val="0"/>
      <w:marTop w:val="0"/>
      <w:marBottom w:val="0"/>
      <w:divBdr>
        <w:top w:val="none" w:sz="0" w:space="0" w:color="auto"/>
        <w:left w:val="none" w:sz="0" w:space="0" w:color="auto"/>
        <w:bottom w:val="none" w:sz="0" w:space="0" w:color="auto"/>
        <w:right w:val="none" w:sz="0" w:space="0" w:color="auto"/>
      </w:divBdr>
    </w:div>
    <w:div w:id="1674263160">
      <w:bodyDiv w:val="1"/>
      <w:marLeft w:val="0"/>
      <w:marRight w:val="0"/>
      <w:marTop w:val="0"/>
      <w:marBottom w:val="0"/>
      <w:divBdr>
        <w:top w:val="none" w:sz="0" w:space="0" w:color="auto"/>
        <w:left w:val="none" w:sz="0" w:space="0" w:color="auto"/>
        <w:bottom w:val="none" w:sz="0" w:space="0" w:color="auto"/>
        <w:right w:val="none" w:sz="0" w:space="0" w:color="auto"/>
      </w:divBdr>
    </w:div>
    <w:div w:id="1839348610">
      <w:bodyDiv w:val="1"/>
      <w:marLeft w:val="0"/>
      <w:marRight w:val="0"/>
      <w:marTop w:val="0"/>
      <w:marBottom w:val="0"/>
      <w:divBdr>
        <w:top w:val="none" w:sz="0" w:space="0" w:color="auto"/>
        <w:left w:val="none" w:sz="0" w:space="0" w:color="auto"/>
        <w:bottom w:val="none" w:sz="0" w:space="0" w:color="auto"/>
        <w:right w:val="none" w:sz="0" w:space="0" w:color="auto"/>
      </w:divBdr>
    </w:div>
    <w:div w:id="2004774068">
      <w:bodyDiv w:val="1"/>
      <w:marLeft w:val="0"/>
      <w:marRight w:val="0"/>
      <w:marTop w:val="0"/>
      <w:marBottom w:val="0"/>
      <w:divBdr>
        <w:top w:val="none" w:sz="0" w:space="0" w:color="auto"/>
        <w:left w:val="none" w:sz="0" w:space="0" w:color="auto"/>
        <w:bottom w:val="none" w:sz="0" w:space="0" w:color="auto"/>
        <w:right w:val="none" w:sz="0" w:space="0" w:color="auto"/>
      </w:divBdr>
    </w:div>
    <w:div w:id="212553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hyperlink" Target="https://login.consultant.ru/link/?req=doc&amp;base=LAW&amp;n=470713&amp;dst=570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70713&amp;dst=570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FA0055-B83F-40A5-8076-9FA53EBC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20</Pages>
  <Words>5653</Words>
  <Characters>32226</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v.ozhigin</dc:creator>
  <cp:lastModifiedBy>Коршунова Ирина Валерьевна</cp:lastModifiedBy>
  <cp:revision>12</cp:revision>
  <cp:lastPrinted>2024-06-11T12:05:00Z</cp:lastPrinted>
  <dcterms:created xsi:type="dcterms:W3CDTF">2024-06-11T11:38:00Z</dcterms:created>
  <dcterms:modified xsi:type="dcterms:W3CDTF">2024-06-11T12:06:00Z</dcterms:modified>
</cp:coreProperties>
</file>