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78A0" w:rsidRDefault="004979F1" w:rsidP="0062309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Финансово-экономическое обоснование</w:t>
      </w:r>
    </w:p>
    <w:p w:rsidR="0062309E" w:rsidRDefault="004979F1" w:rsidP="0062309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проекту областного закона </w:t>
      </w:r>
      <w:r w:rsidRPr="004979F1">
        <w:rPr>
          <w:rFonts w:ascii="Times New Roman" w:hAnsi="Times New Roman" w:cs="Times New Roman"/>
          <w:sz w:val="28"/>
          <w:szCs w:val="28"/>
        </w:rPr>
        <w:t>«</w:t>
      </w:r>
      <w:bookmarkStart w:id="0" w:name="_GoBack"/>
      <w:bookmarkEnd w:id="0"/>
      <w:r w:rsidR="00506095" w:rsidRPr="004979F1">
        <w:rPr>
          <w:rFonts w:ascii="Times New Roman" w:hAnsi="Times New Roman" w:cs="Times New Roman"/>
          <w:sz w:val="28"/>
          <w:szCs w:val="28"/>
        </w:rPr>
        <w:t xml:space="preserve">О внесении изменений  в статью </w:t>
      </w:r>
      <w:r w:rsidR="00506095">
        <w:rPr>
          <w:rFonts w:ascii="Times New Roman" w:hAnsi="Times New Roman" w:cs="Times New Roman"/>
          <w:sz w:val="28"/>
          <w:szCs w:val="28"/>
        </w:rPr>
        <w:t>3</w:t>
      </w:r>
      <w:r w:rsidR="00506095" w:rsidRPr="004979F1">
        <w:rPr>
          <w:rFonts w:ascii="Times New Roman" w:hAnsi="Times New Roman" w:cs="Times New Roman"/>
          <w:sz w:val="28"/>
          <w:szCs w:val="28"/>
        </w:rPr>
        <w:t>.1 областного закона Ленинградской области «Социальный кодекс Ленинградской области</w:t>
      </w:r>
      <w:r w:rsidRPr="004979F1">
        <w:rPr>
          <w:rFonts w:ascii="Times New Roman" w:hAnsi="Times New Roman" w:cs="Times New Roman"/>
          <w:sz w:val="28"/>
          <w:szCs w:val="28"/>
        </w:rPr>
        <w:t>»</w:t>
      </w:r>
    </w:p>
    <w:p w:rsidR="004979F1" w:rsidRDefault="004979F1" w:rsidP="0062309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2309E" w:rsidRDefault="004979F1" w:rsidP="004979F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Принятие областного закона </w:t>
      </w:r>
      <w:r w:rsidRPr="004979F1">
        <w:rPr>
          <w:rFonts w:ascii="Times New Roman" w:hAnsi="Times New Roman" w:cs="Times New Roman"/>
          <w:sz w:val="28"/>
          <w:szCs w:val="28"/>
        </w:rPr>
        <w:t xml:space="preserve">«О внесении изменений  в статью </w:t>
      </w:r>
      <w:r w:rsidR="00A632F1">
        <w:rPr>
          <w:rFonts w:ascii="Times New Roman" w:hAnsi="Times New Roman" w:cs="Times New Roman"/>
          <w:sz w:val="28"/>
          <w:szCs w:val="28"/>
        </w:rPr>
        <w:t>3</w:t>
      </w:r>
      <w:r w:rsidRPr="004979F1">
        <w:rPr>
          <w:rFonts w:ascii="Times New Roman" w:hAnsi="Times New Roman" w:cs="Times New Roman"/>
          <w:sz w:val="28"/>
          <w:szCs w:val="28"/>
        </w:rPr>
        <w:t>.1 областного закона Ленинградской области «Социальный кодекс Ленинградской области»</w:t>
      </w:r>
      <w:r>
        <w:rPr>
          <w:rFonts w:ascii="Times New Roman" w:hAnsi="Times New Roman" w:cs="Times New Roman"/>
          <w:sz w:val="28"/>
          <w:szCs w:val="28"/>
        </w:rPr>
        <w:t xml:space="preserve"> не потребует дополнительных расходов бюджета Ленинградской области.</w:t>
      </w:r>
    </w:p>
    <w:p w:rsidR="00946620" w:rsidRPr="004979F1" w:rsidRDefault="00946620" w:rsidP="004979F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2309E" w:rsidRDefault="0062309E" w:rsidP="0062309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62309E" w:rsidTr="0062309E">
        <w:tc>
          <w:tcPr>
            <w:tcW w:w="4785" w:type="dxa"/>
          </w:tcPr>
          <w:p w:rsidR="0062309E" w:rsidRDefault="0062309E" w:rsidP="006230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Председателя Правительства Ленинградской области – председатель комитета по сохранению культурного наследия </w:t>
            </w:r>
          </w:p>
        </w:tc>
        <w:tc>
          <w:tcPr>
            <w:tcW w:w="4786" w:type="dxa"/>
          </w:tcPr>
          <w:p w:rsidR="0062309E" w:rsidRDefault="0062309E" w:rsidP="006230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309E" w:rsidRDefault="0062309E" w:rsidP="006230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309E" w:rsidRDefault="0062309E" w:rsidP="0062309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309E" w:rsidRDefault="0062309E" w:rsidP="0062309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В.О. Цой</w:t>
            </w:r>
          </w:p>
        </w:tc>
      </w:tr>
    </w:tbl>
    <w:p w:rsidR="0062309E" w:rsidRPr="0062309E" w:rsidRDefault="0062309E" w:rsidP="0062309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62309E" w:rsidRPr="006230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6D6B42"/>
    <w:multiLevelType w:val="hybridMultilevel"/>
    <w:tmpl w:val="AE2E873C"/>
    <w:lvl w:ilvl="0" w:tplc="956E3E7C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5D9B"/>
    <w:rsid w:val="00295D9B"/>
    <w:rsid w:val="00400021"/>
    <w:rsid w:val="004979F1"/>
    <w:rsid w:val="00506095"/>
    <w:rsid w:val="0062309E"/>
    <w:rsid w:val="007A41D0"/>
    <w:rsid w:val="008A78A0"/>
    <w:rsid w:val="00946620"/>
    <w:rsid w:val="00A63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2309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4662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2309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466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7B32F3-717A-4447-A2A4-660E1FABA6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79</Words>
  <Characters>454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Эмиль Алмасович Сафаров</dc:creator>
  <cp:keywords/>
  <dc:description/>
  <cp:lastModifiedBy>Эмиль Алмасович Сафаров</cp:lastModifiedBy>
  <cp:revision>7</cp:revision>
  <dcterms:created xsi:type="dcterms:W3CDTF">2022-09-02T12:08:00Z</dcterms:created>
  <dcterms:modified xsi:type="dcterms:W3CDTF">2024-05-21T11:17:00Z</dcterms:modified>
</cp:coreProperties>
</file>