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проекта областного закона </w:t>
      </w:r>
      <w:r w:rsidR="005E4C56" w:rsidRPr="005E4C56">
        <w:rPr>
          <w:rFonts w:ascii="Times New Roman" w:hAnsi="Times New Roman" w:cs="Times New Roman"/>
          <w:sz w:val="28"/>
          <w:szCs w:val="28"/>
        </w:rPr>
        <w:t>«</w:t>
      </w:r>
      <w:r w:rsidR="0093400F" w:rsidRPr="0062309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93400F">
        <w:rPr>
          <w:rFonts w:ascii="Times New Roman" w:hAnsi="Times New Roman" w:cs="Times New Roman"/>
          <w:sz w:val="28"/>
          <w:szCs w:val="28"/>
        </w:rPr>
        <w:t>я</w:t>
      </w:r>
      <w:r w:rsidR="0093400F" w:rsidRPr="0062309E">
        <w:rPr>
          <w:rFonts w:ascii="Times New Roman" w:hAnsi="Times New Roman" w:cs="Times New Roman"/>
          <w:sz w:val="28"/>
          <w:szCs w:val="28"/>
        </w:rPr>
        <w:t xml:space="preserve">  в статью </w:t>
      </w:r>
      <w:r w:rsidR="0093400F">
        <w:rPr>
          <w:rFonts w:ascii="Times New Roman" w:hAnsi="Times New Roman" w:cs="Times New Roman"/>
          <w:sz w:val="28"/>
          <w:szCs w:val="28"/>
        </w:rPr>
        <w:t>3</w:t>
      </w:r>
      <w:r w:rsidR="0093400F" w:rsidRPr="0062309E">
        <w:rPr>
          <w:rFonts w:ascii="Times New Roman" w:hAnsi="Times New Roman" w:cs="Times New Roman"/>
          <w:sz w:val="28"/>
          <w:szCs w:val="28"/>
        </w:rPr>
        <w:t xml:space="preserve">.1 областного </w:t>
      </w:r>
      <w:r w:rsidR="0093400F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93400F" w:rsidRPr="0062309E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</w:t>
      </w:r>
      <w:r w:rsidR="005E4C56" w:rsidRPr="005E4C56">
        <w:rPr>
          <w:rFonts w:ascii="Times New Roman" w:hAnsi="Times New Roman" w:cs="Times New Roman"/>
          <w:sz w:val="28"/>
          <w:szCs w:val="28"/>
        </w:rPr>
        <w:t>»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93400F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Pr="0062309E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2309E">
        <w:rPr>
          <w:rFonts w:ascii="Times New Roman" w:hAnsi="Times New Roman" w:cs="Times New Roman"/>
          <w:sz w:val="28"/>
          <w:szCs w:val="28"/>
        </w:rPr>
        <w:t xml:space="preserve">  в статью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2309E">
        <w:rPr>
          <w:rFonts w:ascii="Times New Roman" w:hAnsi="Times New Roman" w:cs="Times New Roman"/>
          <w:sz w:val="28"/>
          <w:szCs w:val="28"/>
        </w:rPr>
        <w:t xml:space="preserve">.1 областного </w:t>
      </w:r>
      <w:r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62309E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потребует разработки и принятия постановления Правительства Ленинградской области о порядке и условиях предоставления права </w:t>
      </w:r>
      <w:r w:rsidRPr="00AA1CB7">
        <w:rPr>
          <w:rFonts w:ascii="Times New Roman" w:hAnsi="Times New Roman" w:cs="Times New Roman"/>
          <w:sz w:val="28"/>
          <w:szCs w:val="28"/>
        </w:rPr>
        <w:t>бесплатного посеще</w:t>
      </w:r>
      <w:r>
        <w:rPr>
          <w:rFonts w:ascii="Times New Roman" w:hAnsi="Times New Roman" w:cs="Times New Roman"/>
          <w:sz w:val="28"/>
          <w:szCs w:val="28"/>
        </w:rPr>
        <w:t>ния многодетными семьями музеев</w:t>
      </w:r>
      <w:r w:rsidRPr="00AA1CB7">
        <w:rPr>
          <w:rFonts w:ascii="Times New Roman" w:hAnsi="Times New Roman" w:cs="Times New Roman"/>
          <w:sz w:val="28"/>
          <w:szCs w:val="28"/>
        </w:rPr>
        <w:t xml:space="preserve"> и выставок на 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085E49"/>
    <w:rsid w:val="00295D9B"/>
    <w:rsid w:val="005E4C56"/>
    <w:rsid w:val="0062309E"/>
    <w:rsid w:val="008A78A0"/>
    <w:rsid w:val="0093400F"/>
    <w:rsid w:val="00A45A36"/>
    <w:rsid w:val="00F2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C428B-BB57-488A-B22A-BEC2E497E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9</cp:revision>
  <dcterms:created xsi:type="dcterms:W3CDTF">2022-09-02T12:08:00Z</dcterms:created>
  <dcterms:modified xsi:type="dcterms:W3CDTF">2024-05-21T11:10:00Z</dcterms:modified>
</cp:coreProperties>
</file>