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F3D" w:rsidRDefault="00E53F3D" w:rsidP="00D65C31">
      <w:pPr>
        <w:jc w:val="center"/>
        <w:rPr>
          <w:b/>
          <w:sz w:val="28"/>
        </w:rPr>
      </w:pPr>
      <w:r>
        <w:rPr>
          <w:b/>
          <w:sz w:val="28"/>
        </w:rPr>
        <w:t>ОБОСНОВАНИЕ</w:t>
      </w:r>
    </w:p>
    <w:p w:rsidR="00E53F3D" w:rsidRDefault="00E53F3D" w:rsidP="00D65C31">
      <w:pPr>
        <w:pStyle w:val="a4"/>
        <w:ind w:right="-241"/>
        <w:jc w:val="center"/>
        <w:rPr>
          <w:b/>
        </w:rPr>
      </w:pPr>
      <w:r>
        <w:rPr>
          <w:b/>
        </w:rPr>
        <w:t>необходимости принятия областного закона</w:t>
      </w:r>
    </w:p>
    <w:p w:rsidR="00A224A5" w:rsidRDefault="00806211" w:rsidP="00D65C31">
      <w:pPr>
        <w:pStyle w:val="a4"/>
        <w:jc w:val="center"/>
        <w:rPr>
          <w:b/>
        </w:rPr>
      </w:pPr>
      <w:r w:rsidRPr="00806211">
        <w:rPr>
          <w:b/>
        </w:rPr>
        <w:t>«</w:t>
      </w:r>
      <w:r w:rsidR="00A224A5" w:rsidRPr="00A224A5">
        <w:rPr>
          <w:b/>
        </w:rPr>
        <w:t>О внесе</w:t>
      </w:r>
      <w:r w:rsidR="00A224A5">
        <w:rPr>
          <w:b/>
        </w:rPr>
        <w:t>нии изменений в областной закон</w:t>
      </w:r>
    </w:p>
    <w:p w:rsidR="00E53F3D" w:rsidRDefault="00A224A5" w:rsidP="00D65C31">
      <w:pPr>
        <w:pStyle w:val="a4"/>
        <w:jc w:val="center"/>
        <w:rPr>
          <w:b/>
        </w:rPr>
      </w:pPr>
      <w:r w:rsidRPr="00A224A5">
        <w:rPr>
          <w:b/>
        </w:rPr>
        <w:t>«О муниципальных выборах в Ленинградской области</w:t>
      </w:r>
      <w:r w:rsidR="00C73C62" w:rsidRPr="00C73C62">
        <w:rPr>
          <w:b/>
        </w:rPr>
        <w:t>»</w:t>
      </w:r>
    </w:p>
    <w:p w:rsidR="00E53F3D" w:rsidRDefault="00E53F3D" w:rsidP="00E53F3D">
      <w:pPr>
        <w:pStyle w:val="a4"/>
        <w:jc w:val="both"/>
      </w:pPr>
    </w:p>
    <w:p w:rsidR="00EF01A5" w:rsidRDefault="00902BB2" w:rsidP="00CA5B69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закона направлен на приведение областного закона в соответствие </w:t>
      </w:r>
      <w:r w:rsidR="000A027E">
        <w:rPr>
          <w:sz w:val="28"/>
          <w:szCs w:val="28"/>
        </w:rPr>
        <w:br/>
      </w:r>
      <w:r>
        <w:rPr>
          <w:sz w:val="28"/>
          <w:szCs w:val="28"/>
        </w:rPr>
        <w:t xml:space="preserve">с федеральным законодательством. </w:t>
      </w:r>
    </w:p>
    <w:p w:rsidR="00703CE5" w:rsidRPr="00C31D93" w:rsidRDefault="00E53F3D" w:rsidP="00C31D93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  <w:proofErr w:type="gramStart"/>
      <w:r w:rsidRPr="0047288B">
        <w:rPr>
          <w:bCs/>
          <w:sz w:val="28"/>
          <w:szCs w:val="28"/>
        </w:rPr>
        <w:t>Необходимо</w:t>
      </w:r>
      <w:r w:rsidR="007F5E92">
        <w:rPr>
          <w:bCs/>
          <w:sz w:val="28"/>
          <w:szCs w:val="28"/>
        </w:rPr>
        <w:t>сть принятия областного закона</w:t>
      </w:r>
      <w:r w:rsidR="007F5E92" w:rsidRPr="00C73C62">
        <w:rPr>
          <w:bCs/>
          <w:sz w:val="28"/>
          <w:szCs w:val="28"/>
        </w:rPr>
        <w:t xml:space="preserve"> </w:t>
      </w:r>
      <w:r w:rsidR="00C73C62" w:rsidRPr="00C73C62">
        <w:rPr>
          <w:bCs/>
          <w:sz w:val="28"/>
          <w:szCs w:val="28"/>
        </w:rPr>
        <w:t xml:space="preserve">«О внесении изменений </w:t>
      </w:r>
      <w:r w:rsidR="000A027E">
        <w:rPr>
          <w:bCs/>
          <w:sz w:val="28"/>
          <w:szCs w:val="28"/>
        </w:rPr>
        <w:br/>
      </w:r>
      <w:r w:rsidR="00C73C62" w:rsidRPr="00C73C62">
        <w:rPr>
          <w:bCs/>
          <w:sz w:val="28"/>
          <w:szCs w:val="28"/>
        </w:rPr>
        <w:t>в областной закон «</w:t>
      </w:r>
      <w:r w:rsidR="00A224A5" w:rsidRPr="00A224A5">
        <w:rPr>
          <w:bCs/>
          <w:sz w:val="28"/>
          <w:szCs w:val="28"/>
        </w:rPr>
        <w:t>О муниципальных выборах в Ленинградской области</w:t>
      </w:r>
      <w:r w:rsidR="00C73C62" w:rsidRPr="00C73C62">
        <w:rPr>
          <w:bCs/>
          <w:sz w:val="28"/>
          <w:szCs w:val="28"/>
        </w:rPr>
        <w:t>»</w:t>
      </w:r>
      <w:r w:rsidRPr="0047288B">
        <w:rPr>
          <w:bCs/>
          <w:sz w:val="28"/>
          <w:szCs w:val="28"/>
        </w:rPr>
        <w:t xml:space="preserve"> </w:t>
      </w:r>
      <w:r w:rsidR="005329BA">
        <w:rPr>
          <w:bCs/>
          <w:sz w:val="28"/>
          <w:szCs w:val="28"/>
        </w:rPr>
        <w:t xml:space="preserve">(далее – областной закон) </w:t>
      </w:r>
      <w:r w:rsidRPr="0047288B">
        <w:rPr>
          <w:bCs/>
          <w:sz w:val="28"/>
          <w:szCs w:val="28"/>
        </w:rPr>
        <w:t>вызвана</w:t>
      </w:r>
      <w:r w:rsidR="00FD7D5F" w:rsidRPr="0047288B">
        <w:rPr>
          <w:bCs/>
          <w:sz w:val="28"/>
          <w:szCs w:val="28"/>
        </w:rPr>
        <w:t xml:space="preserve"> вступлением в силу</w:t>
      </w:r>
      <w:r w:rsidR="00827E5E">
        <w:rPr>
          <w:bCs/>
          <w:sz w:val="28"/>
          <w:szCs w:val="28"/>
        </w:rPr>
        <w:t xml:space="preserve"> </w:t>
      </w:r>
      <w:r w:rsidR="00EE1F9D" w:rsidRPr="00EE1F9D">
        <w:rPr>
          <w:bCs/>
          <w:sz w:val="28"/>
          <w:szCs w:val="28"/>
        </w:rPr>
        <w:t>Федераль</w:t>
      </w:r>
      <w:r w:rsidR="00EE1F9D">
        <w:rPr>
          <w:bCs/>
          <w:sz w:val="28"/>
          <w:szCs w:val="28"/>
        </w:rPr>
        <w:t>н</w:t>
      </w:r>
      <w:r w:rsidR="004C43FE">
        <w:rPr>
          <w:bCs/>
          <w:sz w:val="28"/>
          <w:szCs w:val="28"/>
        </w:rPr>
        <w:t>ого</w:t>
      </w:r>
      <w:r w:rsidR="00EE1F9D">
        <w:rPr>
          <w:bCs/>
          <w:sz w:val="28"/>
          <w:szCs w:val="28"/>
        </w:rPr>
        <w:t xml:space="preserve"> закон</w:t>
      </w:r>
      <w:r w:rsidR="004C43FE">
        <w:rPr>
          <w:bCs/>
          <w:sz w:val="28"/>
          <w:szCs w:val="28"/>
        </w:rPr>
        <w:t>а</w:t>
      </w:r>
      <w:r w:rsidR="00EE1F9D">
        <w:rPr>
          <w:bCs/>
          <w:sz w:val="28"/>
          <w:szCs w:val="28"/>
        </w:rPr>
        <w:t xml:space="preserve"> от </w:t>
      </w:r>
      <w:r w:rsidR="00C31D93">
        <w:rPr>
          <w:bCs/>
          <w:sz w:val="28"/>
          <w:szCs w:val="28"/>
        </w:rPr>
        <w:t>15 мая 2024</w:t>
      </w:r>
      <w:r w:rsidR="00EE1F9D">
        <w:rPr>
          <w:bCs/>
          <w:sz w:val="28"/>
          <w:szCs w:val="28"/>
        </w:rPr>
        <w:t xml:space="preserve"> </w:t>
      </w:r>
      <w:r w:rsidR="00C31D93">
        <w:rPr>
          <w:bCs/>
          <w:sz w:val="28"/>
          <w:szCs w:val="28"/>
        </w:rPr>
        <w:t>года № 99</w:t>
      </w:r>
      <w:r w:rsidR="00EE1F9D">
        <w:rPr>
          <w:bCs/>
          <w:sz w:val="28"/>
          <w:szCs w:val="28"/>
        </w:rPr>
        <w:t xml:space="preserve">-ФЗ </w:t>
      </w:r>
      <w:r w:rsidR="004C43FE">
        <w:rPr>
          <w:bCs/>
          <w:sz w:val="28"/>
          <w:szCs w:val="28"/>
        </w:rPr>
        <w:t>«</w:t>
      </w:r>
      <w:r w:rsidR="00D65C31" w:rsidRPr="00D65C31">
        <w:rPr>
          <w:bCs/>
          <w:sz w:val="28"/>
          <w:szCs w:val="28"/>
        </w:rPr>
        <w:t xml:space="preserve">О внесении изменений в </w:t>
      </w:r>
      <w:r w:rsidR="00C31D93">
        <w:rPr>
          <w:bCs/>
          <w:sz w:val="28"/>
          <w:szCs w:val="28"/>
        </w:rPr>
        <w:t>Федеральный закон «Об основных гарантиях избирательных прав и права на участие в референдуме граждан Российской Федерации» и отдельные законодательные акты Российской Федерации»</w:t>
      </w:r>
      <w:r w:rsidR="004C43FE">
        <w:rPr>
          <w:bCs/>
          <w:sz w:val="28"/>
          <w:szCs w:val="28"/>
        </w:rPr>
        <w:t xml:space="preserve">, </w:t>
      </w:r>
      <w:r w:rsidR="00FD29DB" w:rsidRPr="00490BC6">
        <w:rPr>
          <w:sz w:val="28"/>
          <w:szCs w:val="28"/>
        </w:rPr>
        <w:t xml:space="preserve">которым </w:t>
      </w:r>
      <w:r w:rsidR="00E53411" w:rsidRPr="00490BC6">
        <w:rPr>
          <w:sz w:val="28"/>
          <w:szCs w:val="28"/>
        </w:rPr>
        <w:t>внесены изменения</w:t>
      </w:r>
      <w:proofErr w:type="gramEnd"/>
      <w:r w:rsidR="00E53411" w:rsidRPr="00490BC6">
        <w:rPr>
          <w:sz w:val="28"/>
          <w:szCs w:val="28"/>
        </w:rPr>
        <w:t xml:space="preserve"> </w:t>
      </w:r>
      <w:r w:rsidR="00FD29DB" w:rsidRPr="00490BC6">
        <w:rPr>
          <w:sz w:val="28"/>
          <w:szCs w:val="28"/>
        </w:rPr>
        <w:t>в Федеральный закон от 12 июня 2002 года № 67-ФЗ «Об основных гарантиях избирательных прав и права на участие</w:t>
      </w:r>
      <w:r w:rsidR="00FD29DB" w:rsidRPr="009155E3">
        <w:rPr>
          <w:sz w:val="28"/>
          <w:szCs w:val="28"/>
        </w:rPr>
        <w:t xml:space="preserve"> в референдуме граждан Российской Федерац</w:t>
      </w:r>
      <w:r w:rsidR="004C43FE">
        <w:rPr>
          <w:sz w:val="28"/>
          <w:szCs w:val="28"/>
        </w:rPr>
        <w:t>ии</w:t>
      </w:r>
      <w:r w:rsidR="00C577F6">
        <w:rPr>
          <w:sz w:val="28"/>
          <w:szCs w:val="28"/>
        </w:rPr>
        <w:t>» (далее – Федеральный закон)</w:t>
      </w:r>
      <w:r w:rsidR="004C43FE">
        <w:rPr>
          <w:sz w:val="28"/>
          <w:szCs w:val="28"/>
        </w:rPr>
        <w:t>.</w:t>
      </w:r>
      <w:r w:rsidR="00902BB2">
        <w:rPr>
          <w:sz w:val="28"/>
          <w:szCs w:val="28"/>
        </w:rPr>
        <w:t xml:space="preserve"> </w:t>
      </w:r>
    </w:p>
    <w:p w:rsidR="00C31D93" w:rsidRDefault="00E37E23" w:rsidP="00CA5B69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1025BC" w:rsidRPr="00B87A4C">
        <w:rPr>
          <w:sz w:val="28"/>
          <w:szCs w:val="28"/>
        </w:rPr>
        <w:t xml:space="preserve"> </w:t>
      </w:r>
      <w:r w:rsidR="0066409A" w:rsidRPr="00B87A4C">
        <w:rPr>
          <w:sz w:val="28"/>
          <w:szCs w:val="28"/>
        </w:rPr>
        <w:t xml:space="preserve">Федеральный закон внесены изменения, в соответствии с которыми </w:t>
      </w:r>
      <w:r w:rsidR="005329BA">
        <w:rPr>
          <w:sz w:val="28"/>
          <w:szCs w:val="28"/>
        </w:rPr>
        <w:t>иностранные агенты не могут быть зарегистрированными кандидатами. В случае если кандидат внесен в реестр иностранных агентов</w:t>
      </w:r>
      <w:r w:rsidR="00AF594A">
        <w:rPr>
          <w:sz w:val="28"/>
          <w:szCs w:val="28"/>
        </w:rPr>
        <w:t>,</w:t>
      </w:r>
      <w:r w:rsidR="005329BA">
        <w:rPr>
          <w:sz w:val="28"/>
          <w:szCs w:val="28"/>
        </w:rPr>
        <w:t xml:space="preserve"> к моменту регистрации кандидат должен прекратить статус иностранного агента</w:t>
      </w:r>
      <w:r>
        <w:rPr>
          <w:sz w:val="28"/>
          <w:szCs w:val="28"/>
        </w:rPr>
        <w:t xml:space="preserve"> и при подаче документов на регистрацию представить уведомление из Министерства юстиции Российской Федерации об исключении кандидата из реестра иностранных агентов либо соответствующее решение суда.</w:t>
      </w:r>
    </w:p>
    <w:p w:rsidR="005329BA" w:rsidRDefault="00AF594A" w:rsidP="00CA5B69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5329BA">
        <w:rPr>
          <w:sz w:val="28"/>
          <w:szCs w:val="28"/>
        </w:rPr>
        <w:t>ностранные агенты не могут быть уполномоченными представителями кандидатов и избирательных объединений, соответствующие изменения вносятся в статью 18 областного закона.</w:t>
      </w:r>
    </w:p>
    <w:p w:rsidR="005329BA" w:rsidRDefault="005329BA" w:rsidP="00CA5B69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 статьи 4 областного закона исключаются положения регулирующие участие иностранных (международных) наблюдателей на муниципальных выборах, поскольку согласно принятым изменениям иностранные (</w:t>
      </w:r>
      <w:proofErr w:type="gramStart"/>
      <w:r>
        <w:rPr>
          <w:sz w:val="28"/>
          <w:szCs w:val="28"/>
        </w:rPr>
        <w:t xml:space="preserve">международные) </w:t>
      </w:r>
      <w:proofErr w:type="gramEnd"/>
      <w:r>
        <w:rPr>
          <w:sz w:val="28"/>
          <w:szCs w:val="28"/>
        </w:rPr>
        <w:t xml:space="preserve">наблюдатели </w:t>
      </w:r>
      <w:r w:rsidR="00AF594A">
        <w:rPr>
          <w:sz w:val="28"/>
          <w:szCs w:val="28"/>
        </w:rPr>
        <w:t>могут осуществлять наблюдение за подготовкой и проведением выборов в федеральные органы государственной власти и референдумы Российской Федерации.</w:t>
      </w:r>
    </w:p>
    <w:p w:rsidR="00C31D93" w:rsidRDefault="00AF594A" w:rsidP="00CA5B69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Федеральным законом установлено ограничение по расходованию средств из избирательного фонда, которое может осуществляться </w:t>
      </w:r>
      <w:r w:rsidRPr="00AF594A">
        <w:rPr>
          <w:sz w:val="28"/>
          <w:szCs w:val="28"/>
        </w:rPr>
        <w:t>до регистрации кандидата, му</w:t>
      </w:r>
      <w:r w:rsidR="000F63F3">
        <w:rPr>
          <w:sz w:val="28"/>
          <w:szCs w:val="28"/>
        </w:rPr>
        <w:t xml:space="preserve">ниципального списка кандидатов, которое </w:t>
      </w:r>
      <w:r w:rsidRPr="00AF594A">
        <w:rPr>
          <w:sz w:val="28"/>
          <w:szCs w:val="28"/>
        </w:rPr>
        <w:t>составляет 30 процентов</w:t>
      </w:r>
      <w:r>
        <w:rPr>
          <w:sz w:val="28"/>
          <w:szCs w:val="28"/>
        </w:rPr>
        <w:t xml:space="preserve"> от установленного областным законом предельного размера расходовани</w:t>
      </w:r>
      <w:r w:rsidR="00ED418B">
        <w:rPr>
          <w:sz w:val="28"/>
          <w:szCs w:val="28"/>
        </w:rPr>
        <w:t>я средств избирательного фонда. На муниципальных выборах предельны</w:t>
      </w:r>
      <w:r w:rsidR="0020668F">
        <w:rPr>
          <w:sz w:val="28"/>
          <w:szCs w:val="28"/>
        </w:rPr>
        <w:t>й</w:t>
      </w:r>
      <w:r w:rsidR="00ED418B">
        <w:rPr>
          <w:sz w:val="28"/>
          <w:szCs w:val="28"/>
        </w:rPr>
        <w:t xml:space="preserve"> размер расходования средств из избирательного фонда составляет 1 </w:t>
      </w:r>
      <w:proofErr w:type="spellStart"/>
      <w:r w:rsidR="00ED418B">
        <w:rPr>
          <w:sz w:val="28"/>
          <w:szCs w:val="28"/>
        </w:rPr>
        <w:t>млн.рублей</w:t>
      </w:r>
      <w:proofErr w:type="spellEnd"/>
      <w:r w:rsidR="00ED418B">
        <w:rPr>
          <w:sz w:val="28"/>
          <w:szCs w:val="28"/>
        </w:rPr>
        <w:t xml:space="preserve">, соответственно кандидаты до регистрации могут израсходовать из избирательного фонда 300 </w:t>
      </w:r>
      <w:proofErr w:type="spellStart"/>
      <w:r w:rsidR="00ED418B">
        <w:rPr>
          <w:sz w:val="28"/>
          <w:szCs w:val="28"/>
        </w:rPr>
        <w:t>тыс.рублей</w:t>
      </w:r>
      <w:proofErr w:type="spellEnd"/>
      <w:r w:rsidR="00ED418B">
        <w:rPr>
          <w:sz w:val="28"/>
          <w:szCs w:val="28"/>
        </w:rPr>
        <w:t>.</w:t>
      </w:r>
    </w:p>
    <w:p w:rsidR="00C31D93" w:rsidRDefault="000F63F3" w:rsidP="00CA5B69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Часть 6 статьи 41 областного закона приводится в соответствии с пунктом 13 статьи 58 Федерального закона.</w:t>
      </w:r>
    </w:p>
    <w:p w:rsidR="00C31D93" w:rsidRDefault="00056C64" w:rsidP="00CA5B69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Частью 6 статьи 33 областного закона предусмотрена для избирательных комиссий </w:t>
      </w:r>
      <w:r w:rsidR="00A1086B">
        <w:rPr>
          <w:sz w:val="28"/>
          <w:szCs w:val="28"/>
        </w:rPr>
        <w:t xml:space="preserve">обязанность </w:t>
      </w:r>
      <w:r>
        <w:rPr>
          <w:sz w:val="28"/>
          <w:szCs w:val="28"/>
        </w:rPr>
        <w:t>публиковать график</w:t>
      </w:r>
      <w:r w:rsidR="00A1086B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A1086B">
        <w:rPr>
          <w:sz w:val="28"/>
          <w:szCs w:val="28"/>
        </w:rPr>
        <w:t xml:space="preserve">распределения бесплатного эфирного времени </w:t>
      </w:r>
      <w:r>
        <w:rPr>
          <w:sz w:val="28"/>
          <w:szCs w:val="28"/>
        </w:rPr>
        <w:t>в периодических печатных изданиях</w:t>
      </w:r>
      <w:r w:rsidR="00A1086B">
        <w:rPr>
          <w:sz w:val="28"/>
          <w:szCs w:val="28"/>
        </w:rPr>
        <w:t>. С</w:t>
      </w:r>
      <w:r>
        <w:rPr>
          <w:sz w:val="28"/>
          <w:szCs w:val="28"/>
        </w:rPr>
        <w:t xml:space="preserve"> учетом большого объема публикаций, предлагается публикацию в печатных изданиях</w:t>
      </w:r>
      <w:r w:rsidR="00A1086B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заменить на размещение</w:t>
      </w:r>
      <w:proofErr w:type="gramEnd"/>
      <w:r>
        <w:rPr>
          <w:sz w:val="28"/>
          <w:szCs w:val="28"/>
        </w:rPr>
        <w:t xml:space="preserve"> </w:t>
      </w:r>
      <w:r w:rsidR="00A1086B">
        <w:rPr>
          <w:sz w:val="28"/>
          <w:szCs w:val="28"/>
        </w:rPr>
        <w:t xml:space="preserve">указанных </w:t>
      </w:r>
      <w:r>
        <w:rPr>
          <w:sz w:val="28"/>
          <w:szCs w:val="28"/>
        </w:rPr>
        <w:t>графиков на</w:t>
      </w:r>
      <w:r w:rsidR="00A1086B">
        <w:rPr>
          <w:sz w:val="28"/>
          <w:szCs w:val="28"/>
        </w:rPr>
        <w:t xml:space="preserve"> официальных сайтах территориальных избирательных комиссий.</w:t>
      </w:r>
    </w:p>
    <w:p w:rsidR="005066C5" w:rsidRDefault="000A027E" w:rsidP="00CA5B69">
      <w:pPr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</w:t>
      </w:r>
      <w:r w:rsidR="00A578AA">
        <w:rPr>
          <w:bCs/>
          <w:sz w:val="28"/>
          <w:szCs w:val="28"/>
        </w:rPr>
        <w:t xml:space="preserve"> областной</w:t>
      </w:r>
      <w:r w:rsidR="005066C5">
        <w:rPr>
          <w:bCs/>
          <w:sz w:val="28"/>
          <w:szCs w:val="28"/>
        </w:rPr>
        <w:t xml:space="preserve"> закон вносятся </w:t>
      </w:r>
      <w:r>
        <w:rPr>
          <w:bCs/>
          <w:sz w:val="28"/>
          <w:szCs w:val="28"/>
        </w:rPr>
        <w:t xml:space="preserve">иные </w:t>
      </w:r>
      <w:r w:rsidR="005066C5">
        <w:rPr>
          <w:bCs/>
          <w:sz w:val="28"/>
          <w:szCs w:val="28"/>
        </w:rPr>
        <w:t>изм</w:t>
      </w:r>
      <w:r w:rsidR="00E37E23">
        <w:rPr>
          <w:bCs/>
          <w:sz w:val="28"/>
          <w:szCs w:val="28"/>
        </w:rPr>
        <w:t>е</w:t>
      </w:r>
      <w:r w:rsidR="005066C5">
        <w:rPr>
          <w:bCs/>
          <w:sz w:val="28"/>
          <w:szCs w:val="28"/>
        </w:rPr>
        <w:t xml:space="preserve">нения, которые </w:t>
      </w:r>
      <w:r w:rsidR="005066C5">
        <w:rPr>
          <w:sz w:val="28"/>
          <w:szCs w:val="28"/>
        </w:rPr>
        <w:t>носят</w:t>
      </w:r>
      <w:r w:rsidR="005066C5" w:rsidRPr="009155E3">
        <w:rPr>
          <w:sz w:val="28"/>
          <w:szCs w:val="28"/>
        </w:rPr>
        <w:t xml:space="preserve"> уточняющий и </w:t>
      </w:r>
      <w:r w:rsidR="00797813">
        <w:rPr>
          <w:sz w:val="28"/>
          <w:szCs w:val="28"/>
        </w:rPr>
        <w:t>юридико-технический</w:t>
      </w:r>
      <w:r w:rsidR="005066C5" w:rsidRPr="009155E3">
        <w:rPr>
          <w:sz w:val="28"/>
          <w:szCs w:val="28"/>
        </w:rPr>
        <w:t xml:space="preserve"> характер</w:t>
      </w:r>
      <w:r w:rsidR="005066C5">
        <w:rPr>
          <w:sz w:val="28"/>
          <w:szCs w:val="28"/>
        </w:rPr>
        <w:t>.</w:t>
      </w:r>
    </w:p>
    <w:p w:rsidR="001F66F0" w:rsidRDefault="001F66F0" w:rsidP="00F8625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84230E" w:rsidRDefault="0084230E" w:rsidP="00F862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17"/>
        <w:gridCol w:w="2438"/>
      </w:tblGrid>
      <w:tr w:rsidR="00935D39" w:rsidTr="001A451B">
        <w:tc>
          <w:tcPr>
            <w:tcW w:w="7417" w:type="dxa"/>
          </w:tcPr>
          <w:p w:rsidR="00935D39" w:rsidRDefault="00935D39" w:rsidP="00935D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</w:p>
          <w:p w:rsidR="00935D39" w:rsidRDefault="00935D39" w:rsidP="00935D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Избирательной комиссии</w:t>
            </w:r>
          </w:p>
          <w:p w:rsidR="00935D39" w:rsidRDefault="00935D39" w:rsidP="00935D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Ленинградской области</w:t>
            </w:r>
          </w:p>
        </w:tc>
        <w:tc>
          <w:tcPr>
            <w:tcW w:w="2438" w:type="dxa"/>
          </w:tcPr>
          <w:p w:rsidR="00935D39" w:rsidRDefault="00935D39" w:rsidP="00F8625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935D39" w:rsidRDefault="00935D39" w:rsidP="00F8625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935D39" w:rsidRDefault="00935D39" w:rsidP="00F8625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М.Е. Лебединский</w:t>
            </w:r>
          </w:p>
          <w:p w:rsidR="00935D39" w:rsidRDefault="00935D39" w:rsidP="00F8625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1A451B" w:rsidTr="001A45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A451B" w:rsidRDefault="001A45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Депутаты </w:t>
            </w:r>
          </w:p>
          <w:p w:rsidR="001A451B" w:rsidRDefault="001A45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Законодательного собрания </w:t>
            </w:r>
            <w:bookmarkStart w:id="0" w:name="_GoBack"/>
            <w:bookmarkEnd w:id="0"/>
          </w:p>
          <w:p w:rsidR="001A451B" w:rsidRDefault="001A45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Ленинградской области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1A451B" w:rsidRDefault="001A45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  <w:p w:rsidR="001A451B" w:rsidRDefault="001A45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  <w:p w:rsidR="001A451B" w:rsidRDefault="001A45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С.М. </w:t>
            </w:r>
            <w:proofErr w:type="spellStart"/>
            <w:r>
              <w:rPr>
                <w:sz w:val="28"/>
                <w:szCs w:val="28"/>
                <w:lang w:eastAsia="en-US"/>
              </w:rPr>
              <w:t>Бебенин</w:t>
            </w:r>
            <w:proofErr w:type="spellEnd"/>
          </w:p>
        </w:tc>
      </w:tr>
      <w:tr w:rsidR="001A451B" w:rsidTr="001A45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417" w:type="dxa"/>
            <w:tcBorders>
              <w:top w:val="nil"/>
              <w:left w:val="nil"/>
              <w:bottom w:val="nil"/>
              <w:right w:val="nil"/>
            </w:tcBorders>
          </w:tcPr>
          <w:p w:rsidR="001A451B" w:rsidRDefault="001A45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1A451B" w:rsidRDefault="001A45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  <w:p w:rsidR="001A451B" w:rsidRDefault="001A45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С.Г. Еремеев</w:t>
            </w:r>
          </w:p>
        </w:tc>
      </w:tr>
      <w:tr w:rsidR="001A451B" w:rsidTr="001A45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417" w:type="dxa"/>
            <w:tcBorders>
              <w:top w:val="nil"/>
              <w:left w:val="nil"/>
              <w:bottom w:val="nil"/>
              <w:right w:val="nil"/>
            </w:tcBorders>
          </w:tcPr>
          <w:p w:rsidR="001A451B" w:rsidRDefault="001A45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1A451B" w:rsidRDefault="001A45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  <w:p w:rsidR="001A451B" w:rsidRDefault="001A45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Д.В. Рытов</w:t>
            </w:r>
          </w:p>
        </w:tc>
      </w:tr>
      <w:tr w:rsidR="00935D39" w:rsidTr="001A451B">
        <w:tc>
          <w:tcPr>
            <w:tcW w:w="7417" w:type="dxa"/>
          </w:tcPr>
          <w:p w:rsidR="00935D39" w:rsidRDefault="00935D39" w:rsidP="00935D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438" w:type="dxa"/>
          </w:tcPr>
          <w:p w:rsidR="00935D39" w:rsidRDefault="00935D39" w:rsidP="00F8625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935D39" w:rsidTr="001A451B">
        <w:tc>
          <w:tcPr>
            <w:tcW w:w="7417" w:type="dxa"/>
          </w:tcPr>
          <w:p w:rsidR="00935D39" w:rsidRDefault="00935D39" w:rsidP="00935D3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438" w:type="dxa"/>
          </w:tcPr>
          <w:p w:rsidR="00935D39" w:rsidRDefault="00935D39" w:rsidP="00F8625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7A0160" w:rsidRPr="0084230E" w:rsidRDefault="00622B70" w:rsidP="00935D3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</w:p>
    <w:sectPr w:rsidR="007A0160" w:rsidRPr="0084230E" w:rsidSect="00E37E23">
      <w:headerReference w:type="default" r:id="rId8"/>
      <w:pgSz w:w="11906" w:h="16838" w:code="9"/>
      <w:pgMar w:top="709" w:right="849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00C1" w:rsidRDefault="007900C1" w:rsidP="00763F08">
      <w:r>
        <w:separator/>
      </w:r>
    </w:p>
  </w:endnote>
  <w:endnote w:type="continuationSeparator" w:id="0">
    <w:p w:rsidR="007900C1" w:rsidRDefault="007900C1" w:rsidP="00763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00C1" w:rsidRDefault="007900C1" w:rsidP="00763F08">
      <w:r>
        <w:separator/>
      </w:r>
    </w:p>
  </w:footnote>
  <w:footnote w:type="continuationSeparator" w:id="0">
    <w:p w:rsidR="007900C1" w:rsidRDefault="007900C1" w:rsidP="00763F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602547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63F08" w:rsidRPr="003202C3" w:rsidRDefault="00763F08" w:rsidP="003202C3">
        <w:pPr>
          <w:pStyle w:val="a9"/>
          <w:jc w:val="center"/>
          <w:rPr>
            <w:sz w:val="28"/>
            <w:szCs w:val="28"/>
          </w:rPr>
        </w:pPr>
        <w:r w:rsidRPr="00763F08">
          <w:rPr>
            <w:sz w:val="28"/>
            <w:szCs w:val="28"/>
          </w:rPr>
          <w:fldChar w:fldCharType="begin"/>
        </w:r>
        <w:r w:rsidRPr="00763F08">
          <w:rPr>
            <w:sz w:val="28"/>
            <w:szCs w:val="28"/>
          </w:rPr>
          <w:instrText>PAGE   \* MERGEFORMAT</w:instrText>
        </w:r>
        <w:r w:rsidRPr="00763F08">
          <w:rPr>
            <w:sz w:val="28"/>
            <w:szCs w:val="28"/>
          </w:rPr>
          <w:fldChar w:fldCharType="separate"/>
        </w:r>
        <w:r w:rsidR="001A451B">
          <w:rPr>
            <w:noProof/>
            <w:sz w:val="28"/>
            <w:szCs w:val="28"/>
          </w:rPr>
          <w:t>2</w:t>
        </w:r>
        <w:r w:rsidRPr="00763F08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9B4EF1"/>
    <w:multiLevelType w:val="hybridMultilevel"/>
    <w:tmpl w:val="66424F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3E336C82"/>
    <w:multiLevelType w:val="hybridMultilevel"/>
    <w:tmpl w:val="18F85A40"/>
    <w:lvl w:ilvl="0" w:tplc="3976F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89A1D89"/>
    <w:multiLevelType w:val="hybridMultilevel"/>
    <w:tmpl w:val="87C6415E"/>
    <w:lvl w:ilvl="0" w:tplc="097AF5D4">
      <w:start w:val="1"/>
      <w:numFmt w:val="decimal"/>
      <w:lvlText w:val="%1)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5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B5D"/>
    <w:rsid w:val="000506E9"/>
    <w:rsid w:val="00056C64"/>
    <w:rsid w:val="000633A7"/>
    <w:rsid w:val="0007169B"/>
    <w:rsid w:val="00081452"/>
    <w:rsid w:val="000A027E"/>
    <w:rsid w:val="000A7248"/>
    <w:rsid w:val="000D6B5D"/>
    <w:rsid w:val="000F0131"/>
    <w:rsid w:val="000F63F3"/>
    <w:rsid w:val="000F6F20"/>
    <w:rsid w:val="001025BC"/>
    <w:rsid w:val="00146C9D"/>
    <w:rsid w:val="001530F6"/>
    <w:rsid w:val="001576DC"/>
    <w:rsid w:val="00157FD7"/>
    <w:rsid w:val="00161A15"/>
    <w:rsid w:val="00181CAF"/>
    <w:rsid w:val="001A3BD1"/>
    <w:rsid w:val="001A451B"/>
    <w:rsid w:val="001C3876"/>
    <w:rsid w:val="001D2530"/>
    <w:rsid w:val="001D557A"/>
    <w:rsid w:val="001F4EDF"/>
    <w:rsid w:val="001F66F0"/>
    <w:rsid w:val="0020668F"/>
    <w:rsid w:val="002071C5"/>
    <w:rsid w:val="00220244"/>
    <w:rsid w:val="00251B94"/>
    <w:rsid w:val="002556F1"/>
    <w:rsid w:val="00257D03"/>
    <w:rsid w:val="00261689"/>
    <w:rsid w:val="00274817"/>
    <w:rsid w:val="00275B55"/>
    <w:rsid w:val="00282157"/>
    <w:rsid w:val="00282580"/>
    <w:rsid w:val="00285252"/>
    <w:rsid w:val="0028552F"/>
    <w:rsid w:val="00287FAB"/>
    <w:rsid w:val="00293C2B"/>
    <w:rsid w:val="002C7382"/>
    <w:rsid w:val="002D1885"/>
    <w:rsid w:val="002D2E47"/>
    <w:rsid w:val="003010B3"/>
    <w:rsid w:val="00303904"/>
    <w:rsid w:val="0031452A"/>
    <w:rsid w:val="003202C3"/>
    <w:rsid w:val="003240EB"/>
    <w:rsid w:val="00325734"/>
    <w:rsid w:val="00327630"/>
    <w:rsid w:val="00332A3D"/>
    <w:rsid w:val="00350EF8"/>
    <w:rsid w:val="00354CD7"/>
    <w:rsid w:val="003624D3"/>
    <w:rsid w:val="003B2656"/>
    <w:rsid w:val="003E5F2B"/>
    <w:rsid w:val="003F1D09"/>
    <w:rsid w:val="0041147B"/>
    <w:rsid w:val="004329EA"/>
    <w:rsid w:val="0047288B"/>
    <w:rsid w:val="00490BC6"/>
    <w:rsid w:val="004C3A12"/>
    <w:rsid w:val="004C43FE"/>
    <w:rsid w:val="004D5565"/>
    <w:rsid w:val="004E67CC"/>
    <w:rsid w:val="005066C5"/>
    <w:rsid w:val="005067E4"/>
    <w:rsid w:val="005329BA"/>
    <w:rsid w:val="00534567"/>
    <w:rsid w:val="00552D17"/>
    <w:rsid w:val="0055451A"/>
    <w:rsid w:val="005A35C9"/>
    <w:rsid w:val="005F4F56"/>
    <w:rsid w:val="0061245A"/>
    <w:rsid w:val="00615E98"/>
    <w:rsid w:val="00622B70"/>
    <w:rsid w:val="00631170"/>
    <w:rsid w:val="006324F1"/>
    <w:rsid w:val="00662467"/>
    <w:rsid w:val="0066409A"/>
    <w:rsid w:val="006B5E3F"/>
    <w:rsid w:val="006B6729"/>
    <w:rsid w:val="006C7352"/>
    <w:rsid w:val="006D1750"/>
    <w:rsid w:val="006D2583"/>
    <w:rsid w:val="006E1D3D"/>
    <w:rsid w:val="0070181E"/>
    <w:rsid w:val="00703CE5"/>
    <w:rsid w:val="007109DD"/>
    <w:rsid w:val="007112E5"/>
    <w:rsid w:val="007238D3"/>
    <w:rsid w:val="00733F97"/>
    <w:rsid w:val="00735D32"/>
    <w:rsid w:val="007365C7"/>
    <w:rsid w:val="00741001"/>
    <w:rsid w:val="00763F08"/>
    <w:rsid w:val="007900C1"/>
    <w:rsid w:val="00792646"/>
    <w:rsid w:val="00794488"/>
    <w:rsid w:val="00797813"/>
    <w:rsid w:val="007A0160"/>
    <w:rsid w:val="007C395C"/>
    <w:rsid w:val="007D53E3"/>
    <w:rsid w:val="007F5E92"/>
    <w:rsid w:val="00806211"/>
    <w:rsid w:val="00812492"/>
    <w:rsid w:val="00814950"/>
    <w:rsid w:val="008208A0"/>
    <w:rsid w:val="00822E82"/>
    <w:rsid w:val="00827E5E"/>
    <w:rsid w:val="00840DF5"/>
    <w:rsid w:val="0084230E"/>
    <w:rsid w:val="00846FB1"/>
    <w:rsid w:val="00863901"/>
    <w:rsid w:val="00867CCA"/>
    <w:rsid w:val="0087186D"/>
    <w:rsid w:val="008E2296"/>
    <w:rsid w:val="008F7F71"/>
    <w:rsid w:val="00902BB2"/>
    <w:rsid w:val="00935D39"/>
    <w:rsid w:val="00965605"/>
    <w:rsid w:val="00995351"/>
    <w:rsid w:val="009A152C"/>
    <w:rsid w:val="009B6A50"/>
    <w:rsid w:val="009C16CA"/>
    <w:rsid w:val="009D1A17"/>
    <w:rsid w:val="009E3A80"/>
    <w:rsid w:val="009E74A1"/>
    <w:rsid w:val="00A1086B"/>
    <w:rsid w:val="00A224A5"/>
    <w:rsid w:val="00A343C3"/>
    <w:rsid w:val="00A53D24"/>
    <w:rsid w:val="00A578AA"/>
    <w:rsid w:val="00A87048"/>
    <w:rsid w:val="00A9190E"/>
    <w:rsid w:val="00A925D5"/>
    <w:rsid w:val="00AA291A"/>
    <w:rsid w:val="00AA4F0D"/>
    <w:rsid w:val="00AB660F"/>
    <w:rsid w:val="00AF594A"/>
    <w:rsid w:val="00B14FA1"/>
    <w:rsid w:val="00B55FA4"/>
    <w:rsid w:val="00B83CDA"/>
    <w:rsid w:val="00B87A4C"/>
    <w:rsid w:val="00BC495A"/>
    <w:rsid w:val="00BC6BB7"/>
    <w:rsid w:val="00C04492"/>
    <w:rsid w:val="00C22217"/>
    <w:rsid w:val="00C22654"/>
    <w:rsid w:val="00C31D93"/>
    <w:rsid w:val="00C417A5"/>
    <w:rsid w:val="00C577F6"/>
    <w:rsid w:val="00C64A74"/>
    <w:rsid w:val="00C73C62"/>
    <w:rsid w:val="00C81373"/>
    <w:rsid w:val="00C840DD"/>
    <w:rsid w:val="00C85175"/>
    <w:rsid w:val="00C93A94"/>
    <w:rsid w:val="00CA5B69"/>
    <w:rsid w:val="00CA5BE4"/>
    <w:rsid w:val="00CB2346"/>
    <w:rsid w:val="00CC0D44"/>
    <w:rsid w:val="00CC3027"/>
    <w:rsid w:val="00CD3FA0"/>
    <w:rsid w:val="00CE1F51"/>
    <w:rsid w:val="00CE2AE9"/>
    <w:rsid w:val="00CF43C4"/>
    <w:rsid w:val="00CF508F"/>
    <w:rsid w:val="00CF580F"/>
    <w:rsid w:val="00D1327C"/>
    <w:rsid w:val="00D2000B"/>
    <w:rsid w:val="00D214F6"/>
    <w:rsid w:val="00D25157"/>
    <w:rsid w:val="00D35A04"/>
    <w:rsid w:val="00D54CDF"/>
    <w:rsid w:val="00D610A3"/>
    <w:rsid w:val="00D65C31"/>
    <w:rsid w:val="00D66D0B"/>
    <w:rsid w:val="00D76A8D"/>
    <w:rsid w:val="00D9414D"/>
    <w:rsid w:val="00DA3B73"/>
    <w:rsid w:val="00DB6762"/>
    <w:rsid w:val="00DC3BA2"/>
    <w:rsid w:val="00DF1DFD"/>
    <w:rsid w:val="00E2648A"/>
    <w:rsid w:val="00E37E23"/>
    <w:rsid w:val="00E5178A"/>
    <w:rsid w:val="00E53411"/>
    <w:rsid w:val="00E53F3D"/>
    <w:rsid w:val="00E735C1"/>
    <w:rsid w:val="00E81DDA"/>
    <w:rsid w:val="00E84FD9"/>
    <w:rsid w:val="00E92F1D"/>
    <w:rsid w:val="00E969B4"/>
    <w:rsid w:val="00EA20C2"/>
    <w:rsid w:val="00EA2D45"/>
    <w:rsid w:val="00EA6CA7"/>
    <w:rsid w:val="00EA7EBD"/>
    <w:rsid w:val="00EC2785"/>
    <w:rsid w:val="00ED418B"/>
    <w:rsid w:val="00EE1F9D"/>
    <w:rsid w:val="00EE4784"/>
    <w:rsid w:val="00EF01A5"/>
    <w:rsid w:val="00F12D1D"/>
    <w:rsid w:val="00F16EAE"/>
    <w:rsid w:val="00F53475"/>
    <w:rsid w:val="00F63081"/>
    <w:rsid w:val="00F63745"/>
    <w:rsid w:val="00F661F6"/>
    <w:rsid w:val="00F8308A"/>
    <w:rsid w:val="00F86259"/>
    <w:rsid w:val="00FA5CE1"/>
    <w:rsid w:val="00FA615B"/>
    <w:rsid w:val="00FD29DB"/>
    <w:rsid w:val="00FD6659"/>
    <w:rsid w:val="00FD7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D6B5D"/>
    <w:rPr>
      <w:color w:val="0000FF"/>
      <w:u w:val="single"/>
    </w:rPr>
  </w:style>
  <w:style w:type="paragraph" w:styleId="a4">
    <w:name w:val="Body Text Indent"/>
    <w:basedOn w:val="a"/>
    <w:link w:val="a5"/>
    <w:unhideWhenUsed/>
    <w:rsid w:val="00E53F3D"/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E53F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3B265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610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610A3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935D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annotation reference"/>
    <w:basedOn w:val="a0"/>
    <w:uiPriority w:val="99"/>
    <w:semiHidden/>
    <w:unhideWhenUsed/>
    <w:rsid w:val="007112E5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7112E5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7112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7112E5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7112E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D6B5D"/>
    <w:rPr>
      <w:color w:val="0000FF"/>
      <w:u w:val="single"/>
    </w:rPr>
  </w:style>
  <w:style w:type="paragraph" w:styleId="a4">
    <w:name w:val="Body Text Indent"/>
    <w:basedOn w:val="a"/>
    <w:link w:val="a5"/>
    <w:unhideWhenUsed/>
    <w:rsid w:val="00E53F3D"/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E53F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3B265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610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610A3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935D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annotation reference"/>
    <w:basedOn w:val="a0"/>
    <w:uiPriority w:val="99"/>
    <w:semiHidden/>
    <w:unhideWhenUsed/>
    <w:rsid w:val="007112E5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7112E5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7112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7112E5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7112E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53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1112</TotalTime>
  <Pages>1</Pages>
  <Words>477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47</dc:creator>
  <cp:lastModifiedBy>Ирина Михайловна Вовчок</cp:lastModifiedBy>
  <cp:revision>55</cp:revision>
  <cp:lastPrinted>2024-05-16T13:44:00Z</cp:lastPrinted>
  <dcterms:created xsi:type="dcterms:W3CDTF">2020-11-17T14:46:00Z</dcterms:created>
  <dcterms:modified xsi:type="dcterms:W3CDTF">2024-05-16T13:44:00Z</dcterms:modified>
</cp:coreProperties>
</file>