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Default="0097660F" w:rsidP="000009F0">
      <w:pPr>
        <w:suppressAutoHyphens/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7C71F6" w:rsidRPr="007C71F6" w:rsidRDefault="0097660F" w:rsidP="007C7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7C71F6" w:rsidRPr="007C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C71F6" w:rsidRPr="007C71F6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</w:t>
      </w:r>
      <w:r w:rsidR="007C71F6" w:rsidRPr="007C71F6">
        <w:rPr>
          <w:rFonts w:ascii="Times New Roman" w:eastAsia="Calibri" w:hAnsi="Times New Roman" w:cs="Times New Roman"/>
          <w:sz w:val="28"/>
          <w:szCs w:val="28"/>
        </w:rPr>
        <w:t>статью 3 областного закона</w:t>
      </w:r>
    </w:p>
    <w:p w:rsidR="0013312F" w:rsidRDefault="007C71F6" w:rsidP="007C71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1F6">
        <w:rPr>
          <w:rFonts w:ascii="Times New Roman" w:eastAsia="Calibri" w:hAnsi="Times New Roman" w:cs="Times New Roman"/>
          <w:sz w:val="28"/>
          <w:szCs w:val="28"/>
        </w:rPr>
        <w:t xml:space="preserve">«Об обеспечении жильем некоторых категорий граждан, поставленных на учет до 1 января 2005 года» и </w:t>
      </w:r>
      <w:r w:rsidRPr="007C71F6">
        <w:rPr>
          <w:rFonts w:ascii="Times New Roman" w:eastAsia="Calibri" w:hAnsi="Times New Roman" w:cs="Times New Roman"/>
          <w:bCs/>
          <w:sz w:val="28"/>
          <w:szCs w:val="28"/>
        </w:rPr>
        <w:t>статью 3 областного закона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C71F6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C71F6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71F6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помещениях»</w:t>
      </w:r>
    </w:p>
    <w:p w:rsidR="000009F0" w:rsidRPr="00A537B3" w:rsidRDefault="000009F0" w:rsidP="000009F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4870" w:rsidRDefault="0097660F" w:rsidP="0038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ежегодно предусматривает средства на реализацию своих полномочий, переданных субъектам РФ, установленных </w:t>
      </w:r>
      <w:hyperlink r:id="rId5" w:history="1">
        <w:proofErr w:type="gramStart"/>
        <w:r w:rsidR="000262A2" w:rsidRPr="000262A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</w:t>
        </w:r>
      </w:hyperlink>
      <w:r w:rsidR="000262A2" w:rsidRPr="0002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деральными</w:t>
      </w:r>
      <w:proofErr w:type="gramEnd"/>
      <w:r w:rsidR="000262A2" w:rsidRPr="0002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законами «О ветеранах»</w:t>
      </w:r>
      <w:r w:rsidR="006B1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262A2" w:rsidRPr="0002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0262A2" w:rsidRPr="000262A2">
        <w:rPr>
          <w:rFonts w:ascii="Times New Roman" w:hAnsi="Times New Roman" w:cs="Times New Roman"/>
          <w:sz w:val="28"/>
          <w:szCs w:val="28"/>
        </w:rPr>
        <w:t xml:space="preserve">О социальной защите инвалидов в Российской Федерации», </w:t>
      </w:r>
      <w:r w:rsidRPr="0002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обеспечения жильем ветеранов </w:t>
      </w:r>
      <w:r w:rsidR="000262A2" w:rsidRPr="00026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ВОВ, ветеранов и инвалидов боевых действий, инвалидов и семей, имеющих детей-инвалидов</w:t>
      </w:r>
      <w:r w:rsidRPr="00026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имеющих право на </w:t>
      </w:r>
      <w:r w:rsidRPr="006B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меры социальной поддержки.</w:t>
      </w:r>
    </w:p>
    <w:p w:rsidR="006B1284" w:rsidRPr="00384870" w:rsidRDefault="0097660F" w:rsidP="006B1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4870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0262A2" w:rsidRPr="00384870">
        <w:rPr>
          <w:rFonts w:ascii="Times New Roman" w:hAnsi="Times New Roman" w:cs="Times New Roman"/>
          <w:sz w:val="28"/>
          <w:szCs w:val="28"/>
        </w:rPr>
        <w:t xml:space="preserve">от 27.11.2023 </w:t>
      </w:r>
      <w:r w:rsidR="006B1284" w:rsidRPr="00384870">
        <w:rPr>
          <w:rFonts w:ascii="Times New Roman" w:hAnsi="Times New Roman" w:cs="Times New Roman"/>
          <w:sz w:val="28"/>
          <w:szCs w:val="28"/>
        </w:rPr>
        <w:t>№</w:t>
      </w:r>
      <w:r w:rsidR="000262A2" w:rsidRPr="00384870">
        <w:rPr>
          <w:rFonts w:ascii="Times New Roman" w:hAnsi="Times New Roman" w:cs="Times New Roman"/>
          <w:sz w:val="28"/>
          <w:szCs w:val="28"/>
        </w:rPr>
        <w:t xml:space="preserve"> 540-ФЗ «О федеральном бюджете на 2024 год и на плановый период 2025 и 2026 годов</w:t>
      </w:r>
      <w:r w:rsidR="006B1284" w:rsidRPr="00384870">
        <w:rPr>
          <w:rFonts w:ascii="Times New Roman" w:hAnsi="Times New Roman" w:cs="Times New Roman"/>
          <w:sz w:val="28"/>
          <w:szCs w:val="28"/>
        </w:rPr>
        <w:t>»</w:t>
      </w:r>
      <w:r w:rsidR="00371398" w:rsidRPr="00384870">
        <w:rPr>
          <w:rFonts w:ascii="Times New Roman" w:hAnsi="Times New Roman" w:cs="Times New Roman"/>
          <w:sz w:val="28"/>
          <w:szCs w:val="28"/>
        </w:rPr>
        <w:t xml:space="preserve">, </w:t>
      </w:r>
      <w:r w:rsidR="00384870" w:rsidRPr="00384870">
        <w:rPr>
          <w:rFonts w:ascii="Times New Roman" w:hAnsi="Times New Roman" w:cs="Times New Roman"/>
          <w:sz w:val="28"/>
          <w:szCs w:val="28"/>
        </w:rPr>
        <w:t xml:space="preserve">областным законом Ленинградской области от 19.12.2023 № 145-оз «Об областном бюджете Ленинградской области на 2024 год и на плановый период 2025 и 2026 годов» </w:t>
      </w:r>
      <w:r w:rsidR="006B1284" w:rsidRPr="00384870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38487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B1284" w:rsidRPr="00384870">
        <w:rPr>
          <w:rFonts w:ascii="Times New Roman" w:hAnsi="Times New Roman" w:cs="Times New Roman"/>
          <w:sz w:val="28"/>
          <w:szCs w:val="28"/>
        </w:rPr>
        <w:t>предусмотрен</w:t>
      </w:r>
      <w:r w:rsidR="00892087">
        <w:rPr>
          <w:rFonts w:ascii="Times New Roman" w:hAnsi="Times New Roman" w:cs="Times New Roman"/>
          <w:sz w:val="28"/>
          <w:szCs w:val="28"/>
        </w:rPr>
        <w:t xml:space="preserve">ы бюджетные ассигнования </w:t>
      </w:r>
      <w:r w:rsidRPr="00384870">
        <w:rPr>
          <w:rFonts w:ascii="Times New Roman" w:hAnsi="Times New Roman" w:cs="Times New Roman"/>
          <w:sz w:val="28"/>
          <w:szCs w:val="28"/>
        </w:rPr>
        <w:t xml:space="preserve">на </w:t>
      </w:r>
      <w:r w:rsidR="006B1284" w:rsidRPr="00384870">
        <w:rPr>
          <w:rFonts w:ascii="Times New Roman" w:hAnsi="Times New Roman" w:cs="Times New Roman"/>
          <w:sz w:val="28"/>
          <w:szCs w:val="28"/>
        </w:rPr>
        <w:t>жилищное обеспечение:</w:t>
      </w:r>
      <w:proofErr w:type="gramEnd"/>
    </w:p>
    <w:p w:rsidR="006B1284" w:rsidRDefault="006B1284" w:rsidP="0038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870">
        <w:rPr>
          <w:rFonts w:ascii="Times New Roman" w:hAnsi="Times New Roman" w:cs="Times New Roman"/>
          <w:sz w:val="28"/>
          <w:szCs w:val="28"/>
        </w:rPr>
        <w:t xml:space="preserve">- ветеранов ВОВ - </w:t>
      </w:r>
      <w:r w:rsidRP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5 375</w:t>
      </w:r>
      <w:r w:rsidRP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,4 тыс.</w:t>
      </w:r>
      <w:r w:rsidRPr="006B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128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8920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бюджета</w:t>
      </w:r>
      <w:r w:rsid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71398" w:rsidRDefault="006B1284" w:rsidP="0038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инвалидов боевых действий и ветеранов боевых действий</w:t>
      </w:r>
      <w:r w:rsid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687,7</w:t>
      </w:r>
      <w:r w:rsidRPr="006B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</w:t>
      </w:r>
      <w:r w:rsid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средства 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бюджета</w:t>
      </w:r>
      <w:r w:rsidR="003713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84870" w:rsidRPr="00384870" w:rsidRDefault="00371398" w:rsidP="003848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инвалидов и семей, имеющих детей-</w:t>
      </w:r>
      <w:r w:rsidRP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инвалидов - </w:t>
      </w:r>
      <w:r w:rsidRPr="00384870">
        <w:rPr>
          <w:rFonts w:ascii="Times New Roman" w:hAnsi="Times New Roman" w:cs="Times New Roman"/>
          <w:sz w:val="28"/>
          <w:szCs w:val="28"/>
        </w:rPr>
        <w:t>13</w:t>
      </w:r>
      <w:r w:rsidR="00384870">
        <w:rPr>
          <w:rFonts w:ascii="Times New Roman" w:hAnsi="Times New Roman" w:cs="Times New Roman"/>
          <w:sz w:val="28"/>
          <w:szCs w:val="28"/>
        </w:rPr>
        <w:t xml:space="preserve"> </w:t>
      </w:r>
      <w:r w:rsidRPr="00384870">
        <w:rPr>
          <w:rFonts w:ascii="Times New Roman" w:hAnsi="Times New Roman" w:cs="Times New Roman"/>
          <w:sz w:val="28"/>
          <w:szCs w:val="28"/>
        </w:rPr>
        <w:t xml:space="preserve">941,2 </w:t>
      </w:r>
      <w:r w:rsidRP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89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="00384870" w:rsidRP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10</w:t>
      </w:r>
      <w:r w:rsidR="0038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70" w:rsidRPr="00384870">
        <w:rPr>
          <w:rFonts w:ascii="Times New Roman" w:hAnsi="Times New Roman" w:cs="Times New Roman"/>
          <w:sz w:val="28"/>
          <w:szCs w:val="28"/>
        </w:rPr>
        <w:t>410,5</w:t>
      </w:r>
      <w:r w:rsidR="00384870">
        <w:rPr>
          <w:rFonts w:ascii="Times New Roman" w:hAnsi="Times New Roman" w:cs="Times New Roman"/>
          <w:sz w:val="28"/>
          <w:szCs w:val="28"/>
        </w:rPr>
        <w:t xml:space="preserve"> тыс.</w:t>
      </w:r>
      <w:r w:rsidR="00892087">
        <w:rPr>
          <w:rFonts w:ascii="Times New Roman" w:hAnsi="Times New Roman" w:cs="Times New Roman"/>
          <w:sz w:val="28"/>
          <w:szCs w:val="28"/>
        </w:rPr>
        <w:t xml:space="preserve"> </w:t>
      </w:r>
      <w:r w:rsidR="00384870">
        <w:rPr>
          <w:rFonts w:ascii="Times New Roman" w:hAnsi="Times New Roman" w:cs="Times New Roman"/>
          <w:sz w:val="28"/>
          <w:szCs w:val="28"/>
        </w:rPr>
        <w:t xml:space="preserve">руб. </w:t>
      </w:r>
      <w:r w:rsidR="00892087">
        <w:rPr>
          <w:rFonts w:ascii="Times New Roman" w:hAnsi="Times New Roman" w:cs="Times New Roman"/>
          <w:sz w:val="28"/>
          <w:szCs w:val="28"/>
        </w:rPr>
        <w:t xml:space="preserve">– средства </w:t>
      </w:r>
      <w:r w:rsidR="00384870">
        <w:rPr>
          <w:rFonts w:ascii="Times New Roman" w:hAnsi="Times New Roman" w:cs="Times New Roman"/>
          <w:sz w:val="28"/>
          <w:szCs w:val="28"/>
        </w:rPr>
        <w:t>федерального бюджета.</w:t>
      </w:r>
    </w:p>
    <w:p w:rsidR="000009F0" w:rsidRPr="00925193" w:rsidRDefault="000009F0" w:rsidP="006B12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2A2">
        <w:rPr>
          <w:rFonts w:ascii="Times New Roman" w:eastAsia="Calibri" w:hAnsi="Times New Roman" w:cs="Times New Roman"/>
          <w:sz w:val="28"/>
          <w:szCs w:val="28"/>
        </w:rPr>
        <w:t xml:space="preserve">Дополнительных средств на реализацию </w:t>
      </w:r>
      <w:r w:rsidRPr="000262A2">
        <w:rPr>
          <w:rFonts w:ascii="Times New Roman" w:eastAsia="Calibri" w:hAnsi="Times New Roman" w:cs="Times New Roman"/>
          <w:sz w:val="28"/>
          <w:szCs w:val="28"/>
          <w:lang w:eastAsia="ar-SA"/>
        </w:rPr>
        <w:t>законов Ленинградской области</w:t>
      </w:r>
      <w:r w:rsidRPr="000262A2">
        <w:t xml:space="preserve"> </w:t>
      </w:r>
      <w:r w:rsidRPr="000262A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 02.03.2010 № 5-оз и от </w:t>
      </w:r>
      <w:r w:rsidR="00892087">
        <w:rPr>
          <w:rFonts w:ascii="Times New Roman" w:eastAsia="Calibri" w:hAnsi="Times New Roman" w:cs="Times New Roman"/>
          <w:sz w:val="28"/>
          <w:szCs w:val="28"/>
          <w:lang w:eastAsia="ar-SA"/>
        </w:rPr>
        <w:t>0</w:t>
      </w:r>
      <w:r w:rsidR="00892087" w:rsidRPr="00DE5AEA">
        <w:rPr>
          <w:rFonts w:ascii="Times New Roman" w:hAnsi="Times New Roman" w:cs="Times New Roman"/>
          <w:sz w:val="28"/>
          <w:szCs w:val="28"/>
        </w:rPr>
        <w:t>7</w:t>
      </w:r>
      <w:r w:rsidR="00892087">
        <w:rPr>
          <w:rFonts w:ascii="Times New Roman" w:hAnsi="Times New Roman" w:cs="Times New Roman"/>
          <w:sz w:val="28"/>
          <w:szCs w:val="28"/>
        </w:rPr>
        <w:t>.12.</w:t>
      </w:r>
      <w:r w:rsidR="00892087" w:rsidRPr="00DE5AEA">
        <w:rPr>
          <w:rFonts w:ascii="Times New Roman" w:hAnsi="Times New Roman" w:cs="Times New Roman"/>
          <w:sz w:val="28"/>
          <w:szCs w:val="28"/>
        </w:rPr>
        <w:t xml:space="preserve">2005 № 110-оз </w:t>
      </w:r>
      <w:r w:rsidR="00892087">
        <w:rPr>
          <w:rFonts w:ascii="Times New Roman" w:eastAsia="Calibri" w:hAnsi="Times New Roman" w:cs="Times New Roman"/>
          <w:sz w:val="28"/>
          <w:szCs w:val="28"/>
          <w:lang w:eastAsia="ar-SA"/>
        </w:rPr>
        <w:t>в связи с внесением изменений не</w:t>
      </w:r>
      <w:r w:rsidRPr="000262A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потребуется. </w:t>
      </w:r>
      <w:r w:rsidRPr="000262A2">
        <w:rPr>
          <w:rFonts w:ascii="Times New Roman" w:eastAsia="Calibri" w:hAnsi="Times New Roman" w:cs="Arial"/>
          <w:sz w:val="28"/>
          <w:szCs w:val="28"/>
        </w:rPr>
        <w:t xml:space="preserve">Проект </w:t>
      </w:r>
      <w:r w:rsidR="00892087">
        <w:rPr>
          <w:rFonts w:ascii="Times New Roman" w:eastAsia="Calibri" w:hAnsi="Times New Roman" w:cs="Arial"/>
          <w:sz w:val="28"/>
          <w:szCs w:val="28"/>
        </w:rPr>
        <w:t>областного закона</w:t>
      </w:r>
      <w:r w:rsidRPr="000262A2">
        <w:rPr>
          <w:rFonts w:ascii="Times New Roman" w:eastAsia="Calibri" w:hAnsi="Times New Roman" w:cs="Arial"/>
          <w:sz w:val="28"/>
          <w:szCs w:val="28"/>
        </w:rPr>
        <w:t xml:space="preserve"> не требует </w:t>
      </w:r>
      <w:r w:rsidRPr="000262A2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0009F0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009F0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078C8" w:rsidRPr="007078C8" w:rsidRDefault="007078C8" w:rsidP="007078C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78C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председателя комитета </w:t>
      </w:r>
      <w:proofErr w:type="gramStart"/>
      <w:r w:rsidRPr="007078C8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078C8" w:rsidRPr="007078C8" w:rsidRDefault="007078C8" w:rsidP="007078C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78C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078C8" w:rsidRPr="007078C8" w:rsidRDefault="007078C8" w:rsidP="007078C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78C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7078C8"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bookmarkStart w:id="0" w:name="_GoBack"/>
      <w:bookmarkEnd w:id="0"/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92087" w:rsidRDefault="00892087" w:rsidP="0089208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892087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7677D8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009F0"/>
    <w:rsid w:val="000262A2"/>
    <w:rsid w:val="00115F6D"/>
    <w:rsid w:val="0013312F"/>
    <w:rsid w:val="002C4775"/>
    <w:rsid w:val="00336B38"/>
    <w:rsid w:val="00371398"/>
    <w:rsid w:val="00384870"/>
    <w:rsid w:val="00501F0E"/>
    <w:rsid w:val="006B1284"/>
    <w:rsid w:val="007078C8"/>
    <w:rsid w:val="007677D8"/>
    <w:rsid w:val="00774C45"/>
    <w:rsid w:val="007C71F6"/>
    <w:rsid w:val="00892087"/>
    <w:rsid w:val="00945A70"/>
    <w:rsid w:val="00967084"/>
    <w:rsid w:val="0097660F"/>
    <w:rsid w:val="00A91FD6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03548.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11</cp:revision>
  <cp:lastPrinted>2023-07-13T12:43:00Z</cp:lastPrinted>
  <dcterms:created xsi:type="dcterms:W3CDTF">2021-03-17T06:52:00Z</dcterms:created>
  <dcterms:modified xsi:type="dcterms:W3CDTF">2024-03-25T11:05:00Z</dcterms:modified>
</cp:coreProperties>
</file>