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 xml:space="preserve">ПРОЕКТ ВНОСИТ: 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>Прокурор Ленинградской области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E83" w:rsidRPr="00213591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</w:rPr>
      </w:pPr>
      <w:r w:rsidRPr="002135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ЛЕНИНГРАДСКАЯ ОБЛАСТЬ</w:t>
      </w:r>
    </w:p>
    <w:p w:rsidR="00F36E83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36E83" w:rsidRPr="00213591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2135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БЛАСТНОЙ ЗАКОН</w:t>
      </w:r>
    </w:p>
    <w:p w:rsidR="00F36E83" w:rsidRPr="00213591" w:rsidRDefault="00F36E83" w:rsidP="00F36E83">
      <w:pPr>
        <w:pStyle w:val="ac"/>
        <w:spacing w:before="28" w:after="28"/>
        <w:jc w:val="both"/>
        <w:rPr>
          <w:rFonts w:ascii="Times New Roman" w:hAnsi="Times New Roman" w:cs="Times New Roman"/>
        </w:rPr>
      </w:pPr>
    </w:p>
    <w:p w:rsidR="00F36E83" w:rsidRPr="00213591" w:rsidRDefault="00F36E83" w:rsidP="00F36E83">
      <w:pPr>
        <w:pStyle w:val="ac"/>
        <w:spacing w:before="28" w:after="28"/>
        <w:jc w:val="both"/>
        <w:rPr>
          <w:rFonts w:ascii="Times New Roman" w:hAnsi="Times New Roman" w:cs="Times New Roman"/>
        </w:rPr>
      </w:pPr>
    </w:p>
    <w:p w:rsidR="00F36E83" w:rsidRPr="001C4D21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  <w:b/>
        </w:rPr>
      </w:pPr>
      <w:r w:rsidRPr="001C4D21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</w:t>
      </w:r>
      <w:r w:rsidR="0042235D">
        <w:rPr>
          <w:rFonts w:ascii="Times New Roman" w:hAnsi="Times New Roman" w:cs="Times New Roman"/>
          <w:b/>
          <w:sz w:val="28"/>
          <w:szCs w:val="28"/>
        </w:rPr>
        <w:t>статью 5 областного закона «О дополнительных гарантиях социальной поддержки детей-сирот и детей, оставшихся без попечения родителей, лиц из числа детей сирот и детей, оставшихся без попечения родителей, в Ленинградской области</w:t>
      </w:r>
    </w:p>
    <w:p w:rsidR="00F36E83" w:rsidRPr="00213591" w:rsidRDefault="00F36E83" w:rsidP="00F36E83">
      <w:pPr>
        <w:pStyle w:val="ac"/>
        <w:spacing w:before="28" w:after="28"/>
        <w:jc w:val="both"/>
        <w:rPr>
          <w:rFonts w:ascii="Times New Roman" w:hAnsi="Times New Roman" w:cs="Times New Roman"/>
        </w:rPr>
      </w:pPr>
    </w:p>
    <w:p w:rsidR="00F36E83" w:rsidRPr="00213591" w:rsidRDefault="00F36E83" w:rsidP="00F36E83">
      <w:pPr>
        <w:pStyle w:val="ac"/>
        <w:spacing w:before="28" w:after="28"/>
        <w:jc w:val="center"/>
        <w:rPr>
          <w:rFonts w:ascii="Times New Roman" w:hAnsi="Times New Roman" w:cs="Times New Roman"/>
        </w:rPr>
      </w:pPr>
      <w:r w:rsidRPr="00213591">
        <w:rPr>
          <w:rFonts w:ascii="Times New Roman" w:hAnsi="Times New Roman" w:cs="Times New Roman"/>
          <w:color w:val="000000"/>
          <w:sz w:val="20"/>
          <w:szCs w:val="20"/>
        </w:rPr>
        <w:t xml:space="preserve">Принят Законодательным собранием Ленинградской области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>______ 202</w:t>
      </w:r>
      <w:r>
        <w:rPr>
          <w:rFonts w:ascii="Times New Roman" w:hAnsi="Times New Roman" w:cs="Times New Roman"/>
          <w:color w:val="000000"/>
          <w:sz w:val="20"/>
          <w:szCs w:val="20"/>
        </w:rPr>
        <w:t>4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 xml:space="preserve"> года</w:t>
      </w:r>
    </w:p>
    <w:p w:rsidR="00F36E83" w:rsidRDefault="00F36E83" w:rsidP="00022425">
      <w:pPr>
        <w:pStyle w:val="ac"/>
        <w:spacing w:before="28" w:after="28" w:line="240" w:lineRule="exact"/>
        <w:jc w:val="both"/>
      </w:pPr>
    </w:p>
    <w:p w:rsidR="00F36E83" w:rsidRPr="0042235D" w:rsidRDefault="00F36E83" w:rsidP="0042235D">
      <w:pPr>
        <w:pStyle w:val="ab"/>
        <w:spacing w:after="0" w:line="240" w:lineRule="exact"/>
        <w:ind w:firstLine="709"/>
        <w:jc w:val="both"/>
        <w:rPr>
          <w:sz w:val="28"/>
          <w:szCs w:val="28"/>
        </w:rPr>
      </w:pPr>
      <w:r w:rsidRPr="0042235D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F36E83" w:rsidRPr="0042235D" w:rsidRDefault="00F36E83" w:rsidP="0042235D">
      <w:pPr>
        <w:pStyle w:val="ab"/>
        <w:spacing w:after="0" w:line="240" w:lineRule="exact"/>
        <w:ind w:firstLine="709"/>
        <w:jc w:val="both"/>
        <w:rPr>
          <w:sz w:val="28"/>
          <w:szCs w:val="28"/>
        </w:rPr>
      </w:pPr>
    </w:p>
    <w:p w:rsidR="0042235D" w:rsidRPr="0042235D" w:rsidRDefault="0042235D" w:rsidP="0042235D">
      <w:pPr>
        <w:spacing w:line="180" w:lineRule="atLeast"/>
        <w:ind w:firstLine="709"/>
        <w:jc w:val="both"/>
        <w:rPr>
          <w:sz w:val="28"/>
          <w:szCs w:val="28"/>
        </w:rPr>
      </w:pPr>
      <w:r w:rsidRPr="0042235D">
        <w:rPr>
          <w:sz w:val="28"/>
          <w:szCs w:val="28"/>
        </w:rPr>
        <w:t xml:space="preserve">Внести в областной закон от 28 июля 2005 года № 65-оз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 (с последующими изменениями) изменение, дополнив абзац пятый части 3 статьи 5 </w:t>
      </w:r>
      <w:r>
        <w:rPr>
          <w:sz w:val="28"/>
          <w:szCs w:val="28"/>
        </w:rPr>
        <w:t>после слов «против жизни и</w:t>
      </w:r>
      <w:bookmarkStart w:id="0" w:name="_GoBack"/>
      <w:bookmarkEnd w:id="0"/>
      <w:r>
        <w:rPr>
          <w:sz w:val="28"/>
          <w:szCs w:val="28"/>
        </w:rPr>
        <w:t xml:space="preserve"> здоровья» </w:t>
      </w:r>
      <w:r w:rsidRPr="0042235D">
        <w:rPr>
          <w:sz w:val="28"/>
          <w:szCs w:val="28"/>
        </w:rPr>
        <w:t xml:space="preserve">словами: </w:t>
      </w:r>
      <w:r w:rsidR="006A3025">
        <w:rPr>
          <w:sz w:val="28"/>
          <w:szCs w:val="28"/>
        </w:rPr>
        <w:br/>
      </w:r>
      <w:r w:rsidRPr="0042235D">
        <w:rPr>
          <w:sz w:val="28"/>
          <w:szCs w:val="28"/>
        </w:rPr>
        <w:t>«, против половой свободы и половой неприкосновенности личности;»</w:t>
      </w:r>
    </w:p>
    <w:p w:rsidR="00F36E83" w:rsidRPr="0042235D" w:rsidRDefault="00F36E83" w:rsidP="0042235D">
      <w:pPr>
        <w:pStyle w:val="ab"/>
        <w:spacing w:after="0" w:line="240" w:lineRule="exact"/>
        <w:ind w:firstLine="709"/>
        <w:jc w:val="both"/>
        <w:rPr>
          <w:sz w:val="28"/>
          <w:szCs w:val="28"/>
        </w:rPr>
      </w:pPr>
    </w:p>
    <w:p w:rsidR="00F36E83" w:rsidRPr="0042235D" w:rsidRDefault="00F36E83" w:rsidP="0042235D">
      <w:pPr>
        <w:pStyle w:val="ab"/>
        <w:spacing w:after="0" w:line="240" w:lineRule="exact"/>
        <w:ind w:firstLine="709"/>
        <w:jc w:val="both"/>
        <w:rPr>
          <w:sz w:val="28"/>
          <w:szCs w:val="28"/>
        </w:rPr>
      </w:pPr>
      <w:r w:rsidRPr="0042235D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F36E83" w:rsidRPr="0042235D" w:rsidRDefault="00F36E83" w:rsidP="0042235D">
      <w:pPr>
        <w:pStyle w:val="ab"/>
        <w:spacing w:after="0" w:line="240" w:lineRule="exact"/>
        <w:ind w:firstLine="709"/>
        <w:jc w:val="both"/>
        <w:rPr>
          <w:sz w:val="28"/>
          <w:szCs w:val="28"/>
        </w:rPr>
      </w:pPr>
    </w:p>
    <w:p w:rsidR="00F36E83" w:rsidRPr="00F6114F" w:rsidRDefault="00F36E83" w:rsidP="0042235D">
      <w:pPr>
        <w:pStyle w:val="ab"/>
        <w:spacing w:after="0" w:line="100" w:lineRule="atLeast"/>
        <w:ind w:firstLine="709"/>
        <w:jc w:val="both"/>
      </w:pPr>
      <w:r w:rsidRPr="0042235D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Pr="0042235D">
        <w:rPr>
          <w:rFonts w:ascii="Times New Roman" w:hAnsi="Times New Roman" w:cs="Times New Roman"/>
          <w:bCs/>
          <w:sz w:val="28"/>
          <w:szCs w:val="28"/>
        </w:rPr>
        <w:t xml:space="preserve">по истечении 10 дней после </w:t>
      </w:r>
      <w:r w:rsidR="005162B5" w:rsidRPr="0042235D">
        <w:rPr>
          <w:rFonts w:ascii="Times New Roman" w:hAnsi="Times New Roman" w:cs="Times New Roman"/>
          <w:bCs/>
          <w:sz w:val="28"/>
          <w:szCs w:val="28"/>
        </w:rPr>
        <w:t xml:space="preserve">дня </w:t>
      </w:r>
      <w:r w:rsidRPr="0042235D">
        <w:rPr>
          <w:rFonts w:ascii="Times New Roman" w:hAnsi="Times New Roman" w:cs="Times New Roman"/>
          <w:bCs/>
          <w:sz w:val="28"/>
          <w:szCs w:val="28"/>
        </w:rPr>
        <w:t>его официального опубликования.</w:t>
      </w:r>
    </w:p>
    <w:p w:rsidR="00F36E83" w:rsidRDefault="00F36E83" w:rsidP="00F36E83">
      <w:pPr>
        <w:pStyle w:val="ab"/>
        <w:spacing w:after="0" w:line="100" w:lineRule="atLeast"/>
        <w:ind w:firstLine="540"/>
        <w:jc w:val="both"/>
      </w:pPr>
    </w:p>
    <w:p w:rsidR="00F36E83" w:rsidRDefault="00F36E83" w:rsidP="00F36E83">
      <w:pPr>
        <w:pStyle w:val="ab"/>
        <w:spacing w:after="0" w:line="100" w:lineRule="atLeast"/>
        <w:ind w:firstLine="709"/>
        <w:jc w:val="both"/>
      </w:pPr>
    </w:p>
    <w:p w:rsidR="00F36E83" w:rsidRDefault="00F36E83" w:rsidP="00F36E83">
      <w:pPr>
        <w:pStyle w:val="ab"/>
        <w:spacing w:after="0" w:line="240" w:lineRule="exact"/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F36E83" w:rsidRDefault="00F36E83" w:rsidP="00F36E83">
      <w:pPr>
        <w:pStyle w:val="ab"/>
        <w:tabs>
          <w:tab w:val="right" w:pos="9921"/>
        </w:tabs>
        <w:spacing w:after="0" w:line="240" w:lineRule="exact"/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А. Дрозденко</w:t>
      </w:r>
    </w:p>
    <w:p w:rsidR="00F36E83" w:rsidRDefault="00F36E83" w:rsidP="00F36E83">
      <w:pPr>
        <w:pStyle w:val="ac"/>
        <w:spacing w:before="28" w:after="28"/>
        <w:ind w:firstLine="709"/>
        <w:jc w:val="center"/>
      </w:pPr>
    </w:p>
    <w:p w:rsidR="003322F5" w:rsidRPr="00CB2ACA" w:rsidRDefault="003322F5" w:rsidP="00352A73"/>
    <w:sectPr w:rsidR="003322F5" w:rsidRPr="00CB2ACA" w:rsidSect="00F7092A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E7E" w:rsidRDefault="005D3E7E" w:rsidP="00F7092A">
      <w:r>
        <w:separator/>
      </w:r>
    </w:p>
  </w:endnote>
  <w:endnote w:type="continuationSeparator" w:id="0">
    <w:p w:rsidR="005D3E7E" w:rsidRDefault="005D3E7E" w:rsidP="00F70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E7E" w:rsidRDefault="005D3E7E" w:rsidP="00F7092A">
      <w:r>
        <w:separator/>
      </w:r>
    </w:p>
  </w:footnote>
  <w:footnote w:type="continuationSeparator" w:id="0">
    <w:p w:rsidR="005D3E7E" w:rsidRDefault="005D3E7E" w:rsidP="00F70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4357442"/>
      <w:docPartObj>
        <w:docPartGallery w:val="Page Numbers (Top of Page)"/>
        <w:docPartUnique/>
      </w:docPartObj>
    </w:sdtPr>
    <w:sdtEndPr/>
    <w:sdtContent>
      <w:p w:rsidR="00F7092A" w:rsidRDefault="00F7092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235D">
          <w:rPr>
            <w:noProof/>
          </w:rPr>
          <w:t>2</w:t>
        </w:r>
        <w:r>
          <w:fldChar w:fldCharType="end"/>
        </w:r>
      </w:p>
    </w:sdtContent>
  </w:sdt>
  <w:p w:rsidR="00F7092A" w:rsidRDefault="00F7092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2E2"/>
    <w:rsid w:val="00001118"/>
    <w:rsid w:val="00022425"/>
    <w:rsid w:val="00043D44"/>
    <w:rsid w:val="00046FC2"/>
    <w:rsid w:val="000A0A69"/>
    <w:rsid w:val="001001DC"/>
    <w:rsid w:val="00197D7F"/>
    <w:rsid w:val="001C4D21"/>
    <w:rsid w:val="00204D00"/>
    <w:rsid w:val="00255953"/>
    <w:rsid w:val="002E500A"/>
    <w:rsid w:val="003322F5"/>
    <w:rsid w:val="00352A73"/>
    <w:rsid w:val="00386F77"/>
    <w:rsid w:val="0042235D"/>
    <w:rsid w:val="00456F09"/>
    <w:rsid w:val="004647BA"/>
    <w:rsid w:val="004D2263"/>
    <w:rsid w:val="005162B5"/>
    <w:rsid w:val="0057547B"/>
    <w:rsid w:val="005D3E7E"/>
    <w:rsid w:val="00606981"/>
    <w:rsid w:val="00645C8D"/>
    <w:rsid w:val="006A3025"/>
    <w:rsid w:val="006C491A"/>
    <w:rsid w:val="00712BF3"/>
    <w:rsid w:val="007772E2"/>
    <w:rsid w:val="008C5B21"/>
    <w:rsid w:val="008D50C7"/>
    <w:rsid w:val="00912D84"/>
    <w:rsid w:val="00923539"/>
    <w:rsid w:val="009311C4"/>
    <w:rsid w:val="009B128F"/>
    <w:rsid w:val="009F37EA"/>
    <w:rsid w:val="00A11585"/>
    <w:rsid w:val="00A83FC7"/>
    <w:rsid w:val="00AC149E"/>
    <w:rsid w:val="00AD5099"/>
    <w:rsid w:val="00B146DE"/>
    <w:rsid w:val="00B47F95"/>
    <w:rsid w:val="00BD54BA"/>
    <w:rsid w:val="00C14AE5"/>
    <w:rsid w:val="00C44CE2"/>
    <w:rsid w:val="00C51953"/>
    <w:rsid w:val="00C90902"/>
    <w:rsid w:val="00C92B3E"/>
    <w:rsid w:val="00CB2ACA"/>
    <w:rsid w:val="00CC49EA"/>
    <w:rsid w:val="00CF2D7C"/>
    <w:rsid w:val="00D705D5"/>
    <w:rsid w:val="00D921FB"/>
    <w:rsid w:val="00E54AA3"/>
    <w:rsid w:val="00E72DD8"/>
    <w:rsid w:val="00E82062"/>
    <w:rsid w:val="00EF2C1B"/>
    <w:rsid w:val="00F36E83"/>
    <w:rsid w:val="00F7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D8CA10-9224-4172-8E5E-E9E9A695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772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5">
    <w:name w:val="p5"/>
    <w:basedOn w:val="a"/>
    <w:rsid w:val="007772E2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7772E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a4">
    <w:name w:val="Основной текст_"/>
    <w:link w:val="1"/>
    <w:locked/>
    <w:rsid w:val="007772E2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4"/>
    <w:rsid w:val="007772E2"/>
    <w:pPr>
      <w:widowControl w:val="0"/>
      <w:shd w:val="clear" w:color="auto" w:fill="FFFFFF"/>
      <w:spacing w:after="120" w:line="240" w:lineRule="atLeast"/>
      <w:jc w:val="center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ConsPlusNormal">
    <w:name w:val="ConsPlusNormal"/>
    <w:rsid w:val="007772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97D7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7D7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F709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709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7092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709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Базовый"/>
    <w:uiPriority w:val="99"/>
    <w:rsid w:val="00F36E83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character" w:customStyle="1" w:styleId="-">
    <w:name w:val="Интернет-ссылка"/>
    <w:rsid w:val="00F36E83"/>
    <w:rPr>
      <w:color w:val="000080"/>
      <w:u w:val="single"/>
      <w:lang w:val="ru-RU" w:eastAsia="ru-RU" w:bidi="ru-RU"/>
    </w:rPr>
  </w:style>
  <w:style w:type="paragraph" w:styleId="ac">
    <w:name w:val="Normal (Web)"/>
    <w:basedOn w:val="ab"/>
    <w:uiPriority w:val="99"/>
    <w:rsid w:val="00F36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8CE769-DA90-435F-A450-BA6E5FD8D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Ткачева Дарья Алексеевна</cp:lastModifiedBy>
  <cp:revision>4</cp:revision>
  <cp:lastPrinted>2023-04-07T06:48:00Z</cp:lastPrinted>
  <dcterms:created xsi:type="dcterms:W3CDTF">2024-04-02T13:54:00Z</dcterms:created>
  <dcterms:modified xsi:type="dcterms:W3CDTF">2024-04-05T11:41:00Z</dcterms:modified>
</cp:coreProperties>
</file>