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D4F" w:rsidRPr="003E4F3D" w:rsidRDefault="003E4F3D" w:rsidP="00B84782">
      <w:pPr>
        <w:spacing w:before="100" w:beforeAutospacing="1"/>
        <w:ind w:left="5670"/>
      </w:pPr>
      <w:bookmarkStart w:id="0" w:name="_GoBack"/>
      <w:bookmarkEnd w:id="0"/>
      <w:r>
        <w:t xml:space="preserve"> </w:t>
      </w:r>
      <w:r w:rsidR="003A1D4F" w:rsidRPr="003E4F3D">
        <w:t xml:space="preserve">Приложение </w:t>
      </w:r>
      <w:r w:rsidR="00991359" w:rsidRPr="003E4F3D">
        <w:t>№</w:t>
      </w:r>
      <w:r w:rsidR="00C97284" w:rsidRPr="003E4F3D">
        <w:t xml:space="preserve"> 4</w:t>
      </w:r>
      <w:r w:rsidR="003A1D4F" w:rsidRPr="003E4F3D">
        <w:t xml:space="preserve"> </w:t>
      </w:r>
    </w:p>
    <w:p w:rsidR="00991359" w:rsidRPr="003E4F3D" w:rsidRDefault="003A1D4F" w:rsidP="00B84782">
      <w:pPr>
        <w:ind w:left="5670"/>
      </w:pPr>
      <w:r w:rsidRPr="003E4F3D">
        <w:t>к Соглашению</w:t>
      </w:r>
      <w:r w:rsidR="00991359" w:rsidRPr="003E4F3D">
        <w:t xml:space="preserve"> по перевозке </w:t>
      </w:r>
    </w:p>
    <w:p w:rsidR="008B19ED" w:rsidRPr="003E4F3D" w:rsidRDefault="00991359" w:rsidP="00B84782">
      <w:pPr>
        <w:ind w:left="5670"/>
      </w:pPr>
      <w:r w:rsidRPr="003E4F3D">
        <w:t xml:space="preserve">жителей Санкт-Петербурга </w:t>
      </w:r>
      <w:r w:rsidR="00A04EF3" w:rsidRPr="003E4F3D">
        <w:br/>
      </w:r>
      <w:r w:rsidRPr="003E4F3D">
        <w:t>и жителей Ленинградской области</w:t>
      </w:r>
    </w:p>
    <w:p w:rsidR="00991359" w:rsidRPr="003E4F3D" w:rsidRDefault="00991359" w:rsidP="00B84782">
      <w:pPr>
        <w:ind w:left="5670"/>
      </w:pPr>
      <w:r w:rsidRPr="003E4F3D">
        <w:t>от</w:t>
      </w:r>
      <w:r w:rsidR="009C5ED1" w:rsidRPr="003E4F3D">
        <w:t xml:space="preserve"> </w:t>
      </w:r>
      <w:r w:rsidR="00394E4F">
        <w:t>29 декабря 2023 года</w:t>
      </w:r>
      <w:r w:rsidR="0015139F" w:rsidRPr="003E4F3D">
        <w:t xml:space="preserve"> №</w:t>
      </w:r>
      <w:r w:rsidR="00394E4F">
        <w:t>4</w:t>
      </w:r>
    </w:p>
    <w:p w:rsidR="003A1D4F" w:rsidRPr="003E4F3D" w:rsidRDefault="003A1D4F">
      <w:pPr>
        <w:jc w:val="right"/>
        <w:rPr>
          <w:b/>
        </w:rPr>
      </w:pPr>
    </w:p>
    <w:p w:rsidR="003A1D4F" w:rsidRPr="003E4F3D" w:rsidRDefault="003A1D4F">
      <w:pPr>
        <w:jc w:val="center"/>
        <w:rPr>
          <w:b/>
          <w:sz w:val="28"/>
          <w:szCs w:val="28"/>
        </w:rPr>
      </w:pPr>
      <w:r w:rsidRPr="003E4F3D">
        <w:rPr>
          <w:b/>
          <w:sz w:val="28"/>
          <w:szCs w:val="28"/>
        </w:rPr>
        <w:t xml:space="preserve">МЕТОДИКА </w:t>
      </w:r>
    </w:p>
    <w:p w:rsidR="003A1D4F" w:rsidRPr="003E4F3D" w:rsidRDefault="003A1D4F" w:rsidP="00745302">
      <w:pPr>
        <w:jc w:val="center"/>
      </w:pPr>
      <w:r w:rsidRPr="003E4F3D">
        <w:t>расчета объема бюджетных средств на финансирование затрат</w:t>
      </w:r>
    </w:p>
    <w:p w:rsidR="003A1D4F" w:rsidRPr="003E4F3D" w:rsidRDefault="003A1D4F" w:rsidP="00745302">
      <w:pPr>
        <w:jc w:val="center"/>
      </w:pPr>
      <w:r w:rsidRPr="003E4F3D">
        <w:t>по перевозке жителей Санкт-Петербурга и жителей Ленинградской области</w:t>
      </w:r>
    </w:p>
    <w:p w:rsidR="003A1D4F" w:rsidRPr="003E4F3D" w:rsidRDefault="003A1D4F" w:rsidP="00745302">
      <w:pPr>
        <w:jc w:val="both"/>
      </w:pPr>
    </w:p>
    <w:p w:rsidR="00745302" w:rsidRPr="003E4F3D" w:rsidRDefault="00745302" w:rsidP="00C97284">
      <w:pPr>
        <w:ind w:firstLine="567"/>
        <w:jc w:val="both"/>
      </w:pPr>
      <w:r w:rsidRPr="003E4F3D">
        <w:t>1. Объем финансирования затрат по перевозке жителей Санкт-Петербурга, указанных в пунктах 1.</w:t>
      </w:r>
      <w:r w:rsidR="00246F76" w:rsidRPr="003E4F3D">
        <w:t>2</w:t>
      </w:r>
      <w:r w:rsidR="0088793D" w:rsidRPr="003E4F3D">
        <w:t>, 1.2-1 – 1.2-3</w:t>
      </w:r>
      <w:r w:rsidR="000B2EEF" w:rsidRPr="003E4F3D">
        <w:t xml:space="preserve"> и</w:t>
      </w:r>
      <w:r w:rsidR="00356C85" w:rsidRPr="003E4F3D">
        <w:t xml:space="preserve"> </w:t>
      </w:r>
      <w:r w:rsidR="00003A62" w:rsidRPr="003E4F3D">
        <w:t>1.</w:t>
      </w:r>
      <w:r w:rsidR="000B2EEF" w:rsidRPr="003E4F3D">
        <w:t>3</w:t>
      </w:r>
      <w:r w:rsidR="00FE100D" w:rsidRPr="003E4F3D">
        <w:t xml:space="preserve"> </w:t>
      </w:r>
      <w:r w:rsidR="00213993" w:rsidRPr="003E4F3D">
        <w:t>настоящего</w:t>
      </w:r>
      <w:r w:rsidR="005E4E1A" w:rsidRPr="003E4F3D">
        <w:t xml:space="preserve"> Соглашения</w:t>
      </w:r>
      <w:r w:rsidR="00246F76" w:rsidRPr="003E4F3D">
        <w:t xml:space="preserve"> (далее – жители </w:t>
      </w:r>
      <w:r w:rsidR="006072AB" w:rsidRPr="003E4F3D">
        <w:br/>
      </w:r>
      <w:r w:rsidR="00246F76" w:rsidRPr="003E4F3D">
        <w:t>Санкт</w:t>
      </w:r>
      <w:r w:rsidR="00CE2322" w:rsidRPr="003E4F3D">
        <w:t>-</w:t>
      </w:r>
      <w:r w:rsidR="00246F76" w:rsidRPr="003E4F3D">
        <w:t xml:space="preserve">Петербурга), на автобусных муниципальных, межмуниципальных и смежных межрегиональных маршрутах регулярных перевозок Ленинградской области, указанных </w:t>
      </w:r>
      <w:r w:rsidR="006072AB" w:rsidRPr="003E4F3D">
        <w:br/>
      </w:r>
      <w:r w:rsidR="00246F76" w:rsidRPr="003E4F3D">
        <w:t>в приложениях №</w:t>
      </w:r>
      <w:r w:rsidR="00EE3947" w:rsidRPr="003E4F3D">
        <w:t xml:space="preserve"> </w:t>
      </w:r>
      <w:r w:rsidR="00246F76" w:rsidRPr="003E4F3D">
        <w:t xml:space="preserve">2 и </w:t>
      </w:r>
      <w:r w:rsidR="008E0AC5" w:rsidRPr="003E4F3D">
        <w:t>3</w:t>
      </w:r>
      <w:r w:rsidR="00246F76" w:rsidRPr="003E4F3D">
        <w:t xml:space="preserve"> к настоящему Соглашению (далее – маршрут</w:t>
      </w:r>
      <w:r w:rsidR="00C97284" w:rsidRPr="003E4F3D">
        <w:t>ы</w:t>
      </w:r>
      <w:r w:rsidR="00246F76" w:rsidRPr="003E4F3D">
        <w:t xml:space="preserve"> </w:t>
      </w:r>
      <w:r w:rsidR="008B4C57" w:rsidRPr="003E4F3D">
        <w:t>Л</w:t>
      </w:r>
      <w:r w:rsidR="00246F76" w:rsidRPr="003E4F3D">
        <w:t>енинградской области)</w:t>
      </w:r>
      <w:r w:rsidR="006C0B83" w:rsidRPr="003E4F3D">
        <w:t xml:space="preserve"> (</w:t>
      </w:r>
      <w:r w:rsidRPr="003E4F3D">
        <w:t>в месяц, в руб.</w:t>
      </w:r>
      <w:r w:rsidR="006C0B83" w:rsidRPr="003E4F3D">
        <w:t>)</w:t>
      </w:r>
      <w:r w:rsidR="0088793D" w:rsidRPr="003E4F3D">
        <w:t>,</w:t>
      </w:r>
      <w:r w:rsidR="006C0B83" w:rsidRPr="003E4F3D">
        <w:t xml:space="preserve"> рассчитывается по следующей формуле</w:t>
      </w:r>
      <w:r w:rsidRPr="003E4F3D">
        <w:t>:</w:t>
      </w:r>
    </w:p>
    <w:p w:rsidR="00745302" w:rsidRPr="003E4F3D" w:rsidRDefault="00745302" w:rsidP="00745302">
      <w:pPr>
        <w:ind w:left="-540" w:right="-185"/>
        <w:jc w:val="center"/>
        <w:rPr>
          <w:sz w:val="28"/>
          <w:szCs w:val="28"/>
        </w:rPr>
      </w:pPr>
    </w:p>
    <w:p w:rsidR="00745302" w:rsidRPr="003E4F3D" w:rsidRDefault="006A60E9" w:rsidP="00C97284">
      <w:pPr>
        <w:ind w:left="-540" w:right="-185"/>
        <w:jc w:val="center"/>
        <w:rPr>
          <w:szCs w:val="28"/>
        </w:rPr>
      </w:pPr>
      <w:r w:rsidRPr="003E4F3D">
        <w:rPr>
          <w:sz w:val="28"/>
          <w:szCs w:val="28"/>
        </w:rPr>
        <w:t xml:space="preserve">       </w:t>
      </w:r>
      <w:r w:rsidR="00745302" w:rsidRPr="003E4F3D">
        <w:rPr>
          <w:szCs w:val="28"/>
        </w:rPr>
        <w:t>Р</w:t>
      </w:r>
      <w:r w:rsidR="00745302" w:rsidRPr="003E4F3D">
        <w:rPr>
          <w:sz w:val="22"/>
        </w:rPr>
        <w:t xml:space="preserve">ло ау </w:t>
      </w:r>
      <w:r w:rsidR="00745302" w:rsidRPr="003E4F3D">
        <w:rPr>
          <w:szCs w:val="28"/>
        </w:rPr>
        <w:t xml:space="preserve">= </w:t>
      </w:r>
      <w:r w:rsidR="00745302" w:rsidRPr="003E4F3D">
        <w:rPr>
          <w:position w:val="-14"/>
          <w:szCs w:val="28"/>
        </w:rPr>
        <w:object w:dxaOrig="4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20.25pt" o:ole="">
            <v:imagedata r:id="rId6" o:title=""/>
          </v:shape>
          <o:OLEObject Type="Embed" ProgID="Equation.3" ShapeID="_x0000_i1025" DrawAspect="Content" ObjectID="_1774936414" r:id="rId7"/>
        </w:object>
      </w:r>
      <w:r w:rsidR="00745302" w:rsidRPr="003E4F3D">
        <w:rPr>
          <w:szCs w:val="28"/>
        </w:rPr>
        <w:t xml:space="preserve"> К</w:t>
      </w:r>
      <w:r w:rsidR="00745302" w:rsidRPr="003E4F3D">
        <w:rPr>
          <w:position w:val="-12"/>
          <w:szCs w:val="28"/>
        </w:rPr>
        <w:object w:dxaOrig="139" w:dyaOrig="380">
          <v:shape id="_x0000_i1026" type="#_x0000_t75" style="width:6.75pt;height:19.5pt" o:ole="">
            <v:imagedata r:id="rId8" o:title=""/>
          </v:shape>
          <o:OLEObject Type="Embed" ProgID="Equation.3" ShapeID="_x0000_i1026" DrawAspect="Content" ObjectID="_1774936415" r:id="rId9"/>
        </w:object>
      </w:r>
      <w:r w:rsidR="00745302" w:rsidRPr="003E4F3D">
        <w:rPr>
          <w:sz w:val="22"/>
        </w:rPr>
        <w:t>ло ау</w:t>
      </w:r>
      <w:r w:rsidR="00C97284" w:rsidRPr="003E4F3D">
        <w:rPr>
          <w:sz w:val="22"/>
        </w:rPr>
        <w:t xml:space="preserve"> </w:t>
      </w:r>
      <w:r w:rsidR="006072AB" w:rsidRPr="003E4F3D">
        <w:rPr>
          <w:sz w:val="22"/>
        </w:rPr>
        <w:t>×</w:t>
      </w:r>
      <w:r w:rsidR="00745302" w:rsidRPr="003E4F3D">
        <w:rPr>
          <w:szCs w:val="28"/>
        </w:rPr>
        <w:t xml:space="preserve"> Т</w:t>
      </w:r>
      <w:r w:rsidR="00745302" w:rsidRPr="003E4F3D">
        <w:rPr>
          <w:position w:val="-12"/>
          <w:szCs w:val="28"/>
        </w:rPr>
        <w:object w:dxaOrig="139" w:dyaOrig="380">
          <v:shape id="_x0000_i1027" type="#_x0000_t75" style="width:6.75pt;height:19.5pt" o:ole="">
            <v:imagedata r:id="rId10" o:title=""/>
          </v:shape>
          <o:OLEObject Type="Embed" ProgID="Equation.3" ShapeID="_x0000_i1027" DrawAspect="Content" ObjectID="_1774936416" r:id="rId11"/>
        </w:object>
      </w:r>
      <w:r w:rsidR="00745302" w:rsidRPr="003E4F3D">
        <w:rPr>
          <w:szCs w:val="28"/>
        </w:rPr>
        <w:t xml:space="preserve"> </w:t>
      </w:r>
      <w:r w:rsidR="00745302" w:rsidRPr="003E4F3D">
        <w:rPr>
          <w:sz w:val="22"/>
        </w:rPr>
        <w:t>ло ау</w:t>
      </w:r>
      <w:r w:rsidR="00745302" w:rsidRPr="003E4F3D">
        <w:rPr>
          <w:szCs w:val="28"/>
        </w:rPr>
        <w:t xml:space="preserve">  + </w:t>
      </w:r>
      <w:r w:rsidR="00745302" w:rsidRPr="003E4F3D">
        <w:rPr>
          <w:position w:val="-14"/>
          <w:szCs w:val="28"/>
        </w:rPr>
        <w:object w:dxaOrig="460" w:dyaOrig="400">
          <v:shape id="_x0000_i1028" type="#_x0000_t75" style="width:15.75pt;height:20.25pt" o:ole="">
            <v:imagedata r:id="rId6" o:title=""/>
          </v:shape>
          <o:OLEObject Type="Embed" ProgID="Equation.3" ShapeID="_x0000_i1028" DrawAspect="Content" ObjectID="_1774936417" r:id="rId12"/>
        </w:object>
      </w:r>
      <w:r w:rsidR="00745302" w:rsidRPr="003E4F3D">
        <w:rPr>
          <w:szCs w:val="28"/>
        </w:rPr>
        <w:t xml:space="preserve"> Д</w:t>
      </w:r>
      <w:r w:rsidR="00745302" w:rsidRPr="003E4F3D">
        <w:rPr>
          <w:position w:val="-12"/>
          <w:szCs w:val="28"/>
        </w:rPr>
        <w:object w:dxaOrig="220" w:dyaOrig="380">
          <v:shape id="_x0000_i1029" type="#_x0000_t75" style="width:11.25pt;height:19.5pt" o:ole="">
            <v:imagedata r:id="rId13" o:title=""/>
          </v:shape>
          <o:OLEObject Type="Embed" ProgID="Equation.3" ShapeID="_x0000_i1029" DrawAspect="Content" ObjectID="_1774936418" r:id="rId14"/>
        </w:object>
      </w:r>
      <w:r w:rsidR="00745302" w:rsidRPr="003E4F3D">
        <w:rPr>
          <w:sz w:val="22"/>
        </w:rPr>
        <w:t xml:space="preserve"> ло ау</w:t>
      </w:r>
      <w:r w:rsidR="006072AB" w:rsidRPr="003E4F3D">
        <w:rPr>
          <w:szCs w:val="28"/>
        </w:rPr>
        <w:t xml:space="preserve"> </w:t>
      </w:r>
      <w:r w:rsidR="006072AB" w:rsidRPr="003E4F3D">
        <w:rPr>
          <w:sz w:val="22"/>
        </w:rPr>
        <w:t>×</w:t>
      </w:r>
      <w:r w:rsidR="00745302" w:rsidRPr="003E4F3D">
        <w:rPr>
          <w:szCs w:val="28"/>
        </w:rPr>
        <w:t xml:space="preserve"> Т</w:t>
      </w:r>
      <w:r w:rsidR="00745302" w:rsidRPr="003E4F3D">
        <w:rPr>
          <w:position w:val="-12"/>
          <w:szCs w:val="28"/>
        </w:rPr>
        <w:object w:dxaOrig="220" w:dyaOrig="380">
          <v:shape id="_x0000_i1030" type="#_x0000_t75" style="width:11.25pt;height:19.5pt" o:ole="">
            <v:imagedata r:id="rId15" o:title=""/>
          </v:shape>
          <o:OLEObject Type="Embed" ProgID="Equation.3" ShapeID="_x0000_i1030" DrawAspect="Content" ObjectID="_1774936419" r:id="rId16"/>
        </w:object>
      </w:r>
      <w:r w:rsidR="00745302" w:rsidRPr="003E4F3D">
        <w:rPr>
          <w:sz w:val="22"/>
        </w:rPr>
        <w:t xml:space="preserve"> ло ау</w:t>
      </w:r>
      <w:r w:rsidR="00745302" w:rsidRPr="003E4F3D">
        <w:rPr>
          <w:szCs w:val="28"/>
        </w:rPr>
        <w:t xml:space="preserve"> +</w:t>
      </w:r>
      <w:r w:rsidR="00745302" w:rsidRPr="003E4F3D">
        <w:rPr>
          <w:position w:val="-28"/>
          <w:szCs w:val="28"/>
        </w:rPr>
        <w:object w:dxaOrig="740" w:dyaOrig="540">
          <v:shape id="_x0000_i1031" type="#_x0000_t75" style="width:36.75pt;height:27pt" o:ole="">
            <v:imagedata r:id="rId17" o:title=""/>
          </v:shape>
          <o:OLEObject Type="Embed" ProgID="Equation.3" ShapeID="_x0000_i1031" DrawAspect="Content" ObjectID="_1774936420" r:id="rId18"/>
        </w:object>
      </w:r>
      <w:r w:rsidR="00745302" w:rsidRPr="003E4F3D">
        <w:rPr>
          <w:szCs w:val="28"/>
        </w:rPr>
        <w:t>К</w:t>
      </w:r>
      <w:r w:rsidR="00745302" w:rsidRPr="003E4F3D">
        <w:rPr>
          <w:position w:val="-12"/>
          <w:szCs w:val="28"/>
        </w:rPr>
        <w:object w:dxaOrig="279" w:dyaOrig="380">
          <v:shape id="_x0000_i1032" type="#_x0000_t75" style="width:14.25pt;height:19.5pt" o:ole="">
            <v:imagedata r:id="rId19" o:title=""/>
          </v:shape>
          <o:OLEObject Type="Embed" ProgID="Equation.3" ShapeID="_x0000_i1032" DrawAspect="Content" ObjectID="_1774936421" r:id="rId20"/>
        </w:object>
      </w:r>
      <w:r w:rsidR="00745302" w:rsidRPr="003E4F3D">
        <w:rPr>
          <w:szCs w:val="28"/>
          <w:lang w:val="en-US"/>
        </w:rPr>
        <w:t>j</w:t>
      </w:r>
      <w:r w:rsidR="00745302" w:rsidRPr="003E4F3D">
        <w:rPr>
          <w:sz w:val="22"/>
        </w:rPr>
        <w:t>ло ау</w:t>
      </w:r>
      <w:r w:rsidR="006072AB" w:rsidRPr="003E4F3D">
        <w:rPr>
          <w:szCs w:val="28"/>
        </w:rPr>
        <w:t xml:space="preserve"> </w:t>
      </w:r>
      <w:r w:rsidR="006072AB" w:rsidRPr="003E4F3D">
        <w:rPr>
          <w:sz w:val="22"/>
        </w:rPr>
        <w:t>×</w:t>
      </w:r>
      <w:r w:rsidR="00745302" w:rsidRPr="003E4F3D">
        <w:rPr>
          <w:szCs w:val="28"/>
        </w:rPr>
        <w:t xml:space="preserve"> С</w:t>
      </w:r>
      <w:r w:rsidR="00745302" w:rsidRPr="003E4F3D">
        <w:rPr>
          <w:position w:val="-12"/>
          <w:szCs w:val="28"/>
        </w:rPr>
        <w:object w:dxaOrig="279" w:dyaOrig="380">
          <v:shape id="_x0000_i1033" type="#_x0000_t75" style="width:14.25pt;height:19.5pt" o:ole="">
            <v:imagedata r:id="rId21" o:title=""/>
          </v:shape>
          <o:OLEObject Type="Embed" ProgID="Equation.3" ShapeID="_x0000_i1033" DrawAspect="Content" ObjectID="_1774936422" r:id="rId22"/>
        </w:object>
      </w:r>
      <w:r w:rsidR="00745302" w:rsidRPr="003E4F3D">
        <w:rPr>
          <w:szCs w:val="28"/>
        </w:rPr>
        <w:t xml:space="preserve"> </w:t>
      </w:r>
      <w:r w:rsidR="00745302" w:rsidRPr="003E4F3D">
        <w:rPr>
          <w:szCs w:val="28"/>
          <w:lang w:val="en-US"/>
        </w:rPr>
        <w:t>j</w:t>
      </w:r>
      <w:r w:rsidR="00745302" w:rsidRPr="003E4F3D">
        <w:rPr>
          <w:sz w:val="22"/>
        </w:rPr>
        <w:t>ло ау</w:t>
      </w:r>
      <w:r w:rsidR="00745302" w:rsidRPr="003E4F3D">
        <w:rPr>
          <w:szCs w:val="28"/>
        </w:rPr>
        <w:t xml:space="preserve">, </w:t>
      </w:r>
    </w:p>
    <w:p w:rsidR="00745302" w:rsidRPr="003E4F3D" w:rsidRDefault="00625F7F" w:rsidP="00745302">
      <w:pPr>
        <w:jc w:val="both"/>
      </w:pPr>
      <w:r w:rsidRPr="003E4F3D">
        <w:t>г</w:t>
      </w:r>
      <w:r w:rsidR="00745302" w:rsidRPr="003E4F3D">
        <w:t>де</w:t>
      </w:r>
      <w:r w:rsidRPr="003E4F3D">
        <w:t>:</w:t>
      </w:r>
    </w:p>
    <w:p w:rsidR="00745302" w:rsidRPr="003E4F3D" w:rsidRDefault="00745302" w:rsidP="00C366FD">
      <w:pPr>
        <w:ind w:firstLine="426"/>
        <w:jc w:val="both"/>
      </w:pPr>
      <w:r w:rsidRPr="003E4F3D">
        <w:t>К</w:t>
      </w:r>
      <w:r w:rsidRPr="003E4F3D">
        <w:object w:dxaOrig="139" w:dyaOrig="380">
          <v:shape id="_x0000_i1034" type="#_x0000_t75" style="width:6.75pt;height:19.5pt" o:ole="">
            <v:imagedata r:id="rId23" o:title=""/>
          </v:shape>
          <o:OLEObject Type="Embed" ProgID="Equation.3" ShapeID="_x0000_i1034" DrawAspect="Content" ObjectID="_1774936423" r:id="rId24"/>
        </w:object>
      </w:r>
      <w:r w:rsidRPr="003E4F3D">
        <w:t>ло ау - количество перевезенных жителей Санкт-Петербурга</w:t>
      </w:r>
      <w:r w:rsidR="00246F76" w:rsidRPr="003E4F3D">
        <w:t xml:space="preserve"> </w:t>
      </w:r>
      <w:r w:rsidR="00BE4AE3" w:rsidRPr="003E4F3D">
        <w:t>на i-</w:t>
      </w:r>
      <w:r w:rsidRPr="003E4F3D">
        <w:t>м маршрут</w:t>
      </w:r>
      <w:r w:rsidR="00246F76" w:rsidRPr="003E4F3D">
        <w:t>е</w:t>
      </w:r>
      <w:r w:rsidR="006072AB" w:rsidRPr="003E4F3D">
        <w:t xml:space="preserve"> Ленинградской области</w:t>
      </w:r>
      <w:r w:rsidR="005E4E1A" w:rsidRPr="003E4F3D">
        <w:t xml:space="preserve"> с фиксированным видом тарифа</w:t>
      </w:r>
      <w:r w:rsidRPr="003E4F3D">
        <w:t xml:space="preserve"> по д</w:t>
      </w:r>
      <w:r w:rsidR="00C366FD" w:rsidRPr="003E4F3D">
        <w:t xml:space="preserve">анным </w:t>
      </w:r>
      <w:r w:rsidR="006C0B83" w:rsidRPr="003E4F3D">
        <w:t>автоматизированн</w:t>
      </w:r>
      <w:r w:rsidR="004C19AF" w:rsidRPr="003E4F3D">
        <w:t>ого</w:t>
      </w:r>
      <w:r w:rsidR="006C0B83" w:rsidRPr="003E4F3D">
        <w:t xml:space="preserve"> учет</w:t>
      </w:r>
      <w:r w:rsidR="0088793D" w:rsidRPr="003E4F3D">
        <w:t>а</w:t>
      </w:r>
      <w:r w:rsidR="006C0B83" w:rsidRPr="003E4F3D">
        <w:t xml:space="preserve"> поездок </w:t>
      </w:r>
      <w:r w:rsidRPr="003E4F3D">
        <w:t>в месяц, ед.</w:t>
      </w:r>
      <w:r w:rsidR="006072AB" w:rsidRPr="003E4F3D">
        <w:t>;</w:t>
      </w:r>
    </w:p>
    <w:p w:rsidR="00745302" w:rsidRPr="003E4F3D" w:rsidRDefault="00745302" w:rsidP="00C366FD">
      <w:pPr>
        <w:ind w:firstLine="567"/>
        <w:jc w:val="both"/>
      </w:pPr>
      <w:r w:rsidRPr="003E4F3D">
        <w:t>Т</w:t>
      </w:r>
      <w:r w:rsidRPr="003E4F3D">
        <w:object w:dxaOrig="139" w:dyaOrig="380">
          <v:shape id="_x0000_i1035" type="#_x0000_t75" style="width:6.75pt;height:19.5pt" o:ole="">
            <v:imagedata r:id="rId25" o:title=""/>
          </v:shape>
          <o:OLEObject Type="Embed" ProgID="Equation.3" ShapeID="_x0000_i1035" DrawAspect="Content" ObjectID="_1774936424" r:id="rId26"/>
        </w:object>
      </w:r>
      <w:r w:rsidRPr="003E4F3D">
        <w:t xml:space="preserve"> ло ау</w:t>
      </w:r>
      <w:r w:rsidR="00213993" w:rsidRPr="003E4F3D">
        <w:t xml:space="preserve"> - тарифы за одну</w:t>
      </w:r>
      <w:r w:rsidRPr="003E4F3D">
        <w:t xml:space="preserve"> поездку на маршрутах Ленинградской области </w:t>
      </w:r>
      <w:r w:rsidR="00213993" w:rsidRPr="003E4F3D">
        <w:br/>
      </w:r>
      <w:r w:rsidRPr="003E4F3D">
        <w:t>с фиксированным видом тарифа, руб.</w:t>
      </w:r>
      <w:r w:rsidR="00246F76" w:rsidRPr="003E4F3D">
        <w:t xml:space="preserve"> </w:t>
      </w:r>
      <w:r w:rsidRPr="003E4F3D">
        <w:t>Т</w:t>
      </w:r>
      <w:r w:rsidRPr="003E4F3D">
        <w:object w:dxaOrig="139" w:dyaOrig="380">
          <v:shape id="_x0000_i1036" type="#_x0000_t75" style="width:6.75pt;height:19.5pt" o:ole="">
            <v:imagedata r:id="rId25" o:title=""/>
          </v:shape>
          <o:OLEObject Type="Embed" ProgID="Equation.3" ShapeID="_x0000_i1036" DrawAspect="Content" ObjectID="_1774936425" r:id="rId27"/>
        </w:object>
      </w:r>
      <w:r w:rsidRPr="003E4F3D">
        <w:t xml:space="preserve"> ло ау принимается равным тарифу за разовый проезд на i-м маршруте Ленинградской области с фиксированным </w:t>
      </w:r>
      <w:r w:rsidR="00213993" w:rsidRPr="003E4F3D">
        <w:lastRenderedPageBreak/>
        <w:t>видом тарифа, установленны</w:t>
      </w:r>
      <w:r w:rsidRPr="003E4F3D">
        <w:t xml:space="preserve">м </w:t>
      </w:r>
      <w:r w:rsidR="008F36C6" w:rsidRPr="003E4F3D">
        <w:t>уполномоченным</w:t>
      </w:r>
      <w:r w:rsidR="006072AB" w:rsidRPr="003E4F3D">
        <w:t xml:space="preserve"> исполнительным</w:t>
      </w:r>
      <w:r w:rsidR="008F36C6" w:rsidRPr="003E4F3D">
        <w:t xml:space="preserve"> органом </w:t>
      </w:r>
      <w:r w:rsidR="006072AB" w:rsidRPr="003E4F3D">
        <w:t xml:space="preserve">государственной </w:t>
      </w:r>
      <w:r w:rsidR="008F36C6" w:rsidRPr="003E4F3D">
        <w:t>власти Ленинградской области</w:t>
      </w:r>
      <w:r w:rsidR="00EE3947" w:rsidRPr="003E4F3D">
        <w:t xml:space="preserve"> </w:t>
      </w:r>
      <w:r w:rsidR="008F36C6" w:rsidRPr="003E4F3D">
        <w:t xml:space="preserve">в области государственного регулирования </w:t>
      </w:r>
      <w:r w:rsidR="00A83D86" w:rsidRPr="003E4F3D">
        <w:t>тариф</w:t>
      </w:r>
      <w:r w:rsidR="008F36C6" w:rsidRPr="003E4F3D">
        <w:t xml:space="preserve">ов </w:t>
      </w:r>
      <w:r w:rsidR="002D20F4" w:rsidRPr="003E4F3D">
        <w:br/>
      </w:r>
      <w:r w:rsidR="006072AB" w:rsidRPr="003E4F3D">
        <w:t>в рассчитываемом месяце;</w:t>
      </w:r>
    </w:p>
    <w:p w:rsidR="00745302" w:rsidRPr="003E4F3D" w:rsidRDefault="00745302" w:rsidP="00C366FD">
      <w:pPr>
        <w:ind w:firstLine="567"/>
        <w:jc w:val="both"/>
      </w:pPr>
      <w:r w:rsidRPr="003E4F3D">
        <w:t>Д</w:t>
      </w:r>
      <w:r w:rsidRPr="003E4F3D">
        <w:object w:dxaOrig="220" w:dyaOrig="380">
          <v:shape id="_x0000_i1037" type="#_x0000_t75" style="width:11.25pt;height:19.5pt" o:ole="">
            <v:imagedata r:id="rId28" o:title=""/>
          </v:shape>
          <o:OLEObject Type="Embed" ProgID="Equation.3" ShapeID="_x0000_i1037" DrawAspect="Content" ObjectID="_1774936426" r:id="rId29"/>
        </w:object>
      </w:r>
      <w:r w:rsidRPr="003E4F3D">
        <w:t xml:space="preserve"> ло ау – суммарная длина поездок </w:t>
      </w:r>
      <w:r w:rsidR="00613A52" w:rsidRPr="003E4F3D">
        <w:t>жителей Санкт-Петербурга на i-</w:t>
      </w:r>
      <w:r w:rsidRPr="003E4F3D">
        <w:t>м маршруте Ленинградской области с километровым видом тарифа по д</w:t>
      </w:r>
      <w:r w:rsidR="00352BCD" w:rsidRPr="003E4F3D">
        <w:t>анным автоматизированного учета</w:t>
      </w:r>
      <w:r w:rsidR="006072AB" w:rsidRPr="003E4F3D">
        <w:t xml:space="preserve"> в месяц, км;</w:t>
      </w:r>
    </w:p>
    <w:p w:rsidR="00745302" w:rsidRPr="003E4F3D" w:rsidRDefault="00745302" w:rsidP="00C366FD">
      <w:pPr>
        <w:ind w:firstLine="567"/>
        <w:jc w:val="both"/>
      </w:pPr>
      <w:r w:rsidRPr="003E4F3D">
        <w:t>Т</w:t>
      </w:r>
      <w:r w:rsidRPr="003E4F3D">
        <w:object w:dxaOrig="220" w:dyaOrig="380">
          <v:shape id="_x0000_i1038" type="#_x0000_t75" style="width:11.25pt;height:19.5pt" o:ole="">
            <v:imagedata r:id="rId30" o:title=""/>
          </v:shape>
          <o:OLEObject Type="Embed" ProgID="Equation.3" ShapeID="_x0000_i1038" DrawAspect="Content" ObjectID="_1774936427" r:id="rId31"/>
        </w:object>
      </w:r>
      <w:r w:rsidRPr="003E4F3D">
        <w:t xml:space="preserve"> ло а</w:t>
      </w:r>
      <w:r w:rsidR="000B427E" w:rsidRPr="003E4F3D">
        <w:t xml:space="preserve">у – тарифы за проезд пассажира на </w:t>
      </w:r>
      <w:r w:rsidRPr="003E4F3D">
        <w:t xml:space="preserve">маршрутах Ленинградской области </w:t>
      </w:r>
      <w:r w:rsidR="00213993" w:rsidRPr="003E4F3D">
        <w:br/>
      </w:r>
      <w:r w:rsidRPr="003E4F3D">
        <w:t>с километровым видом тарифа, руб. Т</w:t>
      </w:r>
      <w:r w:rsidRPr="003E4F3D">
        <w:object w:dxaOrig="220" w:dyaOrig="380">
          <v:shape id="_x0000_i1039" type="#_x0000_t75" style="width:11.25pt;height:19.5pt" o:ole="">
            <v:imagedata r:id="rId32" o:title=""/>
          </v:shape>
          <o:OLEObject Type="Embed" ProgID="Equation.3" ShapeID="_x0000_i1039" DrawAspect="Content" ObjectID="_1774936428" r:id="rId33"/>
        </w:object>
      </w:r>
      <w:r w:rsidRPr="003E4F3D">
        <w:t>ло ау</w:t>
      </w:r>
      <w:r w:rsidR="00213993" w:rsidRPr="003E4F3D">
        <w:t xml:space="preserve"> принимается равным тарифу за один</w:t>
      </w:r>
      <w:r w:rsidR="008E0AC5" w:rsidRPr="003E4F3D">
        <w:t xml:space="preserve"> километр</w:t>
      </w:r>
      <w:r w:rsidR="00246F76" w:rsidRPr="003E4F3D">
        <w:t xml:space="preserve"> проезда пассажира на</w:t>
      </w:r>
      <w:r w:rsidR="00613A52" w:rsidRPr="003E4F3D">
        <w:t xml:space="preserve"> i-</w:t>
      </w:r>
      <w:r w:rsidRPr="003E4F3D">
        <w:t>м маршруте Ленинградской области с километро</w:t>
      </w:r>
      <w:r w:rsidR="00D50E8D" w:rsidRPr="003E4F3D">
        <w:t xml:space="preserve">вым видом тарифа, </w:t>
      </w:r>
      <w:r w:rsidR="008F36C6" w:rsidRPr="003E4F3D">
        <w:t xml:space="preserve">установленным уполномоченным </w:t>
      </w:r>
      <w:r w:rsidR="0025327B" w:rsidRPr="003E4F3D">
        <w:t xml:space="preserve">исполнительным </w:t>
      </w:r>
      <w:r w:rsidR="008F36C6" w:rsidRPr="003E4F3D">
        <w:t xml:space="preserve">органом </w:t>
      </w:r>
      <w:r w:rsidR="0025327B" w:rsidRPr="003E4F3D">
        <w:t xml:space="preserve">государственной </w:t>
      </w:r>
      <w:r w:rsidR="008F36C6" w:rsidRPr="003E4F3D">
        <w:t>власти Ленинградской области</w:t>
      </w:r>
      <w:r w:rsidR="008E0AC5" w:rsidRPr="003E4F3D">
        <w:t xml:space="preserve"> </w:t>
      </w:r>
      <w:r w:rsidR="008F36C6" w:rsidRPr="003E4F3D">
        <w:t xml:space="preserve">в области государственного регулирования тарифов </w:t>
      </w:r>
      <w:r w:rsidR="006072AB" w:rsidRPr="003E4F3D">
        <w:t>в рассчитываемом месяце;</w:t>
      </w:r>
    </w:p>
    <w:p w:rsidR="00745302" w:rsidRPr="003E4F3D" w:rsidRDefault="00745302" w:rsidP="00C366FD">
      <w:pPr>
        <w:ind w:firstLine="567"/>
        <w:jc w:val="both"/>
      </w:pPr>
      <w:r w:rsidRPr="003E4F3D">
        <w:t>К</w:t>
      </w:r>
      <w:r w:rsidRPr="003E4F3D">
        <w:object w:dxaOrig="279" w:dyaOrig="380">
          <v:shape id="_x0000_i1040" type="#_x0000_t75" style="width:14.25pt;height:19.5pt" o:ole="">
            <v:imagedata r:id="rId19" o:title=""/>
          </v:shape>
          <o:OLEObject Type="Embed" ProgID="Equation.3" ShapeID="_x0000_i1040" DrawAspect="Content" ObjectID="_1774936429" r:id="rId34"/>
        </w:object>
      </w:r>
      <w:r w:rsidR="001D64A3" w:rsidRPr="003E4F3D">
        <w:rPr>
          <w:lang w:val="en-US"/>
        </w:rPr>
        <w:t>j</w:t>
      </w:r>
      <w:r w:rsidRPr="003E4F3D">
        <w:t>ло ау – количество перевезенных</w:t>
      </w:r>
      <w:r w:rsidR="00613A52" w:rsidRPr="003E4F3D">
        <w:t xml:space="preserve"> жителей Санкт-Петербурга по i-</w:t>
      </w:r>
      <w:r w:rsidRPr="003E4F3D">
        <w:t xml:space="preserve">й стоимости </w:t>
      </w:r>
      <w:r w:rsidR="006072AB" w:rsidRPr="003E4F3D">
        <w:br/>
      </w:r>
      <w:r w:rsidRPr="003E4F3D">
        <w:t>j-го маршрута Ленинградской области с зонным видом тарифа по данным автоматизированного учета в месяц, ед.</w:t>
      </w:r>
      <w:r w:rsidR="006072AB" w:rsidRPr="003E4F3D">
        <w:t>;</w:t>
      </w:r>
    </w:p>
    <w:p w:rsidR="00745302" w:rsidRPr="003E4F3D" w:rsidRDefault="00745302" w:rsidP="00C366FD">
      <w:pPr>
        <w:ind w:firstLine="567"/>
        <w:jc w:val="both"/>
      </w:pPr>
      <w:r w:rsidRPr="003E4F3D">
        <w:t>С</w:t>
      </w:r>
      <w:r w:rsidRPr="003E4F3D">
        <w:object w:dxaOrig="279" w:dyaOrig="380">
          <v:shape id="_x0000_i1041" type="#_x0000_t75" style="width:14.25pt;height:19.5pt" o:ole="">
            <v:imagedata r:id="rId21" o:title=""/>
          </v:shape>
          <o:OLEObject Type="Embed" ProgID="Equation.3" ShapeID="_x0000_i1041" DrawAspect="Content" ObjectID="_1774936430" r:id="rId35"/>
        </w:object>
      </w:r>
      <w:r w:rsidRPr="003E4F3D">
        <w:t xml:space="preserve"> </w:t>
      </w:r>
      <w:r w:rsidR="001D64A3" w:rsidRPr="003E4F3D">
        <w:rPr>
          <w:lang w:val="en-US"/>
        </w:rPr>
        <w:t>j</w:t>
      </w:r>
      <w:r w:rsidR="00613A52" w:rsidRPr="003E4F3D">
        <w:t>ло ау – i-</w:t>
      </w:r>
      <w:r w:rsidRPr="003E4F3D">
        <w:t>я ст</w:t>
      </w:r>
      <w:r w:rsidR="00613A52" w:rsidRPr="003E4F3D">
        <w:t>оимость проезда пассажира на j-</w:t>
      </w:r>
      <w:r w:rsidRPr="003E4F3D">
        <w:t>м маршруте Ленинградской области с зонным видом тарифа, руб. С</w:t>
      </w:r>
      <w:r w:rsidRPr="003E4F3D">
        <w:object w:dxaOrig="279" w:dyaOrig="380">
          <v:shape id="_x0000_i1042" type="#_x0000_t75" style="width:14.25pt;height:19.5pt" o:ole="">
            <v:imagedata r:id="rId21" o:title=""/>
          </v:shape>
          <o:OLEObject Type="Embed" ProgID="Equation.3" ShapeID="_x0000_i1042" DrawAspect="Content" ObjectID="_1774936431" r:id="rId36"/>
        </w:object>
      </w:r>
      <w:r w:rsidR="001D64A3" w:rsidRPr="003E4F3D">
        <w:rPr>
          <w:lang w:val="en-US"/>
        </w:rPr>
        <w:t>j</w:t>
      </w:r>
      <w:r w:rsidR="002473F4" w:rsidRPr="003E4F3D">
        <w:t xml:space="preserve">ло ау </w:t>
      </w:r>
      <w:r w:rsidRPr="003E4F3D">
        <w:t xml:space="preserve">принимается равной сумме стоимостей тарифных участков, вошедших </w:t>
      </w:r>
      <w:r w:rsidR="00613A52" w:rsidRPr="003E4F3D">
        <w:t>в поездку i-</w:t>
      </w:r>
      <w:r w:rsidRPr="003E4F3D">
        <w:t xml:space="preserve">го пассажира на j-го маршруте Ленинградской области с зонным видом тарифа, </w:t>
      </w:r>
      <w:r w:rsidR="008F36C6" w:rsidRPr="003E4F3D">
        <w:t>установленным уполномоченным исполнительн</w:t>
      </w:r>
      <w:r w:rsidR="006072AB" w:rsidRPr="003E4F3D">
        <w:t>ым</w:t>
      </w:r>
      <w:r w:rsidR="008F36C6" w:rsidRPr="003E4F3D">
        <w:t xml:space="preserve"> </w:t>
      </w:r>
      <w:r w:rsidR="006072AB" w:rsidRPr="003E4F3D">
        <w:t xml:space="preserve">органом государственной </w:t>
      </w:r>
      <w:r w:rsidR="008F36C6" w:rsidRPr="003E4F3D">
        <w:t>власти Ленинградской области в области государственного регулирования тарифов</w:t>
      </w:r>
      <w:r w:rsidR="00613A52" w:rsidRPr="003E4F3D">
        <w:t xml:space="preserve"> </w:t>
      </w:r>
      <w:r w:rsidR="00EE3947" w:rsidRPr="003E4F3D">
        <w:t>в рассчитываемом месяце, руб.</w:t>
      </w:r>
    </w:p>
    <w:p w:rsidR="003A1D4F" w:rsidRPr="003E4F3D" w:rsidRDefault="003A1D4F" w:rsidP="00C97284">
      <w:pPr>
        <w:ind w:firstLine="567"/>
        <w:jc w:val="both"/>
      </w:pPr>
      <w:r w:rsidRPr="003E4F3D">
        <w:t xml:space="preserve">2. </w:t>
      </w:r>
      <w:r w:rsidR="00305F48" w:rsidRPr="003E4F3D">
        <w:t>Объем финансирования затрат по перевозке жителей Ленинградской области, указанных в пункт</w:t>
      </w:r>
      <w:r w:rsidR="000B2A6E" w:rsidRPr="003E4F3D">
        <w:t>е</w:t>
      </w:r>
      <w:r w:rsidR="00305F48" w:rsidRPr="003E4F3D">
        <w:t xml:space="preserve"> 1.1</w:t>
      </w:r>
      <w:r w:rsidR="000854CF" w:rsidRPr="003E4F3D">
        <w:t xml:space="preserve"> </w:t>
      </w:r>
      <w:r w:rsidR="00305F48" w:rsidRPr="003E4F3D">
        <w:t>настоящего Соглашения (далее – жители Ленинградской области), на метрополитене, муниципальных и смежных межрегиональных маршрутах регулярных перевозок Санкт</w:t>
      </w:r>
      <w:r w:rsidR="00305F48" w:rsidRPr="003E4F3D">
        <w:noBreakHyphen/>
        <w:t xml:space="preserve">Петербурга, </w:t>
      </w:r>
      <w:r w:rsidR="00305F48" w:rsidRPr="003E4F3D">
        <w:lastRenderedPageBreak/>
        <w:t>указанных</w:t>
      </w:r>
      <w:r w:rsidR="00356C85" w:rsidRPr="003E4F3D">
        <w:t xml:space="preserve"> </w:t>
      </w:r>
      <w:r w:rsidR="00305F48" w:rsidRPr="003E4F3D">
        <w:t>в приложени</w:t>
      </w:r>
      <w:r w:rsidR="000B2A6E" w:rsidRPr="003E4F3D">
        <w:t>и</w:t>
      </w:r>
      <w:r w:rsidR="00305F48" w:rsidRPr="003E4F3D">
        <w:t xml:space="preserve"> №</w:t>
      </w:r>
      <w:r w:rsidR="00FE100D" w:rsidRPr="003E4F3D">
        <w:t xml:space="preserve"> </w:t>
      </w:r>
      <w:r w:rsidR="00305F48" w:rsidRPr="003E4F3D">
        <w:t>1 к настоящему Соглашению (далее – маршруты Санкт</w:t>
      </w:r>
      <w:r w:rsidR="00305F48" w:rsidRPr="003E4F3D">
        <w:noBreakHyphen/>
        <w:t>Петербур</w:t>
      </w:r>
      <w:r w:rsidR="006C0B83" w:rsidRPr="003E4F3D">
        <w:t>га)</w:t>
      </w:r>
      <w:r w:rsidR="00305F48" w:rsidRPr="003E4F3D">
        <w:t xml:space="preserve"> </w:t>
      </w:r>
      <w:r w:rsidR="006C0B83" w:rsidRPr="003E4F3D">
        <w:t>(</w:t>
      </w:r>
      <w:r w:rsidR="00305F48" w:rsidRPr="003E4F3D">
        <w:t>в месяц, в руб.</w:t>
      </w:r>
      <w:r w:rsidR="006C0B83" w:rsidRPr="003E4F3D">
        <w:t>)</w:t>
      </w:r>
      <w:r w:rsidR="0088793D" w:rsidRPr="003E4F3D">
        <w:t>,</w:t>
      </w:r>
      <w:r w:rsidR="006C0B83" w:rsidRPr="003E4F3D">
        <w:t xml:space="preserve"> рассчитывается по следующей формуле</w:t>
      </w:r>
      <w:r w:rsidR="00305F48" w:rsidRPr="003E4F3D">
        <w:t>:</w:t>
      </w:r>
    </w:p>
    <w:p w:rsidR="003A1D4F" w:rsidRPr="003E4F3D" w:rsidRDefault="003A1D4F" w:rsidP="003A1D4F">
      <w:pPr>
        <w:jc w:val="both"/>
        <w:rPr>
          <w:sz w:val="28"/>
          <w:szCs w:val="28"/>
        </w:rPr>
      </w:pPr>
    </w:p>
    <w:p w:rsidR="003A1D4F" w:rsidRPr="003E4F3D" w:rsidRDefault="003A1D4F" w:rsidP="003A1D4F">
      <w:pPr>
        <w:jc w:val="center"/>
      </w:pPr>
      <w:r w:rsidRPr="003E4F3D">
        <w:rPr>
          <w:sz w:val="28"/>
          <w:szCs w:val="28"/>
        </w:rPr>
        <w:t>Р</w:t>
      </w:r>
      <w:r w:rsidRPr="003E4F3D">
        <w:t>сп</w:t>
      </w:r>
      <w:r w:rsidRPr="003E4F3D">
        <w:rPr>
          <w:sz w:val="20"/>
          <w:szCs w:val="20"/>
        </w:rPr>
        <w:t>б</w:t>
      </w:r>
      <w:r w:rsidRPr="003E4F3D">
        <w:t xml:space="preserve"> ау = </w:t>
      </w:r>
      <w:r w:rsidRPr="003E4F3D">
        <w:rPr>
          <w:sz w:val="28"/>
          <w:szCs w:val="28"/>
        </w:rPr>
        <w:t>К</w:t>
      </w:r>
      <w:r w:rsidRPr="003E4F3D">
        <w:rPr>
          <w:position w:val="-4"/>
          <w:sz w:val="28"/>
          <w:szCs w:val="28"/>
        </w:rPr>
        <w:object w:dxaOrig="180" w:dyaOrig="300">
          <v:shape id="_x0000_i1043" type="#_x0000_t75" style="width:9pt;height:15pt" o:ole="">
            <v:imagedata r:id="rId37" o:title=""/>
          </v:shape>
          <o:OLEObject Type="Embed" ProgID="Equation.3" ShapeID="_x0000_i1043" DrawAspect="Content" ObjectID="_1774936432" r:id="rId38"/>
        </w:object>
      </w:r>
      <w:r w:rsidRPr="003E4F3D">
        <w:t>сп</w:t>
      </w:r>
      <w:r w:rsidRPr="003E4F3D">
        <w:rPr>
          <w:sz w:val="20"/>
          <w:szCs w:val="20"/>
        </w:rPr>
        <w:t>б</w:t>
      </w:r>
      <w:r w:rsidR="006072AB" w:rsidRPr="003E4F3D">
        <w:t xml:space="preserve"> ау </w:t>
      </w:r>
      <w:r w:rsidR="006072AB" w:rsidRPr="003E4F3D">
        <w:rPr>
          <w:sz w:val="22"/>
        </w:rPr>
        <w:t>×</w:t>
      </w:r>
      <w:r w:rsidRPr="003E4F3D">
        <w:t xml:space="preserve"> </w:t>
      </w:r>
      <w:r w:rsidRPr="003E4F3D">
        <w:rPr>
          <w:sz w:val="28"/>
          <w:szCs w:val="28"/>
        </w:rPr>
        <w:t>Т</w:t>
      </w:r>
      <w:r w:rsidRPr="003E4F3D">
        <w:rPr>
          <w:position w:val="-4"/>
          <w:sz w:val="28"/>
          <w:szCs w:val="28"/>
        </w:rPr>
        <w:object w:dxaOrig="180" w:dyaOrig="300">
          <v:shape id="_x0000_i1044" type="#_x0000_t75" style="width:9pt;height:15pt" o:ole="">
            <v:imagedata r:id="rId39" o:title=""/>
          </v:shape>
          <o:OLEObject Type="Embed" ProgID="Equation.3" ShapeID="_x0000_i1044" DrawAspect="Content" ObjectID="_1774936433" r:id="rId40"/>
        </w:object>
      </w:r>
      <w:r w:rsidRPr="003E4F3D">
        <w:t xml:space="preserve"> сп</w:t>
      </w:r>
      <w:r w:rsidRPr="003E4F3D">
        <w:rPr>
          <w:sz w:val="20"/>
          <w:szCs w:val="20"/>
        </w:rPr>
        <w:t>б</w:t>
      </w:r>
      <w:r w:rsidRPr="003E4F3D">
        <w:t xml:space="preserve"> ау + </w:t>
      </w:r>
      <w:r w:rsidRPr="003E4F3D">
        <w:rPr>
          <w:sz w:val="28"/>
          <w:szCs w:val="28"/>
        </w:rPr>
        <w:t>К</w:t>
      </w:r>
      <w:r w:rsidRPr="003E4F3D">
        <w:rPr>
          <w:position w:val="-4"/>
          <w:sz w:val="28"/>
          <w:szCs w:val="28"/>
        </w:rPr>
        <w:object w:dxaOrig="160" w:dyaOrig="300">
          <v:shape id="_x0000_i1045" type="#_x0000_t75" style="width:8.25pt;height:15pt" o:ole="">
            <v:imagedata r:id="rId41" o:title=""/>
          </v:shape>
          <o:OLEObject Type="Embed" ProgID="Equation.3" ShapeID="_x0000_i1045" DrawAspect="Content" ObjectID="_1774936434" r:id="rId42"/>
        </w:object>
      </w:r>
      <w:r w:rsidRPr="003E4F3D">
        <w:t>сп</w:t>
      </w:r>
      <w:r w:rsidRPr="003E4F3D">
        <w:rPr>
          <w:sz w:val="20"/>
          <w:szCs w:val="20"/>
        </w:rPr>
        <w:t>б</w:t>
      </w:r>
      <w:r w:rsidR="006072AB" w:rsidRPr="003E4F3D">
        <w:t xml:space="preserve"> ау </w:t>
      </w:r>
      <w:r w:rsidR="006072AB" w:rsidRPr="003E4F3D">
        <w:rPr>
          <w:sz w:val="22"/>
        </w:rPr>
        <w:t>×</w:t>
      </w:r>
      <w:r w:rsidRPr="003E4F3D">
        <w:t xml:space="preserve"> </w:t>
      </w:r>
      <w:r w:rsidRPr="003E4F3D">
        <w:rPr>
          <w:sz w:val="28"/>
          <w:szCs w:val="28"/>
        </w:rPr>
        <w:t>Т</w:t>
      </w:r>
      <w:r w:rsidRPr="003E4F3D">
        <w:rPr>
          <w:position w:val="-4"/>
          <w:sz w:val="28"/>
          <w:szCs w:val="28"/>
        </w:rPr>
        <w:object w:dxaOrig="160" w:dyaOrig="300">
          <v:shape id="_x0000_i1046" type="#_x0000_t75" style="width:8.25pt;height:15pt" o:ole="">
            <v:imagedata r:id="rId43" o:title=""/>
          </v:shape>
          <o:OLEObject Type="Embed" ProgID="Equation.3" ShapeID="_x0000_i1046" DrawAspect="Content" ObjectID="_1774936435" r:id="rId44"/>
        </w:object>
      </w:r>
      <w:r w:rsidRPr="003E4F3D">
        <w:t>сп</w:t>
      </w:r>
      <w:r w:rsidRPr="003E4F3D">
        <w:rPr>
          <w:sz w:val="20"/>
          <w:szCs w:val="20"/>
        </w:rPr>
        <w:t>б</w:t>
      </w:r>
      <w:r w:rsidRPr="003E4F3D">
        <w:t xml:space="preserve"> ау,</w:t>
      </w:r>
    </w:p>
    <w:p w:rsidR="003A1D4F" w:rsidRPr="003E4F3D" w:rsidRDefault="00625F7F" w:rsidP="003A1D4F">
      <w:pPr>
        <w:jc w:val="both"/>
      </w:pPr>
      <w:r w:rsidRPr="003E4F3D">
        <w:t>г</w:t>
      </w:r>
      <w:r w:rsidR="003A1D4F" w:rsidRPr="003E4F3D">
        <w:t>де</w:t>
      </w:r>
      <w:r w:rsidRPr="003E4F3D">
        <w:t>:</w:t>
      </w:r>
    </w:p>
    <w:p w:rsidR="003A1D4F" w:rsidRPr="003E4F3D" w:rsidRDefault="003A1D4F" w:rsidP="00C97284">
      <w:pPr>
        <w:ind w:firstLine="567"/>
        <w:jc w:val="both"/>
      </w:pPr>
      <w:r w:rsidRPr="003E4F3D">
        <w:rPr>
          <w:sz w:val="28"/>
          <w:szCs w:val="28"/>
        </w:rPr>
        <w:t>К</w:t>
      </w:r>
      <w:r w:rsidRPr="003E4F3D">
        <w:rPr>
          <w:position w:val="-4"/>
          <w:sz w:val="28"/>
          <w:szCs w:val="28"/>
        </w:rPr>
        <w:object w:dxaOrig="180" w:dyaOrig="300">
          <v:shape id="_x0000_i1047" type="#_x0000_t75" style="width:9pt;height:15pt" o:ole="">
            <v:imagedata r:id="rId45" o:title=""/>
          </v:shape>
          <o:OLEObject Type="Embed" ProgID="Equation.3" ShapeID="_x0000_i1047" DrawAspect="Content" ObjectID="_1774936436" r:id="rId46"/>
        </w:object>
      </w:r>
      <w:r w:rsidRPr="003E4F3D">
        <w:t>сп</w:t>
      </w:r>
      <w:r w:rsidRPr="003E4F3D">
        <w:rPr>
          <w:sz w:val="20"/>
          <w:szCs w:val="20"/>
        </w:rPr>
        <w:t>б</w:t>
      </w:r>
      <w:r w:rsidRPr="003E4F3D">
        <w:t xml:space="preserve"> ау и </w:t>
      </w:r>
      <w:r w:rsidRPr="003E4F3D">
        <w:rPr>
          <w:sz w:val="28"/>
          <w:szCs w:val="28"/>
        </w:rPr>
        <w:t>К</w:t>
      </w:r>
      <w:r w:rsidRPr="003E4F3D">
        <w:rPr>
          <w:position w:val="-4"/>
          <w:sz w:val="28"/>
          <w:szCs w:val="28"/>
        </w:rPr>
        <w:object w:dxaOrig="160" w:dyaOrig="300">
          <v:shape id="_x0000_i1048" type="#_x0000_t75" style="width:8.25pt;height:15pt" o:ole="">
            <v:imagedata r:id="rId47" o:title=""/>
          </v:shape>
          <o:OLEObject Type="Embed" ProgID="Equation.3" ShapeID="_x0000_i1048" DrawAspect="Content" ObjectID="_1774936437" r:id="rId48"/>
        </w:object>
      </w:r>
      <w:r w:rsidRPr="003E4F3D">
        <w:t>сп</w:t>
      </w:r>
      <w:r w:rsidRPr="003E4F3D">
        <w:rPr>
          <w:sz w:val="20"/>
          <w:szCs w:val="20"/>
        </w:rPr>
        <w:t>б</w:t>
      </w:r>
      <w:r w:rsidRPr="003E4F3D">
        <w:t xml:space="preserve"> ау – количество перевезенных</w:t>
      </w:r>
      <w:r w:rsidR="006072AB" w:rsidRPr="003E4F3D">
        <w:t xml:space="preserve"> жителей Ленинградской области </w:t>
      </w:r>
      <w:r w:rsidRPr="003E4F3D">
        <w:t xml:space="preserve">соответственно на метрополитене и маршрутах </w:t>
      </w:r>
      <w:r w:rsidR="00052111" w:rsidRPr="003E4F3D">
        <w:t>Санкт-Петербурга</w:t>
      </w:r>
      <w:r w:rsidRPr="003E4F3D">
        <w:t xml:space="preserve"> по да</w:t>
      </w:r>
      <w:r w:rsidR="006072AB" w:rsidRPr="003E4F3D">
        <w:t xml:space="preserve">нным автоматизированного учета </w:t>
      </w:r>
      <w:r w:rsidR="0088793D" w:rsidRPr="003E4F3D">
        <w:t xml:space="preserve">поездок </w:t>
      </w:r>
      <w:r w:rsidRPr="003E4F3D">
        <w:t>в месяц, ед.</w:t>
      </w:r>
      <w:r w:rsidR="00991359" w:rsidRPr="003E4F3D">
        <w:t>;</w:t>
      </w:r>
      <w:r w:rsidRPr="003E4F3D">
        <w:t xml:space="preserve"> </w:t>
      </w:r>
    </w:p>
    <w:p w:rsidR="006C0B83" w:rsidRPr="003E4F3D" w:rsidRDefault="00305F48" w:rsidP="0015139F">
      <w:pPr>
        <w:ind w:firstLine="567"/>
        <w:jc w:val="both"/>
      </w:pPr>
      <w:r w:rsidRPr="003E4F3D">
        <w:rPr>
          <w:sz w:val="28"/>
          <w:szCs w:val="28"/>
        </w:rPr>
        <w:t>Т</w:t>
      </w:r>
      <w:r w:rsidRPr="003E4F3D">
        <w:rPr>
          <w:position w:val="-4"/>
          <w:sz w:val="28"/>
          <w:szCs w:val="28"/>
        </w:rPr>
        <w:object w:dxaOrig="180" w:dyaOrig="300">
          <v:shape id="_x0000_i1049" type="#_x0000_t75" style="width:9pt;height:15pt" o:ole="">
            <v:imagedata r:id="rId39" o:title=""/>
          </v:shape>
          <o:OLEObject Type="Embed" ProgID="Equation.3" ShapeID="_x0000_i1049" DrawAspect="Content" ObjectID="_1774936438" r:id="rId49"/>
        </w:object>
      </w:r>
      <w:r w:rsidRPr="003E4F3D">
        <w:t xml:space="preserve"> сп</w:t>
      </w:r>
      <w:r w:rsidRPr="003E4F3D">
        <w:rPr>
          <w:sz w:val="20"/>
          <w:szCs w:val="20"/>
        </w:rPr>
        <w:t>б</w:t>
      </w:r>
      <w:r w:rsidR="00554888" w:rsidRPr="003E4F3D">
        <w:t xml:space="preserve"> ау и </w:t>
      </w:r>
      <w:r w:rsidRPr="003E4F3D">
        <w:rPr>
          <w:sz w:val="28"/>
          <w:szCs w:val="28"/>
        </w:rPr>
        <w:t>Т</w:t>
      </w:r>
      <w:r w:rsidRPr="003E4F3D">
        <w:rPr>
          <w:position w:val="-4"/>
          <w:sz w:val="28"/>
          <w:szCs w:val="28"/>
        </w:rPr>
        <w:object w:dxaOrig="160" w:dyaOrig="300">
          <v:shape id="_x0000_i1050" type="#_x0000_t75" style="width:8.25pt;height:15pt" o:ole="">
            <v:imagedata r:id="rId43" o:title=""/>
          </v:shape>
          <o:OLEObject Type="Embed" ProgID="Equation.3" ShapeID="_x0000_i1050" DrawAspect="Content" ObjectID="_1774936439" r:id="rId50"/>
        </w:object>
      </w:r>
      <w:r w:rsidRPr="003E4F3D">
        <w:t>сп</w:t>
      </w:r>
      <w:r w:rsidRPr="003E4F3D">
        <w:rPr>
          <w:sz w:val="20"/>
          <w:szCs w:val="20"/>
        </w:rPr>
        <w:t>б</w:t>
      </w:r>
      <w:r w:rsidRPr="003E4F3D">
        <w:t xml:space="preserve"> ау – тариф за одну поездку соответственно на метрополитене </w:t>
      </w:r>
      <w:r w:rsidRPr="003E4F3D">
        <w:br/>
        <w:t>и маршрутах Санкт-Петербурга, руб.</w:t>
      </w:r>
      <w:r w:rsidR="00F50CDC" w:rsidRPr="003E4F3D">
        <w:t xml:space="preserve"> </w:t>
      </w:r>
      <w:r w:rsidRPr="003E4F3D">
        <w:rPr>
          <w:sz w:val="28"/>
          <w:szCs w:val="28"/>
        </w:rPr>
        <w:t>Т</w:t>
      </w:r>
      <w:r w:rsidRPr="003E4F3D">
        <w:rPr>
          <w:position w:val="-4"/>
          <w:sz w:val="28"/>
          <w:szCs w:val="28"/>
        </w:rPr>
        <w:object w:dxaOrig="180" w:dyaOrig="300">
          <v:shape id="_x0000_i1051" type="#_x0000_t75" style="width:9pt;height:15pt" o:ole="">
            <v:imagedata r:id="rId39" o:title=""/>
          </v:shape>
          <o:OLEObject Type="Embed" ProgID="Equation.3" ShapeID="_x0000_i1051" DrawAspect="Content" ObjectID="_1774936440" r:id="rId51"/>
        </w:object>
      </w:r>
      <w:r w:rsidRPr="003E4F3D">
        <w:t xml:space="preserve"> сп</w:t>
      </w:r>
      <w:r w:rsidRPr="003E4F3D">
        <w:rPr>
          <w:sz w:val="20"/>
          <w:szCs w:val="20"/>
        </w:rPr>
        <w:t>б</w:t>
      </w:r>
      <w:r w:rsidRPr="003E4F3D">
        <w:t xml:space="preserve"> ау принимается равным тарифу на перевозки пассажиров и багажа метрополитеном, установленному уполномоченным Правительством Санкт</w:t>
      </w:r>
      <w:r w:rsidR="00CE2322" w:rsidRPr="003E4F3D">
        <w:t>-</w:t>
      </w:r>
      <w:r w:rsidRPr="003E4F3D">
        <w:t>Петербурга исполнительным органом государственной власти Санкт</w:t>
      </w:r>
      <w:r w:rsidR="00CE2322" w:rsidRPr="003E4F3D">
        <w:t>-</w:t>
      </w:r>
      <w:r w:rsidRPr="003E4F3D">
        <w:t>Петербурга</w:t>
      </w:r>
      <w:r w:rsidR="006072AB" w:rsidRPr="003E4F3D">
        <w:t>;</w:t>
      </w:r>
    </w:p>
    <w:p w:rsidR="00F5728D" w:rsidRPr="003E4F3D" w:rsidRDefault="00305F48" w:rsidP="0015139F">
      <w:pPr>
        <w:ind w:firstLine="567"/>
        <w:jc w:val="both"/>
      </w:pPr>
      <w:r w:rsidRPr="003E4F3D">
        <w:rPr>
          <w:sz w:val="28"/>
          <w:szCs w:val="28"/>
        </w:rPr>
        <w:t>Т</w:t>
      </w:r>
      <w:r w:rsidRPr="003E4F3D">
        <w:rPr>
          <w:position w:val="-4"/>
          <w:sz w:val="28"/>
          <w:szCs w:val="28"/>
        </w:rPr>
        <w:object w:dxaOrig="160" w:dyaOrig="300">
          <v:shape id="_x0000_i1052" type="#_x0000_t75" style="width:8.25pt;height:15pt" o:ole="">
            <v:imagedata r:id="rId43" o:title=""/>
          </v:shape>
          <o:OLEObject Type="Embed" ProgID="Equation.3" ShapeID="_x0000_i1052" DrawAspect="Content" ObjectID="_1774936441" r:id="rId52"/>
        </w:object>
      </w:r>
      <w:r w:rsidRPr="003E4F3D">
        <w:t>сп</w:t>
      </w:r>
      <w:r w:rsidRPr="003E4F3D">
        <w:rPr>
          <w:sz w:val="20"/>
          <w:szCs w:val="20"/>
        </w:rPr>
        <w:t>б</w:t>
      </w:r>
      <w:r w:rsidRPr="003E4F3D">
        <w:t xml:space="preserve"> ау</w:t>
      </w:r>
      <w:r w:rsidR="000D6A94" w:rsidRPr="003E4F3D">
        <w:t xml:space="preserve"> принимается равным тарифу на перевозку пассажиров и багажа </w:t>
      </w:r>
      <w:r w:rsidR="000D6A94" w:rsidRPr="003E4F3D">
        <w:br/>
        <w:t xml:space="preserve">на муниципальных маршрутах регулярных перевозок с посадкой и высадкой пассажиров только в установленных остановочных пунктах автомобильным транспортом </w:t>
      </w:r>
      <w:r w:rsidR="000D6A94" w:rsidRPr="003E4F3D">
        <w:br/>
        <w:t>и городским наземным электрическим транспортом, установленному уполномоченным Правительством Санкт</w:t>
      </w:r>
      <w:r w:rsidR="000D6A94" w:rsidRPr="003E4F3D">
        <w:noBreakHyphen/>
        <w:t>Петербурга исполнительным органом государственной власти Санкт-Петербурга.</w:t>
      </w:r>
      <w:r w:rsidR="00F5728D" w:rsidRPr="003E4F3D">
        <w:t xml:space="preserve"> </w:t>
      </w:r>
    </w:p>
    <w:p w:rsidR="00554888" w:rsidRPr="003E4F3D" w:rsidRDefault="00554888">
      <w:pPr>
        <w:jc w:val="both"/>
        <w:rPr>
          <w:sz w:val="28"/>
          <w:szCs w:val="28"/>
        </w:rPr>
        <w:sectPr w:rsidR="00554888" w:rsidRPr="003E4F3D" w:rsidSect="00EE3947">
          <w:headerReference w:type="default" r:id="rId53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  <w:r w:rsidRPr="003E4F3D">
        <w:rPr>
          <w:b/>
        </w:rPr>
        <w:t>Вице-губернатор Санкт-Петербурга                                                                  К.В.Поляков</w:t>
      </w: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4C19AF" w:rsidP="00554888">
      <w:pPr>
        <w:jc w:val="both"/>
        <w:rPr>
          <w:b/>
        </w:rPr>
      </w:pPr>
      <w:r w:rsidRPr="003E4F3D">
        <w:rPr>
          <w:b/>
        </w:rPr>
        <w:t>Председатель</w:t>
      </w:r>
      <w:r w:rsidR="00554888" w:rsidRPr="003E4F3D">
        <w:rPr>
          <w:b/>
        </w:rPr>
        <w:t xml:space="preserve"> Комитета по транспорту</w:t>
      </w:r>
      <w:r w:rsidRPr="003E4F3D">
        <w:rPr>
          <w:b/>
        </w:rPr>
        <w:t xml:space="preserve">         </w:t>
      </w:r>
      <w:r w:rsidR="00554888" w:rsidRPr="003E4F3D">
        <w:rPr>
          <w:b/>
        </w:rPr>
        <w:t xml:space="preserve">                                                </w:t>
      </w:r>
      <w:r w:rsidR="00F12C48" w:rsidRPr="003E4F3D">
        <w:rPr>
          <w:b/>
        </w:rPr>
        <w:t xml:space="preserve">     </w:t>
      </w:r>
      <w:r w:rsidRPr="003E4F3D">
        <w:rPr>
          <w:b/>
        </w:rPr>
        <w:t>В.К.Енокаев</w:t>
      </w: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</w:p>
    <w:p w:rsidR="00554888" w:rsidRPr="003E4F3D" w:rsidRDefault="00554888" w:rsidP="00554888">
      <w:pPr>
        <w:jc w:val="both"/>
        <w:rPr>
          <w:b/>
        </w:rPr>
      </w:pPr>
      <w:r w:rsidRPr="003E4F3D">
        <w:rPr>
          <w:b/>
        </w:rPr>
        <w:t xml:space="preserve">Начальник Юридического управления </w:t>
      </w:r>
    </w:p>
    <w:p w:rsidR="00F5728D" w:rsidRPr="00F12C48" w:rsidRDefault="00554888" w:rsidP="00F12C48">
      <w:pPr>
        <w:rPr>
          <w:b/>
        </w:rPr>
      </w:pPr>
      <w:r w:rsidRPr="003E4F3D">
        <w:rPr>
          <w:b/>
        </w:rPr>
        <w:t>Комитета по транспорту                                                                                  В.А.Михайлова</w:t>
      </w:r>
    </w:p>
    <w:sectPr w:rsidR="00F5728D" w:rsidRPr="00F12C48" w:rsidSect="00EE3947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F53" w:rsidRDefault="00802F53" w:rsidP="00E35B69">
      <w:r>
        <w:separator/>
      </w:r>
    </w:p>
  </w:endnote>
  <w:endnote w:type="continuationSeparator" w:id="0">
    <w:p w:rsidR="00802F53" w:rsidRDefault="00802F53" w:rsidP="00E3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F53" w:rsidRDefault="00802F53" w:rsidP="00E35B69">
      <w:r>
        <w:separator/>
      </w:r>
    </w:p>
  </w:footnote>
  <w:footnote w:type="continuationSeparator" w:id="0">
    <w:p w:rsidR="00802F53" w:rsidRDefault="00802F53" w:rsidP="00E35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B69" w:rsidRDefault="00E35B6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0455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80"/>
    <w:rsid w:val="00000390"/>
    <w:rsid w:val="00003A62"/>
    <w:rsid w:val="00023641"/>
    <w:rsid w:val="00023EFF"/>
    <w:rsid w:val="00052111"/>
    <w:rsid w:val="000560D9"/>
    <w:rsid w:val="00073900"/>
    <w:rsid w:val="000854CF"/>
    <w:rsid w:val="00095DC0"/>
    <w:rsid w:val="000A4909"/>
    <w:rsid w:val="000B2A6E"/>
    <w:rsid w:val="000B2EEF"/>
    <w:rsid w:val="000B427E"/>
    <w:rsid w:val="000D6A94"/>
    <w:rsid w:val="000D6F86"/>
    <w:rsid w:val="000F653C"/>
    <w:rsid w:val="00100A47"/>
    <w:rsid w:val="00104550"/>
    <w:rsid w:val="00121C97"/>
    <w:rsid w:val="0015139F"/>
    <w:rsid w:val="001637C0"/>
    <w:rsid w:val="001D64A3"/>
    <w:rsid w:val="001F2415"/>
    <w:rsid w:val="00213993"/>
    <w:rsid w:val="002158A1"/>
    <w:rsid w:val="0023698E"/>
    <w:rsid w:val="00246F76"/>
    <w:rsid w:val="002473F4"/>
    <w:rsid w:val="00252A2B"/>
    <w:rsid w:val="0025327B"/>
    <w:rsid w:val="002A1CAE"/>
    <w:rsid w:val="002D20F4"/>
    <w:rsid w:val="002F2F0B"/>
    <w:rsid w:val="00305F48"/>
    <w:rsid w:val="003254DD"/>
    <w:rsid w:val="00341880"/>
    <w:rsid w:val="00352BCD"/>
    <w:rsid w:val="00356C85"/>
    <w:rsid w:val="003911A2"/>
    <w:rsid w:val="003923F3"/>
    <w:rsid w:val="00394E4F"/>
    <w:rsid w:val="003953F7"/>
    <w:rsid w:val="003A1D4F"/>
    <w:rsid w:val="003D6FE2"/>
    <w:rsid w:val="003E4F3D"/>
    <w:rsid w:val="0042147F"/>
    <w:rsid w:val="00421DE8"/>
    <w:rsid w:val="0043017B"/>
    <w:rsid w:val="004359EF"/>
    <w:rsid w:val="00451831"/>
    <w:rsid w:val="00495C8D"/>
    <w:rsid w:val="004C19AF"/>
    <w:rsid w:val="004D27FF"/>
    <w:rsid w:val="00501F10"/>
    <w:rsid w:val="005222EE"/>
    <w:rsid w:val="00546C45"/>
    <w:rsid w:val="00550CCA"/>
    <w:rsid w:val="005514DA"/>
    <w:rsid w:val="00554888"/>
    <w:rsid w:val="0056262A"/>
    <w:rsid w:val="00576D39"/>
    <w:rsid w:val="005A3CEC"/>
    <w:rsid w:val="005E4E1A"/>
    <w:rsid w:val="006072AB"/>
    <w:rsid w:val="00613A52"/>
    <w:rsid w:val="00625F7F"/>
    <w:rsid w:val="00631C28"/>
    <w:rsid w:val="006548DE"/>
    <w:rsid w:val="00682252"/>
    <w:rsid w:val="006830A0"/>
    <w:rsid w:val="006948D1"/>
    <w:rsid w:val="006A60E9"/>
    <w:rsid w:val="006C0B83"/>
    <w:rsid w:val="006E2CB4"/>
    <w:rsid w:val="006E707A"/>
    <w:rsid w:val="00731FFF"/>
    <w:rsid w:val="00737695"/>
    <w:rsid w:val="00745302"/>
    <w:rsid w:val="00747795"/>
    <w:rsid w:val="00780CDC"/>
    <w:rsid w:val="007C1C73"/>
    <w:rsid w:val="00802F53"/>
    <w:rsid w:val="00807075"/>
    <w:rsid w:val="008106BD"/>
    <w:rsid w:val="0088793D"/>
    <w:rsid w:val="008B19ED"/>
    <w:rsid w:val="008B4C57"/>
    <w:rsid w:val="008E0AC5"/>
    <w:rsid w:val="008F36C6"/>
    <w:rsid w:val="00945EE4"/>
    <w:rsid w:val="00967451"/>
    <w:rsid w:val="00976B81"/>
    <w:rsid w:val="00991359"/>
    <w:rsid w:val="009C5ED1"/>
    <w:rsid w:val="009F5E0B"/>
    <w:rsid w:val="00A04EF3"/>
    <w:rsid w:val="00A83D86"/>
    <w:rsid w:val="00A87E47"/>
    <w:rsid w:val="00A96DBF"/>
    <w:rsid w:val="00AB7022"/>
    <w:rsid w:val="00AC1B85"/>
    <w:rsid w:val="00AD5567"/>
    <w:rsid w:val="00AE71C2"/>
    <w:rsid w:val="00B07892"/>
    <w:rsid w:val="00B1402D"/>
    <w:rsid w:val="00B23C6B"/>
    <w:rsid w:val="00B51281"/>
    <w:rsid w:val="00B8212C"/>
    <w:rsid w:val="00B83F1C"/>
    <w:rsid w:val="00B84782"/>
    <w:rsid w:val="00BA7366"/>
    <w:rsid w:val="00BC1387"/>
    <w:rsid w:val="00BE4AE3"/>
    <w:rsid w:val="00C01485"/>
    <w:rsid w:val="00C042B0"/>
    <w:rsid w:val="00C2050C"/>
    <w:rsid w:val="00C366FD"/>
    <w:rsid w:val="00C47C22"/>
    <w:rsid w:val="00C64C38"/>
    <w:rsid w:val="00C65336"/>
    <w:rsid w:val="00C92AFD"/>
    <w:rsid w:val="00C97284"/>
    <w:rsid w:val="00CB5223"/>
    <w:rsid w:val="00CD087B"/>
    <w:rsid w:val="00CE2322"/>
    <w:rsid w:val="00D0175D"/>
    <w:rsid w:val="00D02485"/>
    <w:rsid w:val="00D42B07"/>
    <w:rsid w:val="00D50E8D"/>
    <w:rsid w:val="00D538B7"/>
    <w:rsid w:val="00D91EDE"/>
    <w:rsid w:val="00DA2A52"/>
    <w:rsid w:val="00DC7BDE"/>
    <w:rsid w:val="00DF53C6"/>
    <w:rsid w:val="00E055EE"/>
    <w:rsid w:val="00E11A25"/>
    <w:rsid w:val="00E162EE"/>
    <w:rsid w:val="00E35B69"/>
    <w:rsid w:val="00E801C3"/>
    <w:rsid w:val="00EA2BBE"/>
    <w:rsid w:val="00EB18C8"/>
    <w:rsid w:val="00EC2A64"/>
    <w:rsid w:val="00ED20DD"/>
    <w:rsid w:val="00ED77AB"/>
    <w:rsid w:val="00EE1363"/>
    <w:rsid w:val="00EE3947"/>
    <w:rsid w:val="00EF0869"/>
    <w:rsid w:val="00F040E8"/>
    <w:rsid w:val="00F12C48"/>
    <w:rsid w:val="00F36F10"/>
    <w:rsid w:val="00F40F15"/>
    <w:rsid w:val="00F461A0"/>
    <w:rsid w:val="00F50CDC"/>
    <w:rsid w:val="00F5728D"/>
    <w:rsid w:val="00F67151"/>
    <w:rsid w:val="00FC1644"/>
    <w:rsid w:val="00FD06CE"/>
    <w:rsid w:val="00FE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9AC56E-D630-49EC-A38C-04908D9D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91359"/>
    <w:pPr>
      <w:ind w:firstLine="720"/>
      <w:jc w:val="both"/>
    </w:pPr>
  </w:style>
  <w:style w:type="paragraph" w:styleId="a4">
    <w:name w:val="Balloon Text"/>
    <w:basedOn w:val="a"/>
    <w:link w:val="a5"/>
    <w:rsid w:val="00F040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040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35B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35B69"/>
    <w:rPr>
      <w:sz w:val="24"/>
      <w:szCs w:val="24"/>
    </w:rPr>
  </w:style>
  <w:style w:type="paragraph" w:styleId="a8">
    <w:name w:val="footer"/>
    <w:basedOn w:val="a"/>
    <w:link w:val="a9"/>
    <w:rsid w:val="00E35B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35B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5.wmf"/><Relationship Id="rId21" Type="http://schemas.openxmlformats.org/officeDocument/2006/relationships/image" Target="media/image8.wmf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1.bin"/><Relationship Id="rId47" Type="http://schemas.openxmlformats.org/officeDocument/2006/relationships/image" Target="media/image19.wmf"/><Relationship Id="rId50" Type="http://schemas.openxmlformats.org/officeDocument/2006/relationships/oleObject" Target="embeddings/oleObject26.bin"/><Relationship Id="rId55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41" Type="http://schemas.openxmlformats.org/officeDocument/2006/relationships/image" Target="media/image16.wmf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image" Target="media/image13.wmf"/><Relationship Id="rId37" Type="http://schemas.openxmlformats.org/officeDocument/2006/relationships/image" Target="media/image14.wmf"/><Relationship Id="rId40" Type="http://schemas.openxmlformats.org/officeDocument/2006/relationships/oleObject" Target="embeddings/oleObject20.bin"/><Relationship Id="rId45" Type="http://schemas.openxmlformats.org/officeDocument/2006/relationships/image" Target="media/image18.wmf"/><Relationship Id="rId53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oleObject" Target="embeddings/oleObject18.bin"/><Relationship Id="rId49" Type="http://schemas.openxmlformats.org/officeDocument/2006/relationships/oleObject" Target="embeddings/oleObject25.bin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7.bin"/><Relationship Id="rId43" Type="http://schemas.openxmlformats.org/officeDocument/2006/relationships/image" Target="media/image17.wmf"/><Relationship Id="rId48" Type="http://schemas.openxmlformats.org/officeDocument/2006/relationships/oleObject" Target="embeddings/oleObject24.bin"/><Relationship Id="rId8" Type="http://schemas.openxmlformats.org/officeDocument/2006/relationships/image" Target="media/image2.wmf"/><Relationship Id="rId51" Type="http://schemas.openxmlformats.org/officeDocument/2006/relationships/oleObject" Target="embeddings/oleObject27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KomTr</Company>
  <LinksUpToDate>false</LinksUpToDate>
  <CharactersWithSpaces>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kuznetcova</dc:creator>
  <cp:keywords/>
  <cp:lastModifiedBy>Артёмова Светлана Борисовна</cp:lastModifiedBy>
  <cp:revision>2</cp:revision>
  <cp:lastPrinted>2020-08-18T12:17:00Z</cp:lastPrinted>
  <dcterms:created xsi:type="dcterms:W3CDTF">2024-04-18T06:07:00Z</dcterms:created>
  <dcterms:modified xsi:type="dcterms:W3CDTF">2024-04-18T06:07:00Z</dcterms:modified>
</cp:coreProperties>
</file>