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128" w:rsidRPr="0041661F" w:rsidRDefault="00A11128" w:rsidP="0041661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1661F">
        <w:rPr>
          <w:rFonts w:ascii="Times New Roman" w:hAnsi="Times New Roman" w:cs="Times New Roman"/>
          <w:sz w:val="24"/>
          <w:szCs w:val="24"/>
        </w:rPr>
        <w:t xml:space="preserve">Таблица 21 </w:t>
      </w:r>
    </w:p>
    <w:p w:rsidR="00A11128" w:rsidRPr="0041661F" w:rsidRDefault="00A11128" w:rsidP="0041661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41661F">
        <w:rPr>
          <w:rFonts w:ascii="Times New Roman" w:hAnsi="Times New Roman" w:cs="Times New Roman"/>
          <w:sz w:val="24"/>
          <w:szCs w:val="24"/>
        </w:rPr>
        <w:t>приложения 15</w:t>
      </w:r>
      <w:r w:rsidR="0041661F" w:rsidRPr="00416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128" w:rsidRPr="0041661F" w:rsidRDefault="00A11128" w:rsidP="004166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41661F">
        <w:rPr>
          <w:rFonts w:ascii="Times New Roman" w:hAnsi="Times New Roman" w:cs="Times New Roman"/>
          <w:sz w:val="24"/>
          <w:szCs w:val="24"/>
        </w:rPr>
        <w:t>к областному закону</w:t>
      </w:r>
      <w:r w:rsidR="0041661F" w:rsidRPr="00416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128" w:rsidRPr="0041661F" w:rsidRDefault="00A11128" w:rsidP="004166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41661F">
        <w:rPr>
          <w:rFonts w:ascii="Times New Roman" w:hAnsi="Times New Roman" w:cs="Times New Roman"/>
          <w:sz w:val="24"/>
          <w:szCs w:val="24"/>
        </w:rPr>
        <w:t>от 19 декабря 2023 года №</w:t>
      </w:r>
      <w:r w:rsidR="0041661F">
        <w:rPr>
          <w:rFonts w:ascii="Times New Roman" w:hAnsi="Times New Roman" w:cs="Times New Roman"/>
          <w:sz w:val="24"/>
          <w:szCs w:val="24"/>
        </w:rPr>
        <w:t> </w:t>
      </w:r>
      <w:r w:rsidRPr="0041661F">
        <w:rPr>
          <w:rFonts w:ascii="Times New Roman" w:hAnsi="Times New Roman" w:cs="Times New Roman"/>
          <w:sz w:val="24"/>
          <w:szCs w:val="24"/>
        </w:rPr>
        <w:t>145-оз</w:t>
      </w:r>
      <w:r w:rsidR="0041661F" w:rsidRPr="00416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128" w:rsidRPr="0041661F" w:rsidRDefault="00A11128" w:rsidP="004166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41661F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310247" w:rsidRPr="00D63CD2" w:rsidRDefault="00310247" w:rsidP="00310247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A11128" w:rsidRPr="0041661F" w:rsidRDefault="00A11128" w:rsidP="004166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4CD5" w:rsidRDefault="00804CD5" w:rsidP="004166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661F" w:rsidRPr="0041661F" w:rsidRDefault="0041661F" w:rsidP="004166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4CD5" w:rsidRPr="0041661F" w:rsidRDefault="00804CD5" w:rsidP="004166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4CD5" w:rsidRDefault="00804CD5" w:rsidP="00804CD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04CD5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РАСПРЕДЕЛЕНИЕ</w:t>
      </w:r>
      <w:r w:rsidR="0041661F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 </w:t>
      </w:r>
      <w:r w:rsidR="0041661F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субвенций </w:t>
      </w:r>
      <w:r w:rsidRPr="006B2925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бюджетам муниципальных образований </w:t>
      </w:r>
      <w:r w:rsidR="0026338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br/>
      </w:r>
      <w:r w:rsidRPr="006B2925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Ленинградской области на осуществление отдельных </w:t>
      </w:r>
      <w:r w:rsidR="00D81F07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br/>
      </w:r>
      <w:r w:rsidRPr="006B2925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государственных полномочий по предоставлению единовременной </w:t>
      </w:r>
      <w:r w:rsidR="00D81F07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br/>
      </w:r>
      <w:r w:rsidRPr="006B2925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денежной выплаты на проведение капитального ремонта жилых домов </w:t>
      </w:r>
      <w:r w:rsidR="00D81F07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br/>
      </w:r>
      <w:r w:rsidRPr="006B2925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в соответствии с областным </w:t>
      </w:r>
      <w:r w:rsidRPr="0026338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законом от 13 октября 2014 года № 62-оз </w:t>
      </w:r>
      <w:r w:rsidR="00D81F07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br/>
      </w:r>
      <w:r w:rsidRPr="0026338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"О предоставлении</w:t>
      </w:r>
      <w:r w:rsidRPr="006B2925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 отдельным категориям граждан единовременной </w:t>
      </w:r>
      <w:r w:rsidR="00D81F07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br/>
      </w:r>
      <w:r w:rsidRPr="006B2925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денежной выплаты на проведение капитального ремонта жилых домов</w:t>
      </w:r>
      <w:r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"</w:t>
      </w:r>
      <w:r w:rsidRPr="006B2925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 </w:t>
      </w:r>
      <w:r w:rsidR="0026338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br/>
      </w:r>
      <w:r w:rsidRPr="006B2925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на 2024 год и на плановый период 2025 и 2026 годов</w:t>
      </w:r>
    </w:p>
    <w:p w:rsidR="00804CD5" w:rsidRPr="0041661F" w:rsidRDefault="00804CD5" w:rsidP="004166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1128" w:rsidRPr="0041661F" w:rsidRDefault="00A11128" w:rsidP="004166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93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3255B2" w:rsidRPr="001B67E7" w:rsidTr="0041661F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F8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="004166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1B6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</w:t>
            </w:r>
            <w:r w:rsidR="004166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166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1B6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55B2" w:rsidRPr="001B67E7" w:rsidRDefault="003255B2" w:rsidP="00F8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F8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F8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F8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CF4630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8A4288"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3255B2"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781,0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8A4288" w:rsidP="00CF4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F4630"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3255B2"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781,0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781,0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688,0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688,0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F64D2D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</w:tr>
      <w:tr w:rsidR="003255B2" w:rsidRPr="001B67E7" w:rsidTr="0041661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="001B67E7"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="001B67E7"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5B2" w:rsidRPr="001B67E7" w:rsidRDefault="003255B2" w:rsidP="0032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1B67E7"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1B6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282,0</w:t>
            </w:r>
          </w:p>
        </w:tc>
      </w:tr>
    </w:tbl>
    <w:p w:rsidR="001426B6" w:rsidRPr="0041661F" w:rsidRDefault="001426B6" w:rsidP="004166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426B6" w:rsidRPr="0041661F" w:rsidSect="0041661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B2"/>
    <w:rsid w:val="000A4D8A"/>
    <w:rsid w:val="0012129D"/>
    <w:rsid w:val="001426B6"/>
    <w:rsid w:val="001B67E7"/>
    <w:rsid w:val="0026338E"/>
    <w:rsid w:val="00310247"/>
    <w:rsid w:val="003255B2"/>
    <w:rsid w:val="0041661F"/>
    <w:rsid w:val="006B2925"/>
    <w:rsid w:val="007670AF"/>
    <w:rsid w:val="00804CD5"/>
    <w:rsid w:val="008A4288"/>
    <w:rsid w:val="00A11128"/>
    <w:rsid w:val="00A61BA4"/>
    <w:rsid w:val="00AF3C02"/>
    <w:rsid w:val="00CF4630"/>
    <w:rsid w:val="00D81F07"/>
    <w:rsid w:val="00EB394B"/>
    <w:rsid w:val="00EF0E7E"/>
    <w:rsid w:val="00F64D2D"/>
    <w:rsid w:val="00F8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CE2DB8-A6E8-4BEA-A641-30080005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2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ДЕГТЯРЕВ</dc:creator>
  <cp:lastModifiedBy>Артёмова Светлана Борисовна</cp:lastModifiedBy>
  <cp:revision>2</cp:revision>
  <cp:lastPrinted>2024-03-06T11:46:00Z</cp:lastPrinted>
  <dcterms:created xsi:type="dcterms:W3CDTF">2024-04-15T12:07:00Z</dcterms:created>
  <dcterms:modified xsi:type="dcterms:W3CDTF">2024-04-15T12:07:00Z</dcterms:modified>
</cp:coreProperties>
</file>