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BA5" w:rsidRDefault="00D66D96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66D96">
        <w:rPr>
          <w:rFonts w:ascii="Times New Roman" w:hAnsi="Times New Roman" w:cs="Times New Roman"/>
          <w:sz w:val="24"/>
          <w:szCs w:val="24"/>
        </w:rPr>
        <w:t>УСТАНОВЛЕН</w:t>
      </w:r>
      <w:r w:rsidR="00030BA5">
        <w:rPr>
          <w:rFonts w:ascii="Times New Roman" w:hAnsi="Times New Roman" w:cs="Times New Roman"/>
          <w:sz w:val="24"/>
          <w:szCs w:val="24"/>
        </w:rPr>
        <w:t xml:space="preserve"> </w:t>
      </w:r>
      <w:r w:rsidR="00030BA5">
        <w:rPr>
          <w:rFonts w:ascii="Times New Roman" w:hAnsi="Times New Roman" w:cs="Times New Roman"/>
          <w:sz w:val="24"/>
          <w:szCs w:val="24"/>
        </w:rPr>
        <w:br/>
      </w:r>
      <w:r w:rsidRPr="00D66D96">
        <w:rPr>
          <w:rFonts w:ascii="Times New Roman" w:hAnsi="Times New Roman" w:cs="Times New Roman"/>
          <w:sz w:val="24"/>
          <w:szCs w:val="24"/>
        </w:rPr>
        <w:t>областным законом</w:t>
      </w:r>
      <w:r w:rsidR="00030BA5">
        <w:rPr>
          <w:rFonts w:ascii="Times New Roman" w:hAnsi="Times New Roman" w:cs="Times New Roman"/>
          <w:sz w:val="24"/>
          <w:szCs w:val="24"/>
        </w:rPr>
        <w:t xml:space="preserve"> </w:t>
      </w:r>
      <w:r w:rsidR="00030BA5">
        <w:rPr>
          <w:rFonts w:ascii="Times New Roman" w:hAnsi="Times New Roman" w:cs="Times New Roman"/>
          <w:sz w:val="24"/>
          <w:szCs w:val="24"/>
        </w:rPr>
        <w:br/>
      </w:r>
      <w:r w:rsidR="00C35A40">
        <w:rPr>
          <w:rFonts w:ascii="Times New Roman" w:hAnsi="Times New Roman" w:cs="Times New Roman"/>
          <w:sz w:val="24"/>
          <w:szCs w:val="24"/>
        </w:rPr>
        <w:t>от 19 декабря 2023 года № </w:t>
      </w:r>
      <w:r w:rsidR="004303F4" w:rsidRPr="004303F4">
        <w:rPr>
          <w:rFonts w:ascii="Times New Roman" w:hAnsi="Times New Roman" w:cs="Times New Roman"/>
          <w:sz w:val="24"/>
          <w:szCs w:val="24"/>
        </w:rPr>
        <w:t>145-оз</w:t>
      </w:r>
      <w:r w:rsidR="00C35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63CA" w:rsidRDefault="00D66D96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(приложение 9)</w:t>
      </w:r>
      <w:r w:rsidR="00C35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2367" w:rsidRDefault="00D970B6" w:rsidP="0088236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r w:rsidR="00C35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2367" w:rsidRPr="00D63CD2" w:rsidRDefault="00882367" w:rsidP="00882367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0BA5" w:rsidRPr="00D66D96" w:rsidRDefault="00030BA5" w:rsidP="00030B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0BA5">
        <w:rPr>
          <w:rFonts w:ascii="Times New Roman" w:hAnsi="Times New Roman" w:cs="Times New Roman"/>
          <w:b/>
          <w:sz w:val="26"/>
          <w:szCs w:val="26"/>
        </w:rPr>
        <w:t>ПЕРЕЧЕНЬ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 xml:space="preserve">случаев предоставления субсидий юридическим лицам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 xml:space="preserve">(за исключением субсидий государственным учреждениям),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>индивидуальным предпринимателям, физическим лицам</w:t>
      </w: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787"/>
      </w:tblGrid>
      <w:tr w:rsidR="00D66D96" w:rsidRPr="00D66D96" w:rsidTr="00DF2E69">
        <w:trPr>
          <w:trHeight w:val="20"/>
        </w:trPr>
        <w:tc>
          <w:tcPr>
            <w:tcW w:w="850" w:type="dxa"/>
            <w:shd w:val="clear" w:color="auto" w:fill="auto"/>
            <w:noWrap/>
            <w:hideMark/>
          </w:tcPr>
          <w:p w:rsidR="00D66D96" w:rsidRPr="00D66D96" w:rsidRDefault="00D66D96" w:rsidP="0036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r w:rsidR="00DF2E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364B5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8787" w:type="dxa"/>
            <w:shd w:val="clear" w:color="auto" w:fill="auto"/>
            <w:noWrap/>
            <w:hideMark/>
          </w:tcPr>
          <w:p w:rsidR="00D66D96" w:rsidRPr="00D66D96" w:rsidRDefault="00D66D96" w:rsidP="00414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государственной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414F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</w:t>
            </w:r>
          </w:p>
        </w:tc>
      </w:tr>
    </w:tbl>
    <w:p w:rsidR="00D66D96" w:rsidRPr="00B04333" w:rsidRDefault="00D66D96" w:rsidP="00B04333">
      <w:pPr>
        <w:tabs>
          <w:tab w:val="left" w:pos="875"/>
        </w:tabs>
        <w:spacing w:after="0" w:line="14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66D96" w:rsidRPr="00030BA5" w:rsidRDefault="00D66D96" w:rsidP="00030BA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8787"/>
      </w:tblGrid>
      <w:tr w:rsidR="00030BA5" w:rsidRPr="00030BA5" w:rsidTr="00DF2E69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="00D818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возмещение затрат, связанных с оказанием государственных услуг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социальной сфере по санаторно-курортному лечению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E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A4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пассажирская компания" потерь в доходах, возникающих в результате предоставления 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права бесплатного проезда ветеранам Великой Отечественной войны </w:t>
            </w:r>
            <w:r w:rsidR="00C35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сопровождающим их лицам железнодорожным транспортом общего пользования в пригородном сообщении по территории Ленинградской области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DF2E6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E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5A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пассажирская компания" потерь в доходах, возникающих в результате установления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льготного проезда отдельным категориям граждан </w:t>
            </w:r>
            <w:r w:rsidR="00DF2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жителям Ленинградской области на железнодорожном транспорте пригородного сообщения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E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6CE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пассажирская компания" части потерь в доходах, возникающих в результате </w:t>
            </w:r>
            <w:r w:rsidRPr="00DF2E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установления льгот на проезд для обучающихся общеобразовательных организаций,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студентов </w:t>
            </w:r>
            <w:r w:rsidRPr="00F66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профессиональных образовательных организаций и образовательных организаций высшего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DF2E6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затрат в связи с предоставлением дополнительной меры социальной поддержки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отдельным категориям граждан, проживающим на территории Ленинградской области, в виде специального транспортного обслуживания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C8217B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1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030BA5" w:rsidRPr="00C35A40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C35A40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C35A40" w:rsidRDefault="00030BA5" w:rsidP="00C35A4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35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осуществлением реализации единых социальных</w:t>
            </w:r>
            <w:r w:rsidRPr="00C35A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проездных билетов отдельным категориям граждан, проживающим в Ленинградской области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842FC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недополученных доходов, возникающих при осуществлении </w:t>
            </w:r>
            <w:r w:rsidRPr="00C821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регулярных перевозок автомобильным транспортом в связи с предоставлением</w:t>
            </w:r>
            <w:r w:rsidRPr="00F66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C821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льготного (бесплатного) проезда отдельным категориям граждан </w:t>
            </w:r>
            <w:r w:rsidR="00842FCE" w:rsidRPr="00C821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C821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E6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6CE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осуществляющим деятельность на территории Ленинградской области, на закупку автобусов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DF2E6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5A4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Государственная программа Ленинградской области "Развитие физической культуры</w:t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спорта в Ленинградской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65C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затрат, связанных с оказанием физкультурно-оздоровительных услуг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концессионера при осуществлении специальных обязательств концессионера на стадии эксплуатации объекта спорта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065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109C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юридическим лицам на государственную поддержку профессионального спорта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B109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культуры </w:t>
            </w:r>
            <w:r w:rsidR="00DF2E6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br/>
            </w:r>
            <w:r w:rsidRPr="00B109C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в Ленинградской</w:t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 кинематографии на возмещение части затрат, связанных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производством кинофильмов на территории Ленинградской области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B109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</w:t>
            </w:r>
            <w:r w:rsidRPr="00B109C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функционирования и развития коммунальной и инженерной инфраструктуры </w:t>
            </w:r>
            <w:r w:rsidR="00DF2E6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Pr="00B109C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и повышение</w:t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энергоэффективности в Ленинградской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Возмещение части затрат газоснабжающим организациям в связи с реализацией сжиженных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углеводородных газов населению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Возмещение части затрат юридических лиц, оказывающих жилищно-коммунальные услуги,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приобретение коммунальной спецтехники и оборудования в лизинг (сублизинг)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DF2E69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F2E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Строительство инженерной инфраструктуры жилой застройки "ЛСР. Ржевский лес"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030BA5" w:rsidRDefault="006065C3" w:rsidP="006065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</w:t>
            </w:r>
            <w:r w:rsidR="00DF2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06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техническое обследование централизованных систем водоснабжения и водоотведения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B109C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жилищно-коммунального хозяйства, на исполнение обязательств по кредитным договорам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109C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ресурсоснабжающим организациям в связи с установлением льготных </w:t>
            </w:r>
            <w:r w:rsidRPr="00C35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тарифов на коммунальные ресурсы (услуги) теплоснабжения и горячего водоснабжения</w:t>
            </w:r>
            <w:r w:rsidRPr="00B109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реализуемые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населению на территории Ленинградской области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 в связи с установлением льготных тарифов на коммунальные ресурсы (ус</w:t>
            </w:r>
            <w:r w:rsidR="00DF2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луги) холодного водоснабжения и 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водоотведения, реализуемые населению на территории Ленинградской области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B109C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водоотведения, находящиеся в собственности Ленинградской 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области, на выполнение работ по капитальному ремонту объектов водоснабжения и водоотведения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9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 водоотведения, находящиеся в собственности Ленинградской области, на лицензирование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подземных водозаборов и исполнение обязательств недропользователя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 водоотведения, находящиеся в собственности Ленинградской области, на формирование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аварийного запаса материалов и оборудования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B109C5" w:rsidRDefault="006065C3" w:rsidP="006065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065C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Субсидия на финансовое обеспечение затрат в связи с выполнением работ </w:t>
            </w:r>
            <w:r w:rsidR="00DF2E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br/>
            </w:r>
            <w:r w:rsidRPr="006065C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по газификации индивидуальных домовладений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065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9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Субсидия ресурсоснабжающим организациям, эксплуатирующим объекты водоснабжения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водоотведения, находящиеся в собственности Ленинградской области, на приобретение </w:t>
            </w:r>
            <w:r w:rsidRPr="00B109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автотранспорта и спецтехники для обслуживания водопроводно-канализационного хозяйства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6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Возмещение затрат оператора государственной информационной системы Ленинградской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"Региональная геоинформационная система"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DF2E6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E6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Субсидии юридическим лицам (за исключением государственных (муниципальных)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учреждений) на финансовое обеспечение затрат по ремонту помещений, находящихся в государственной (муниципальной) собственности, в целях повышения доступности </w:t>
            </w: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предоставления государственных и муниципальных услуг, в том числе в электронном виде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4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Возмещение затрат, связанных с реализацией товаров, субъектам предпринимательской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деятельности, осуществляющим трейдерскую деятельность на территории Ленинградской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Возмещение части затрат предприятиям Ленинградской области, связанных </w:t>
            </w:r>
            <w:r w:rsidR="00DF2E6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br/>
            </w:r>
            <w:r w:rsidRPr="00E86B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 продвижением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продукции (услуг) на внешние рынки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осуществляющим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в сфере народных художественных промыслов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ремесел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получением сертификатов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созданием и развитием объектов туристской индустрии на территории Ленинградской области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участием в выставочно-ярмарочных мероприятиях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являющимся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социальными предприятиями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лиц, применяющих специальный налоговый режим "Налог </w:t>
            </w:r>
            <w:r w:rsidR="00DF2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профессиональный доход", в субъектах Российской Федерации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Гранты в форме субсидий субъектам малого и среднего предпринимательства </w:t>
            </w:r>
            <w:r w:rsidR="00DF2E6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br/>
            </w:r>
            <w:r w:rsidRPr="00E86B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на финансовое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обеспечение затрат, связанных с реализацией бизнес-проектов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Гранты в форме субсидий субъектам малого и среднего предпринимательства, включенным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реестр социальных предпринимателей, и (или) субъектам малого </w:t>
            </w:r>
            <w:r w:rsidR="00DF2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среднего </w:t>
            </w:r>
            <w:r w:rsidRPr="00E86B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предпринимательства, созданным физическими лицами в возрасте </w:t>
            </w:r>
            <w:r w:rsidR="00DF2E6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br/>
            </w:r>
            <w:r w:rsidRPr="00E86B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до 25 лет включительно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E86B82" w:rsidRDefault="006065C3" w:rsidP="00DF2E6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065C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Гранты в форме субсидий субъектам предпринимательства </w:t>
            </w:r>
            <w:r w:rsidR="00DF2E6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–</w:t>
            </w:r>
            <w:r w:rsidRPr="006065C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победителям конкурсов "Лучший по профессии в сфере потребительского рынка"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юридическим лицам, единственным учредителем которых они являются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Субсидии субъектам малого и среднего предпринимательства на приобретение оборудования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создания и (или) развития, и (или) модернизации производства товаров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Субсидии юридическим лицам, 100 процентов акций (долей) которых принадлежит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Ленинградской области, на осуществление капитальных вложений в объекты капитального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строительства, находящиеся в собственности таких юридических лиц, и (или) на приобретение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ими объектов недвижимого имущества в целях реализации новых инвестиционных проектов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Финансовое обеспечение затрат субъектов малого и среднего предпринимательства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связанных с приобретением специализированных автомагазинов, прицепов </w:t>
            </w:r>
            <w:r w:rsidR="00B310D7"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обслуживания сельских населенных пунктов Ленинградской области и участия в ярмарочных мероприятиях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6065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310D7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переоборудования существующей автомобильной техники, включая </w:t>
            </w:r>
            <w:r w:rsidRPr="00B31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общественный транспорт и коммунальную технику, для использования природного</w:t>
            </w: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газа в качестве топлива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зарядной инфраструктуры для электромобилей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Субсидии юридическим лицам на финансовое обеспечение затрат при приобретении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дорожной техники и иного имущества, необходимого для функционирования </w:t>
            </w:r>
            <w:r w:rsidR="00B31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br/>
            </w: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 содержания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ремонта автомобильных дорог, по договорам финансовой аренды (лизинга)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Возмещение части затрат личных подсобных хозяйств и крестьянских (фермерских)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310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хозяйств, не имеющих зоосанитарной защиты от проникновения вируса африканской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чумы свиней, на прекращение содержания свиней и перепрофилирование хозяйств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альтернативные свиноводству виды животноводства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кормов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техники и оборудования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производство и реализацию продукции товарной аквакультуры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товарной пищевой рыбной продукции из добытых водных биоресурсов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развитие малых форм хозяйствования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Возмещение части прямых понесенных затрат на создание и (или) модернизацию объектов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агропромышленного комплекса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310D7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стимулирования увеличения производства масличных культур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участникам мероприятия "Ленинградский гектар"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участникам мероприятия "Ленинградский фермер"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310D7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гидромелиоративных, культуртехнических, агролесомелиоративных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31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 фитомелиоративных мероприятий, а также мероприятий в области известкования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кислых почв на пашне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сельского туризма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E86B82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E86B8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Реализация мероприятий в области мелиорации земель сельскохозяйственного назначения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</w:t>
            </w:r>
          </w:p>
        </w:tc>
      </w:tr>
      <w:tr w:rsidR="006065C3" w:rsidRPr="00B310D7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310D7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310D7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6065C3" w:rsidRPr="00B310D7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310D7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310D7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</w:t>
            </w: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значения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030BA5" w:rsidRDefault="006065C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6065C3" w:rsidRPr="00B310D7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310D7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B310D7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массмедиа или в медиасреде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68C" w:rsidRPr="00030BA5" w:rsidRDefault="0094668C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юридическим лицам на финансовое обеспечение затрат, связанных </w:t>
            </w:r>
            <w:r w:rsid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46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проведением работ по увековечению памяти погибших при защите Отечества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и вещанием</w:t>
            </w:r>
            <w:r w:rsidRPr="00FF70E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региональных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телеканалов Ленинградской области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печатных изданий Ленинградской области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региональных периодических печатных изданий Ленинградской области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массовой информации Ленинградской области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94668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Финансовое обеспечение затрат, связанных с производством и распространением продукции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региональном телерадиоэфире федеральных средств массовой информации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на оплату труда трудоустроенных граждан, освободившихся </w:t>
            </w:r>
            <w:r w:rsid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мест лишения свободы, трудоустроенных граждан, отбывающих уголовное наказание без изоляции от общества, трудоустроенных несовершеннолетних </w:t>
            </w:r>
            <w:r w:rsidRPr="00B31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граждан в возрасте от 14 до 18 лет, трудоустроенных выпускников образовательных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 и трудоустроенных инвалидов, на доплаты за наставничество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на создание рабочих мест для трудоустройства инвалидов </w:t>
            </w:r>
            <w:r w:rsid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целью их интеграции в общество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 предприятий оборонно-промышленного комплекса, </w:t>
            </w:r>
            <w:r w:rsid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граждан, обратившихся в органы службы занятости за содействием </w:t>
            </w:r>
            <w:r w:rsid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31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поиске подходящей работы и заключивших ученический договор с предприятиями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оборонно-промышленного комплекса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возмещение затрат, связанных с оказанием государственных услуг </w:t>
            </w:r>
            <w:r w:rsid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310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 социальной сфере по организации профессионального обучения и дополнительного</w:t>
            </w: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профессионального образования безработных граждан, включая обучение в другой местности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внутреннего </w:t>
            </w:r>
            <w:r w:rsidR="00B310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въездного туризма в Ленинградской области"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развития инфраструктуры туризм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FF70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Обеспечение поддержки реализации общественных инициатив, направленных </w:t>
            </w:r>
            <w:r w:rsidR="00B310D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br/>
            </w:r>
            <w:r w:rsidRPr="00FF70E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на развитие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туристической инфраструктуры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Разработка и реализация комплекса мер, направленных на повышение доступности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популяризации туризма для детей школьного возраста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0E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Создание модульных некапитальных средств размещения при реализации инвестиционных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проектов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94668C" w:rsidRPr="00B310D7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B310D7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B310D7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переподготовку и повышение квалификации кадров, обучение персонала на производстве, проведение производственной практики студентов образовательных организаций сельскохозяйственного профиля</w:t>
            </w:r>
          </w:p>
        </w:tc>
      </w:tr>
      <w:tr w:rsidR="0094668C" w:rsidRPr="00B310D7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B310D7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B310D7" w:rsidRDefault="0094668C" w:rsidP="00FF70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 (или) с дорогами общего пользования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затрат, связанных с предоставлением услуг по содержанию </w:t>
            </w:r>
            <w:r w:rsid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эксплуатации помещений, занимаемых органами государственной власти Ленинградской области и государственными органами Ленинградской области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перевозок автомобильным транспортом в связи с реализацией Соглашения </w:t>
            </w:r>
            <w:r w:rsid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перевозке жителей Санкт-Петербурга и жителей Ленинградской области</w:t>
            </w:r>
          </w:p>
        </w:tc>
      </w:tr>
      <w:tr w:rsidR="0094668C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68C" w:rsidRPr="00030BA5" w:rsidRDefault="0094668C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на бесплатной основе в соответствии с Федеральным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 </w:t>
            </w:r>
            <w:r w:rsid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24 июля 2007 года № </w:t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221-ФЗ "О кадастровой деятельности"</w:t>
            </w:r>
          </w:p>
        </w:tc>
      </w:tr>
    </w:tbl>
    <w:p w:rsidR="00030BA5" w:rsidRPr="00EF54D0" w:rsidRDefault="00030BA5" w:rsidP="00F6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0BA5" w:rsidRPr="00EF54D0" w:rsidSect="00030BA5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B8B" w:rsidRDefault="00474B8B" w:rsidP="00BF377A">
      <w:pPr>
        <w:spacing w:after="0" w:line="240" w:lineRule="auto"/>
      </w:pPr>
      <w:r>
        <w:separator/>
      </w:r>
    </w:p>
  </w:endnote>
  <w:endnote w:type="continuationSeparator" w:id="0">
    <w:p w:rsidR="00474B8B" w:rsidRDefault="00474B8B" w:rsidP="00BF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B8B" w:rsidRDefault="00474B8B" w:rsidP="00BF377A">
      <w:pPr>
        <w:spacing w:after="0" w:line="240" w:lineRule="auto"/>
      </w:pPr>
      <w:r>
        <w:separator/>
      </w:r>
    </w:p>
  </w:footnote>
  <w:footnote w:type="continuationSeparator" w:id="0">
    <w:p w:rsidR="00474B8B" w:rsidRDefault="00474B8B" w:rsidP="00BF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93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F377A" w:rsidRPr="00BF377A" w:rsidRDefault="002C7A65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37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377A" w:rsidRPr="00BF37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23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F377A" w:rsidRPr="00BF377A" w:rsidRDefault="00BF377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7739aeb-6782-499e-9360-0aabc85fc378"/>
  </w:docVars>
  <w:rsids>
    <w:rsidRoot w:val="00D66D96"/>
    <w:rsid w:val="00011586"/>
    <w:rsid w:val="00030BA5"/>
    <w:rsid w:val="000D46D2"/>
    <w:rsid w:val="000F40D9"/>
    <w:rsid w:val="00172D36"/>
    <w:rsid w:val="00182BE5"/>
    <w:rsid w:val="0020107B"/>
    <w:rsid w:val="00240316"/>
    <w:rsid w:val="00242D84"/>
    <w:rsid w:val="002B61C4"/>
    <w:rsid w:val="002C7A65"/>
    <w:rsid w:val="002D5A15"/>
    <w:rsid w:val="00352325"/>
    <w:rsid w:val="00364B59"/>
    <w:rsid w:val="00386487"/>
    <w:rsid w:val="00403163"/>
    <w:rsid w:val="00403C76"/>
    <w:rsid w:val="00414F0E"/>
    <w:rsid w:val="004303F4"/>
    <w:rsid w:val="00474B8B"/>
    <w:rsid w:val="004D7033"/>
    <w:rsid w:val="004E4E46"/>
    <w:rsid w:val="004F22E6"/>
    <w:rsid w:val="005765B2"/>
    <w:rsid w:val="00581BD7"/>
    <w:rsid w:val="006065C3"/>
    <w:rsid w:val="006338F9"/>
    <w:rsid w:val="006B5FE8"/>
    <w:rsid w:val="006C56B8"/>
    <w:rsid w:val="006E0272"/>
    <w:rsid w:val="0072185A"/>
    <w:rsid w:val="00754C48"/>
    <w:rsid w:val="00792F66"/>
    <w:rsid w:val="00793EEA"/>
    <w:rsid w:val="007C7C35"/>
    <w:rsid w:val="007D7FA6"/>
    <w:rsid w:val="008156C7"/>
    <w:rsid w:val="0082107E"/>
    <w:rsid w:val="00842FCE"/>
    <w:rsid w:val="00855AE4"/>
    <w:rsid w:val="0085681A"/>
    <w:rsid w:val="00882367"/>
    <w:rsid w:val="0094668C"/>
    <w:rsid w:val="009649FE"/>
    <w:rsid w:val="00971F3C"/>
    <w:rsid w:val="00A13216"/>
    <w:rsid w:val="00A36716"/>
    <w:rsid w:val="00AF712E"/>
    <w:rsid w:val="00B04333"/>
    <w:rsid w:val="00B109C5"/>
    <w:rsid w:val="00B310D7"/>
    <w:rsid w:val="00B92D34"/>
    <w:rsid w:val="00B97B79"/>
    <w:rsid w:val="00BF377A"/>
    <w:rsid w:val="00BF6CB1"/>
    <w:rsid w:val="00C32BE9"/>
    <w:rsid w:val="00C35A40"/>
    <w:rsid w:val="00C66CD2"/>
    <w:rsid w:val="00C728FA"/>
    <w:rsid w:val="00C8217B"/>
    <w:rsid w:val="00D66D96"/>
    <w:rsid w:val="00D67491"/>
    <w:rsid w:val="00D72CCE"/>
    <w:rsid w:val="00D74B52"/>
    <w:rsid w:val="00D81869"/>
    <w:rsid w:val="00D970B6"/>
    <w:rsid w:val="00DC5563"/>
    <w:rsid w:val="00DF2E69"/>
    <w:rsid w:val="00E23A60"/>
    <w:rsid w:val="00E86B82"/>
    <w:rsid w:val="00E9367C"/>
    <w:rsid w:val="00EC63CA"/>
    <w:rsid w:val="00EF54D0"/>
    <w:rsid w:val="00F25846"/>
    <w:rsid w:val="00F346B5"/>
    <w:rsid w:val="00F61182"/>
    <w:rsid w:val="00F66CE3"/>
    <w:rsid w:val="00FE6DE6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CD171B-E9FE-4FA5-813B-739E73B9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77A"/>
  </w:style>
  <w:style w:type="paragraph" w:styleId="a5">
    <w:name w:val="footer"/>
    <w:basedOn w:val="a"/>
    <w:link w:val="a6"/>
    <w:uiPriority w:val="99"/>
    <w:semiHidden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377A"/>
  </w:style>
  <w:style w:type="paragraph" w:styleId="a7">
    <w:name w:val="Balloon Text"/>
    <w:basedOn w:val="a"/>
    <w:link w:val="a8"/>
    <w:uiPriority w:val="99"/>
    <w:semiHidden/>
    <w:unhideWhenUsed/>
    <w:rsid w:val="00430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303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2677</Words>
  <Characters>15260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2024-04-03T08:57:00Z</cp:lastPrinted>
  <dcterms:created xsi:type="dcterms:W3CDTF">2024-04-15T12:15:00Z</dcterms:created>
  <dcterms:modified xsi:type="dcterms:W3CDTF">2024-04-15T12:15:00Z</dcterms:modified>
</cp:coreProperties>
</file>