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DC3C4F" w:rsidRDefault="003959DE" w:rsidP="00571B27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C3C4F" w:rsidRPr="00DC3C4F">
        <w:rPr>
          <w:rFonts w:ascii="Times New Roman" w:hAnsi="Times New Roman" w:cs="Times New Roman"/>
          <w:b/>
          <w:sz w:val="28"/>
          <w:szCs w:val="28"/>
        </w:rPr>
        <w:t xml:space="preserve">внесении </w:t>
      </w:r>
      <w:r w:rsidR="00C905D8" w:rsidRPr="00C905D8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2B7D52">
        <w:rPr>
          <w:rFonts w:ascii="Times New Roman" w:hAnsi="Times New Roman" w:cs="Times New Roman"/>
          <w:b/>
          <w:sz w:val="28"/>
          <w:szCs w:val="28"/>
        </w:rPr>
        <w:t>й</w:t>
      </w:r>
      <w:r w:rsidR="00C905D8" w:rsidRPr="00C905D8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905D8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B21CBB">
        <w:rPr>
          <w:rFonts w:ascii="Times New Roman" w:hAnsi="Times New Roman" w:cs="Times New Roman"/>
          <w:b/>
          <w:sz w:val="28"/>
          <w:szCs w:val="28"/>
        </w:rPr>
        <w:t>й</w:t>
      </w:r>
      <w:r w:rsidR="00C905D8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 w:rsidR="00C905D8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B21CBB">
        <w:rPr>
          <w:rFonts w:ascii="Times New Roman" w:hAnsi="Times New Roman" w:cs="Times New Roman"/>
          <w:b/>
          <w:sz w:val="28"/>
          <w:szCs w:val="28"/>
        </w:rPr>
        <w:t>О пчеловодстве</w:t>
      </w:r>
      <w:r w:rsidR="00571B27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2A4F4D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0"/>
        </w:rPr>
      </w:pPr>
    </w:p>
    <w:p w:rsidR="00374F4A" w:rsidRPr="002A4F4D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0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FF61FE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2A4F4D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2A4F4D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A31328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1328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2A4F4D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CBB" w:rsidRPr="00B21CBB" w:rsidRDefault="00571B27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</w:t>
      </w:r>
      <w:r w:rsid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областной закон</w:t>
      </w:r>
      <w:r w:rsidR="00B21CBB"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28 декабря 2020 года № </w:t>
      </w:r>
      <w:r w:rsidR="00B21CBB"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156-оз </w:t>
      </w:r>
      <w:r w:rsid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"</w:t>
      </w:r>
      <w:r w:rsidR="00B21CBB"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пчеловодстве</w:t>
      </w:r>
      <w:r w:rsid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B21CBB"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изменениями</w:t>
      </w:r>
      <w:r w:rsid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внесенными областным законом от 7 июля 2021 года № 92-оз</w:t>
      </w:r>
      <w:r w:rsidR="00B21CBB"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 следующие изменения: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 в части 1 статьи 4: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а) дополнить пунктом 3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следующего содержания: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31328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"3</w:t>
      </w:r>
      <w:r w:rsidRPr="00A31328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A31328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 пчеловодческая инфраструктура – совокупность объектов капитального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строительства 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(или) некапитальных строений, сооружений, в том числе ульев, земельных участков, оборудования, пасек, используемых в целях осуществления пчеловодства;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б)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B21CBB">
        <w:rPr>
          <w:rFonts w:ascii="Times New Roman" w:eastAsia="Times New Roman" w:hAnsi="Times New Roman"/>
          <w:color w:val="000000"/>
          <w:spacing w:val="-4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пункт 4 дополнить словами ", техническими регламентами и документами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станда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ртизации";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пункте 12 слова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органы исполнительной власти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исполнительные органы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пункте 4 части 2 статьи 5 слова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органов исполнительной власти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исполнительных органов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части 1 статьи 7 слова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 исполнительной власти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Исполнительный орган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4) статью 9 изложить в следующей редакции:</w:t>
      </w:r>
    </w:p>
    <w:p w:rsidR="00B21CBB" w:rsidRDefault="00B21CBB" w:rsidP="00B21CBB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"Статья 9. </w:t>
      </w:r>
      <w:r w:rsidRPr="00B21CBB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Создание и размещение объектов пчеловодческой инфраструктуры</w:t>
      </w:r>
    </w:p>
    <w:p w:rsidR="002A4F4D" w:rsidRPr="00B21CBB" w:rsidRDefault="002A4F4D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Создание и размещение объектов пчеловодческой инфраструктуры осуществляются в соответствии с экологическими, санитарно-эпидемиологическими, ветеринарными и иными требованиями законодательства Российской Федерации.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Запрещается расположение пчеловодческой инфраструктуры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земельных участках, которые были использованы для размещения кладбищ, скотомогильников, объектов размещения отходов производства и потребления, химических, взрывчатых, токсичных, 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отравляющих и ядовитых веществ, пунктов захоронения радиоактивных отходов.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Пасеки должны размещаться на расстоянии: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менее 100 метров от воскоперерабатывающих предприятий, предприятий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производству кондитерской и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(или) химической продукции, аэродромов, военных полигонов, границ полосы отвода железных дорог, линий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электропередачи напряжением 110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кВ и выше, медицинских организаций, организаций культуры, организаций, осуществляющих образовательную деятельность, организаций отдыха детей и их оздоровления, социальных служб для детей, специализированных учреждений для несовершеннолетних, нуждающихся в социальной реабилитации;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 менее 3 метров от границ соседних земельных участков, находящихся в населенных пунктах или на территориях ведения гражданами садоводства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или огородничества для собственных нужд (далее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территории садоводства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или огородничества), с направлением летков в противоположную сторону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метров;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 менее 3 метров от помещений, в которых содержатся животные других видов, включая птиц, с направлением летков в противоположную сторону от этих помещений или без ограничений 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по расстоянию и направлению летков при условии отделения пасек от помещений, в которых содержатся животные других видов, включая птиц, сплошным ограждением высотой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 менее 2 метров. Указанное требование распространяется на помещения,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которых содержатся животные других видов, включая птиц, размещенные вне границ населенных пунктов или территорий садоводства или огородничества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(за исключением животных, содержащихся в хозяйствах).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5) статью 10 изложить в следующей редакции: </w:t>
      </w:r>
    </w:p>
    <w:p w:rsidR="00B21CBB" w:rsidRDefault="00B21CBB" w:rsidP="00B21CBB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"Статья 10. </w:t>
      </w:r>
      <w:r w:rsidRPr="00B21CBB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Обеспечение качества и безопасности продукции пчеловодства</w:t>
      </w:r>
    </w:p>
    <w:p w:rsidR="002A4F4D" w:rsidRPr="00B21CBB" w:rsidRDefault="002A4F4D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Обеспечение качества и безопасности продукции пчеловодства осуществляется в соответствии с законодательством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актами, составляющими право Евразийского экономического союза.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статье 11 слова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органами исполнительной власти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исполнительными органами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7)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статью 12 изложить в следующей редакции:</w:t>
      </w:r>
    </w:p>
    <w:p w:rsidR="00B21CBB" w:rsidRDefault="00B21CBB" w:rsidP="00B21CBB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"Статья 12. </w:t>
      </w:r>
      <w:r w:rsidRPr="00A31328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Предотвращение негативного воздействия пестицидов </w:t>
      </w:r>
      <w:r w:rsidR="00A31328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A31328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пчел</w:t>
      </w:r>
    </w:p>
    <w:p w:rsidR="002A4F4D" w:rsidRPr="00A31328" w:rsidRDefault="002A4F4D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1. 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целях предотвращения негативного воздействия пестицидов на пчел осуществляется проведение мероприятий, направленных на сохранение пчел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 Федеральным законом от 30 декабря 2020 года № 490-ФЗ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пчеловодстве в Российской Федерации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законодательством Российской Федерации в области безопасного обращения с пестицидами и агрохимикатами.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Пчеловоды и население населенных пунктов, расположенных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расстоянии до 7 километров от границ земель и земельных участков,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которых запланировано применение пестицидов, заблаговременно информируются о применении пестицидов.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Информация о применении пестицидов должна содержать следующие сведения: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 наименования запланированных к применению пестицидов;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 кадастровый номер, адрес либо местоположение земельного участка, где запланировано применение пестицидов;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3) дата применения пестицидов;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4) способ и дозировка применения пестицидов;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5) рекомендуемые сроки изоляции пчел в ульях.</w:t>
      </w: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4. 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Доведение информации о применении пестицидов до лиц, указанных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в части 2 настоящей статьи, обеспечивается через средства массовой информации (радио, печатные органы, электронные и другие средства связи </w:t>
      </w:r>
      <w:r w:rsidR="002A4F4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коммуникации) лицами, запланировавшими применение пестицидов, не ранее чем за десять дней и не позднее чем за пять дней до их применения.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B21C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B21CBB" w:rsidRPr="002A4F4D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B21CBB" w:rsidRPr="00B21CBB" w:rsidRDefault="00B21CBB" w:rsidP="00B21CBB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21CBB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B21CBB" w:rsidRPr="002A4F4D" w:rsidRDefault="00B21CBB" w:rsidP="00B21CBB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31328" w:rsidRPr="00A31328" w:rsidRDefault="00A31328" w:rsidP="00A31328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1. </w:t>
      </w:r>
      <w:r w:rsidR="00B21CBB"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Настоящий областной закон вступает в силу по истечении 10 дней </w:t>
      </w:r>
      <w:r w:rsidR="00B21CBB"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после дня его официального опубликования, за исключением подпункта "б" пункта 1, пунктов 5 и 7 статьи 1 настоящего областного закона</w:t>
      </w:r>
      <w:r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374F4A" w:rsidRPr="00A31328" w:rsidRDefault="00A31328" w:rsidP="00A313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 Подпункт</w:t>
      </w:r>
      <w:r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"б" пункта 1, пункт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5 и 7 статьи 1 настоящего областного закона</w:t>
      </w:r>
      <w:r w:rsidR="00B21CBB"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вступаю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 в силу с 1 сентября 2024 года</w:t>
      </w:r>
      <w:r w:rsidR="00571B27" w:rsidRPr="00A3132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374F4A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7345" w:rsidRPr="00DC3C4F" w:rsidRDefault="002C7345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A34F1C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Default="00A34F1C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C905D8" w:rsidRPr="00D618EC" w:rsidRDefault="00A34F1C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33-оз</w:t>
      </w:r>
    </w:p>
    <w:sectPr w:rsidR="00C905D8" w:rsidRPr="00D618EC" w:rsidSect="00EB7D7B">
      <w:headerReference w:type="default" r:id="rId8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D8A" w:rsidRDefault="00F07D8A" w:rsidP="003A5FFE">
      <w:r>
        <w:separator/>
      </w:r>
    </w:p>
  </w:endnote>
  <w:endnote w:type="continuationSeparator" w:id="0">
    <w:p w:rsidR="00F07D8A" w:rsidRDefault="00F07D8A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D8A" w:rsidRDefault="00F07D8A" w:rsidP="003A5FFE">
      <w:r>
        <w:separator/>
      </w:r>
    </w:p>
  </w:footnote>
  <w:footnote w:type="continuationSeparator" w:id="0">
    <w:p w:rsidR="00F07D8A" w:rsidRDefault="00F07D8A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A34F1C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863A5"/>
    <w:multiLevelType w:val="hybridMultilevel"/>
    <w:tmpl w:val="7D42E70A"/>
    <w:lvl w:ilvl="0" w:tplc="59B60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4F4D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B7D52"/>
    <w:rsid w:val="002C4681"/>
    <w:rsid w:val="002C65CC"/>
    <w:rsid w:val="002C692D"/>
    <w:rsid w:val="002C7345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1B27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1328"/>
    <w:rsid w:val="00A321C7"/>
    <w:rsid w:val="00A33238"/>
    <w:rsid w:val="00A34765"/>
    <w:rsid w:val="00A348D4"/>
    <w:rsid w:val="00A34F1C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1CBB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05D8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B7D7B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07D8A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B7C37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C015B-BCD6-4A0E-8B21-5B4B5D6CC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2024-02-29T07:36:00Z</cp:lastPrinted>
  <dcterms:created xsi:type="dcterms:W3CDTF">2024-03-21T12:53:00Z</dcterms:created>
  <dcterms:modified xsi:type="dcterms:W3CDTF">2024-03-21T12:53:00Z</dcterms:modified>
</cp:coreProperties>
</file>