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End w:id="0"/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60612D" w:rsidRPr="0060612D" w:rsidRDefault="0060612D" w:rsidP="006061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60612D" w:rsidRDefault="003959DE" w:rsidP="0060612D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0612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0612D" w:rsidRPr="0060612D">
        <w:rPr>
          <w:rFonts w:ascii="Times New Roman" w:eastAsia="Calibri" w:hAnsi="Times New Roman" w:cs="Times New Roman"/>
          <w:b/>
          <w:bCs/>
          <w:sz w:val="28"/>
          <w:szCs w:val="28"/>
        </w:rPr>
        <w:t>внесении изменения в статью 8</w:t>
      </w:r>
      <w:r w:rsidR="0060612D" w:rsidRPr="0060612D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1</w:t>
      </w:r>
      <w:r w:rsidR="0060612D" w:rsidRPr="0060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областного закона </w:t>
      </w:r>
      <w:r w:rsidR="0060612D" w:rsidRPr="0060612D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60612D" w:rsidRPr="0060612D">
        <w:rPr>
          <w:rFonts w:ascii="Times New Roman" w:eastAsia="Calibri" w:hAnsi="Times New Roman" w:cs="Times New Roman"/>
          <w:b/>
          <w:sz w:val="28"/>
          <w:szCs w:val="28"/>
        </w:rPr>
        <w:t>"О мировых судьях Ленинградской области"</w:t>
      </w:r>
    </w:p>
    <w:p w:rsidR="00374F4A" w:rsidRPr="0060612D" w:rsidRDefault="00374F4A" w:rsidP="0060612D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60612D" w:rsidRDefault="00374F4A" w:rsidP="0060612D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60612D" w:rsidRDefault="00374F4A" w:rsidP="0060612D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60612D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0612D">
        <w:rPr>
          <w:rFonts w:ascii="Times New Roman" w:hAnsi="Times New Roman" w:cs="Times New Roman"/>
          <w:sz w:val="28"/>
          <w:szCs w:val="28"/>
        </w:rPr>
        <w:br/>
      </w:r>
      <w:r w:rsidR="00FF61FE" w:rsidRPr="0060612D">
        <w:rPr>
          <w:rFonts w:ascii="Times New Roman" w:hAnsi="Times New Roman" w:cs="Times New Roman"/>
          <w:sz w:val="28"/>
          <w:szCs w:val="28"/>
        </w:rPr>
        <w:t>28</w:t>
      </w:r>
      <w:r w:rsidRPr="0060612D">
        <w:rPr>
          <w:rFonts w:ascii="Times New Roman" w:hAnsi="Times New Roman" w:cs="Times New Roman"/>
          <w:sz w:val="28"/>
          <w:szCs w:val="28"/>
        </w:rPr>
        <w:t xml:space="preserve"> </w:t>
      </w:r>
      <w:r w:rsidR="00FF61FE" w:rsidRPr="0060612D">
        <w:rPr>
          <w:rFonts w:ascii="Times New Roman" w:hAnsi="Times New Roman" w:cs="Times New Roman"/>
          <w:sz w:val="28"/>
          <w:szCs w:val="28"/>
        </w:rPr>
        <w:t>февраля</w:t>
      </w:r>
      <w:r w:rsidRPr="0060612D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60612D" w:rsidRDefault="00374F4A" w:rsidP="0060612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60612D" w:rsidRDefault="00374F4A" w:rsidP="0060612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60612D" w:rsidRDefault="00374F4A" w:rsidP="0060612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12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60612D" w:rsidRDefault="00374F4A" w:rsidP="006061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12D" w:rsidRPr="0060612D" w:rsidRDefault="00FF61FE" w:rsidP="0060612D">
      <w:pPr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bookmarkStart w:id="1" w:name="_Hlk150954482"/>
      <w:r w:rsidRPr="0060612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bookmarkEnd w:id="1"/>
      <w:r w:rsidR="0060612D"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в статью 8</w:t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bidi="ru-RU"/>
        </w:rPr>
        <w:t>1</w:t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областного закона от 6 июля 2001 года № 41-</w:t>
      </w:r>
      <w:r w:rsid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оз</w:t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  <w:r w:rsid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br/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"О мировых судьях Ленинградской области" (с последующими изменениями) изменение, изложив ее в следующей редакции: 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lastRenderedPageBreak/>
        <w:t>"Статья 8</w:t>
      </w:r>
      <w:r w:rsidRPr="0060612D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bidi="ru-RU"/>
        </w:rPr>
        <w:t>1</w:t>
      </w:r>
      <w:r w:rsidRPr="0060612D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. </w:t>
      </w:r>
      <w:r w:rsidRPr="0060612D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Дополнительное профессиональное образование мировых судей</w:t>
      </w:r>
    </w:p>
    <w:p w:rsid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Дополнительное профессиональное образование мировых судей организуется органом исполнительной власти Ленинградской области, уполномоченным Правительством Ленинградской области.</w:t>
      </w:r>
    </w:p>
    <w:p w:rsidR="0060612D" w:rsidRPr="0060612D" w:rsidRDefault="0060612D" w:rsidP="0060612D">
      <w:pPr>
        <w:pStyle w:val="a6"/>
        <w:ind w:firstLine="709"/>
        <w:rPr>
          <w:spacing w:val="0"/>
          <w:sz w:val="28"/>
          <w:szCs w:val="28"/>
        </w:rPr>
      </w:pPr>
      <w:r w:rsidRPr="0060612D">
        <w:rPr>
          <w:rFonts w:eastAsia="Calibri"/>
          <w:spacing w:val="0"/>
          <w:sz w:val="28"/>
          <w:szCs w:val="28"/>
          <w:shd w:val="clear" w:color="auto" w:fill="FFFFFF"/>
        </w:rPr>
        <w:t>Дополнительное профессиональное образование мировых судей осуществляется посредством реализации</w:t>
      </w:r>
      <w:r w:rsidRPr="0060612D">
        <w:rPr>
          <w:spacing w:val="0"/>
        </w:rPr>
        <w:t xml:space="preserve"> </w:t>
      </w:r>
      <w:r w:rsidRPr="0060612D">
        <w:rPr>
          <w:spacing w:val="0"/>
          <w:sz w:val="28"/>
          <w:szCs w:val="28"/>
        </w:rPr>
        <w:t>дополнительных профессиональных программ (программ профессиональной переподготовки и программ повышения квалификации).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Профессиональную переподготовку и повышение квалификации мировых судей осуществляют образовательные организации высшего образования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 организации дополнительного профессионального образования, осуществляющие дополнительное профессиональное образование судей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(далее – образовательные организации дополнительного профессионального образования судей).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Образовательные организации дополнительного профессионального образования судей определяются органом исполнительной власти Ленинградской области, уполномоченным Правительством Ленинградской области, в соответствии с законодательством Российской Федерации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bookmarkStart w:id="2" w:name="_GoBack"/>
      <w:bookmarkEnd w:id="2"/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Мировой судья, впервые назначенный на должность мирового судьи, проходит обучение по программе профессиональной переподготовки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образовательных организациях дополнительного профессионального образования судей, в том числе в форме стажировки в суде.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Общая продолжительность профессиональной переподготовки мирового судьи не может превышать шесть месяцев.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Повышение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квалификации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мирового судьи осуществляется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образовательных организациях дополнительного профессионального образования судей не реже одного раза в три года. 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Общая продолжительность повышения квалификации мирового судьи не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может превышать дв</w:t>
      </w:r>
      <w:r w:rsidR="00F97E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месяц</w:t>
      </w:r>
      <w:r w:rsidR="00F97E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60612D" w:rsidRPr="0060612D" w:rsidRDefault="0060612D" w:rsidP="006061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Содержание дополнительной профессиональной программы определяется образовательной программой, разработанной и утвержденной образовательной организацией дополнительного профессионального образования судей, с учетом потребностей, определяемых органом исполнительной власти Ленинградской области, уполномоченным Правительством Ленинградской области,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 согласованию с Управлением Судебного департамента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Ленинградской области и Советом судей Ленинградской области.</w:t>
      </w:r>
    </w:p>
    <w:p w:rsidR="00FF61FE" w:rsidRPr="0060612D" w:rsidRDefault="0060612D" w:rsidP="0060612D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Сведения о результатах обучения мирового судьи в образовательных организациях дополнительного профессионального образования судей направляются органом исполнительной власти Ленинградской области, уполномоченным Правительством Ленин</w:t>
      </w:r>
      <w:r w:rsidRPr="0060612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градской области, в Управление Судебного департамента в Ленинградской области и в квалификационную коллегию судей Ленинградской области</w:t>
      </w:r>
      <w:r w:rsidR="00FF61FE" w:rsidRPr="0060612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".</w:t>
      </w:r>
    </w:p>
    <w:p w:rsidR="00FF61FE" w:rsidRPr="0060612D" w:rsidRDefault="00FF61FE" w:rsidP="0060612D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60612D" w:rsidRDefault="00FF61FE" w:rsidP="0060612D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0612D"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60612D" w:rsidRPr="0060612D"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:rsidR="00FF61FE" w:rsidRPr="0060612D" w:rsidRDefault="00FF61FE" w:rsidP="0060612D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60612D" w:rsidRDefault="00FF61FE" w:rsidP="0060612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06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</w:rPr>
        <w:t xml:space="preserve">областной закон вступает в силу по истечении 10 дней </w:t>
      </w:r>
      <w:r w:rsidR="0060612D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60612D" w:rsidRPr="0060612D">
        <w:rPr>
          <w:rFonts w:ascii="Times New Roman" w:eastAsia="Calibri" w:hAnsi="Times New Roman" w:cs="Times New Roman"/>
          <w:bCs/>
          <w:sz w:val="28"/>
          <w:szCs w:val="28"/>
        </w:rPr>
        <w:t>после дня его официального опубликования</w:t>
      </w:r>
      <w:r w:rsidR="00A4202C" w:rsidRPr="0060612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374F4A" w:rsidRPr="0060612D" w:rsidRDefault="00374F4A" w:rsidP="006061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60612D" w:rsidRDefault="00374F4A" w:rsidP="006061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60612D" w:rsidRDefault="00374F4A" w:rsidP="006061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60612D" w:rsidRDefault="00374F4A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0612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0612D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0612D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60612D" w:rsidRDefault="00374F4A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60612D" w:rsidRDefault="00374F4A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60612D" w:rsidRDefault="006C0409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60612D" w:rsidRDefault="006C0409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60612D" w:rsidRDefault="006C0409" w:rsidP="0060612D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25-оз</w:t>
      </w:r>
    </w:p>
    <w:sectPr w:rsidR="00374F4A" w:rsidRPr="0060612D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A3" w:rsidRDefault="00617CA3" w:rsidP="003A5FFE">
      <w:r>
        <w:separator/>
      </w:r>
    </w:p>
  </w:endnote>
  <w:endnote w:type="continuationSeparator" w:id="0">
    <w:p w:rsidR="00617CA3" w:rsidRDefault="00617CA3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A3" w:rsidRDefault="00617CA3" w:rsidP="003A5FFE">
      <w:r>
        <w:separator/>
      </w:r>
    </w:p>
  </w:footnote>
  <w:footnote w:type="continuationSeparator" w:id="0">
    <w:p w:rsidR="00617CA3" w:rsidRDefault="00617CA3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6C0409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114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12D"/>
    <w:rsid w:val="00606FAF"/>
    <w:rsid w:val="00611371"/>
    <w:rsid w:val="0061421A"/>
    <w:rsid w:val="00615EFA"/>
    <w:rsid w:val="00616F51"/>
    <w:rsid w:val="00616FEE"/>
    <w:rsid w:val="00617CA3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409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325D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97E0F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AA01B-7954-4694-A0A5-2C771D15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2024-03-04T13:25:00Z</cp:lastPrinted>
  <dcterms:created xsi:type="dcterms:W3CDTF">2024-03-21T12:24:00Z</dcterms:created>
  <dcterms:modified xsi:type="dcterms:W3CDTF">2024-03-21T12:24:00Z</dcterms:modified>
</cp:coreProperties>
</file>