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840" w:rsidRPr="00E21742" w:rsidRDefault="00DE4840" w:rsidP="00E21742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1742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</w:t>
      </w:r>
      <w:r w:rsidR="00864435">
        <w:rPr>
          <w:rFonts w:ascii="Times New Roman" w:hAnsi="Times New Roman" w:cs="Times New Roman"/>
          <w:b/>
          <w:sz w:val="26"/>
          <w:szCs w:val="26"/>
        </w:rPr>
        <w:t xml:space="preserve">статьи 5.6 и 5.7 </w:t>
      </w:r>
      <w:r w:rsidRPr="00E21742">
        <w:rPr>
          <w:rFonts w:ascii="Times New Roman" w:hAnsi="Times New Roman" w:cs="Times New Roman"/>
          <w:b/>
          <w:sz w:val="26"/>
          <w:szCs w:val="26"/>
        </w:rPr>
        <w:t>областно</w:t>
      </w:r>
      <w:r w:rsidR="00864435">
        <w:rPr>
          <w:rFonts w:ascii="Times New Roman" w:hAnsi="Times New Roman" w:cs="Times New Roman"/>
          <w:b/>
          <w:sz w:val="26"/>
          <w:szCs w:val="26"/>
        </w:rPr>
        <w:t>го</w:t>
      </w:r>
      <w:r w:rsidRPr="00E21742">
        <w:rPr>
          <w:rFonts w:ascii="Times New Roman" w:hAnsi="Times New Roman" w:cs="Times New Roman"/>
          <w:b/>
          <w:sz w:val="26"/>
          <w:szCs w:val="26"/>
        </w:rPr>
        <w:t xml:space="preserve"> закон</w:t>
      </w:r>
      <w:r w:rsidR="00864435">
        <w:rPr>
          <w:rFonts w:ascii="Times New Roman" w:hAnsi="Times New Roman" w:cs="Times New Roman"/>
          <w:b/>
          <w:sz w:val="26"/>
          <w:szCs w:val="26"/>
        </w:rPr>
        <w:t>а</w:t>
      </w:r>
      <w:r w:rsidRPr="00E2174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21742">
        <w:rPr>
          <w:rFonts w:ascii="Times New Roman" w:hAnsi="Times New Roman" w:cs="Times New Roman"/>
          <w:b/>
          <w:sz w:val="26"/>
          <w:szCs w:val="26"/>
        </w:rPr>
        <w:br/>
        <w:t>"Социальный кодекс Ленинградской области"</w:t>
      </w:r>
    </w:p>
    <w:p w:rsidR="00642623" w:rsidRPr="00A74CD7" w:rsidRDefault="00642623" w:rsidP="00E21742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4"/>
          <w:szCs w:val="14"/>
        </w:rPr>
      </w:pPr>
    </w:p>
    <w:p w:rsidR="00642623" w:rsidRPr="00A74CD7" w:rsidRDefault="00642623" w:rsidP="00E21742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4"/>
          <w:szCs w:val="14"/>
        </w:rPr>
      </w:pPr>
    </w:p>
    <w:p w:rsidR="00642623" w:rsidRPr="00E21742" w:rsidRDefault="00642623" w:rsidP="00E21742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E21742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E21742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E21742">
        <w:rPr>
          <w:rFonts w:ascii="Times New Roman" w:hAnsi="Times New Roman" w:cs="Times New Roman"/>
          <w:sz w:val="26"/>
          <w:szCs w:val="26"/>
        </w:rPr>
        <w:br/>
      </w:r>
      <w:r w:rsidR="000F1320" w:rsidRPr="00E21742">
        <w:rPr>
          <w:rFonts w:ascii="Times New Roman" w:hAnsi="Times New Roman" w:cs="Times New Roman"/>
          <w:sz w:val="26"/>
          <w:szCs w:val="26"/>
        </w:rPr>
        <w:t>28</w:t>
      </w:r>
      <w:r w:rsidRPr="00E21742">
        <w:rPr>
          <w:rFonts w:ascii="Times New Roman" w:hAnsi="Times New Roman" w:cs="Times New Roman"/>
          <w:sz w:val="26"/>
          <w:szCs w:val="26"/>
        </w:rPr>
        <w:t xml:space="preserve"> </w:t>
      </w:r>
      <w:r w:rsidR="000F1320" w:rsidRPr="00E21742">
        <w:rPr>
          <w:rFonts w:ascii="Times New Roman" w:hAnsi="Times New Roman" w:cs="Times New Roman"/>
          <w:sz w:val="26"/>
          <w:szCs w:val="26"/>
        </w:rPr>
        <w:t>февраля</w:t>
      </w:r>
      <w:r w:rsidRPr="00E21742">
        <w:rPr>
          <w:rFonts w:ascii="Times New Roman" w:hAnsi="Times New Roman" w:cs="Times New Roman"/>
          <w:sz w:val="26"/>
          <w:szCs w:val="26"/>
        </w:rPr>
        <w:t xml:space="preserve"> 202</w:t>
      </w:r>
      <w:r w:rsidR="00DE4840" w:rsidRPr="00E21742">
        <w:rPr>
          <w:rFonts w:ascii="Times New Roman" w:hAnsi="Times New Roman" w:cs="Times New Roman"/>
          <w:sz w:val="26"/>
          <w:szCs w:val="26"/>
        </w:rPr>
        <w:t>4</w:t>
      </w:r>
      <w:r w:rsidRPr="00E21742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E21742" w:rsidRDefault="00642623" w:rsidP="00E21742">
      <w:pPr>
        <w:spacing w:after="0" w:line="235" w:lineRule="auto"/>
        <w:ind w:right="567"/>
        <w:rPr>
          <w:rFonts w:ascii="Times New Roman" w:hAnsi="Times New Roman" w:cs="Times New Roman"/>
          <w:sz w:val="18"/>
          <w:szCs w:val="18"/>
        </w:rPr>
      </w:pPr>
    </w:p>
    <w:p w:rsidR="00642623" w:rsidRPr="00E21742" w:rsidRDefault="00642623" w:rsidP="00E21742">
      <w:pPr>
        <w:spacing w:after="0" w:line="235" w:lineRule="auto"/>
        <w:ind w:right="567"/>
        <w:rPr>
          <w:rFonts w:ascii="Times New Roman" w:hAnsi="Times New Roman" w:cs="Times New Roman"/>
          <w:sz w:val="18"/>
          <w:szCs w:val="18"/>
        </w:rPr>
      </w:pPr>
    </w:p>
    <w:p w:rsidR="00642623" w:rsidRPr="00E21742" w:rsidRDefault="00642623" w:rsidP="00E21742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E21742">
        <w:rPr>
          <w:b/>
          <w:sz w:val="26"/>
          <w:szCs w:val="26"/>
        </w:rPr>
        <w:t>Статья 1</w:t>
      </w:r>
    </w:p>
    <w:p w:rsidR="00642623" w:rsidRPr="00E21742" w:rsidRDefault="00642623" w:rsidP="00E21742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0F1320" w:rsidRPr="00864435" w:rsidRDefault="000F1320" w:rsidP="00E21742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4435">
        <w:rPr>
          <w:rFonts w:ascii="Times New Roman" w:hAnsi="Times New Roman" w:cs="Times New Roman"/>
          <w:spacing w:val="-2"/>
          <w:sz w:val="26"/>
          <w:szCs w:val="26"/>
        </w:rPr>
        <w:t>Внести в областной</w:t>
      </w:r>
      <w:r w:rsidR="00B9067D" w:rsidRPr="00864435">
        <w:rPr>
          <w:rFonts w:ascii="Times New Roman" w:hAnsi="Times New Roman" w:cs="Times New Roman"/>
          <w:spacing w:val="-2"/>
          <w:sz w:val="26"/>
          <w:szCs w:val="26"/>
        </w:rPr>
        <w:t xml:space="preserve"> закон от 17 ноября 2017 года № </w:t>
      </w:r>
      <w:r w:rsidRPr="00864435">
        <w:rPr>
          <w:rFonts w:ascii="Times New Roman" w:hAnsi="Times New Roman" w:cs="Times New Roman"/>
          <w:spacing w:val="-2"/>
          <w:sz w:val="26"/>
          <w:szCs w:val="26"/>
        </w:rPr>
        <w:t xml:space="preserve">72-оз </w:t>
      </w:r>
      <w:r w:rsidR="00B9067D" w:rsidRPr="00864435">
        <w:rPr>
          <w:rFonts w:ascii="Times New Roman" w:hAnsi="Times New Roman" w:cs="Times New Roman"/>
          <w:spacing w:val="-2"/>
          <w:sz w:val="26"/>
          <w:szCs w:val="26"/>
        </w:rPr>
        <w:t>"</w:t>
      </w:r>
      <w:r w:rsidRPr="00864435">
        <w:rPr>
          <w:rFonts w:ascii="Times New Roman" w:hAnsi="Times New Roman" w:cs="Times New Roman"/>
          <w:spacing w:val="-2"/>
          <w:sz w:val="26"/>
          <w:szCs w:val="26"/>
        </w:rPr>
        <w:t>Социальн</w:t>
      </w:r>
      <w:r w:rsidR="00B9067D" w:rsidRPr="00864435">
        <w:rPr>
          <w:rFonts w:ascii="Times New Roman" w:hAnsi="Times New Roman" w:cs="Times New Roman"/>
          <w:spacing w:val="-2"/>
          <w:sz w:val="26"/>
          <w:szCs w:val="26"/>
        </w:rPr>
        <w:t>ый кодекс</w:t>
      </w:r>
      <w:r w:rsidR="00B9067D" w:rsidRPr="00E21742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B9067D" w:rsidRPr="00864435">
        <w:rPr>
          <w:rFonts w:ascii="Times New Roman" w:hAnsi="Times New Roman" w:cs="Times New Roman"/>
          <w:sz w:val="26"/>
          <w:szCs w:val="26"/>
        </w:rPr>
        <w:t>Ленинградской области"</w:t>
      </w:r>
      <w:r w:rsidRPr="00864435">
        <w:rPr>
          <w:rFonts w:ascii="Times New Roman" w:hAnsi="Times New Roman" w:cs="Times New Roman"/>
          <w:sz w:val="26"/>
          <w:szCs w:val="26"/>
        </w:rPr>
        <w:t xml:space="preserve"> (с последующими изменениями) следующие изменения:</w:t>
      </w:r>
    </w:p>
    <w:p w:rsidR="00A74CD7" w:rsidRPr="00E21742" w:rsidRDefault="00A74CD7" w:rsidP="00E21742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1742">
        <w:rPr>
          <w:rFonts w:ascii="Times New Roman" w:hAnsi="Times New Roman" w:cs="Times New Roman"/>
          <w:sz w:val="26"/>
          <w:szCs w:val="26"/>
        </w:rPr>
        <w:t>1) в статье 5.6:</w:t>
      </w:r>
    </w:p>
    <w:p w:rsidR="00A74CD7" w:rsidRPr="00E21742" w:rsidRDefault="00A74CD7" w:rsidP="00E21742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1742">
        <w:rPr>
          <w:rFonts w:ascii="Times New Roman" w:hAnsi="Times New Roman" w:cs="Times New Roman"/>
          <w:sz w:val="26"/>
          <w:szCs w:val="26"/>
        </w:rPr>
        <w:t>а) часть 1 дополнить пунктом 3 следующего содержания:</w:t>
      </w:r>
    </w:p>
    <w:p w:rsidR="00A74CD7" w:rsidRPr="00E21742" w:rsidRDefault="00A74CD7" w:rsidP="00E21742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1742">
        <w:rPr>
          <w:rFonts w:ascii="Times New Roman" w:hAnsi="Times New Roman" w:cs="Times New Roman"/>
          <w:spacing w:val="-6"/>
          <w:sz w:val="26"/>
          <w:szCs w:val="26"/>
        </w:rPr>
        <w:t>"3) дополнительное техническое средство реабилитации включено в утвержденный</w:t>
      </w:r>
      <w:r w:rsidRPr="00E21742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Ленинградской области перечень дополнительных технических средств реабилитации, стоимость которых меньше трехкратной величины прожиточного минимума </w:t>
      </w:r>
      <w:r w:rsidRPr="00E21742">
        <w:rPr>
          <w:rFonts w:ascii="Times New Roman" w:hAnsi="Times New Roman" w:cs="Times New Roman"/>
          <w:sz w:val="26"/>
          <w:szCs w:val="26"/>
        </w:rPr>
        <w:lastRenderedPageBreak/>
        <w:t>в Ленинградской области на душу населения, установленной Правительством Ленинградской области (далее – ДТСР-2).";</w:t>
      </w:r>
    </w:p>
    <w:p w:rsidR="00A74CD7" w:rsidRPr="00E21742" w:rsidRDefault="00A74CD7" w:rsidP="00E21742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1742">
        <w:rPr>
          <w:rFonts w:ascii="Times New Roman" w:hAnsi="Times New Roman" w:cs="Times New Roman"/>
          <w:sz w:val="26"/>
          <w:szCs w:val="26"/>
        </w:rPr>
        <w:t>б) в части 2 после слова "ДТСР-1" дополнить словами "и ДТСР-2", слово "передается" заменить словом "передаются";</w:t>
      </w:r>
    </w:p>
    <w:p w:rsidR="00A74CD7" w:rsidRPr="00E21742" w:rsidRDefault="00A74CD7" w:rsidP="00E21742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1742">
        <w:rPr>
          <w:rFonts w:ascii="Times New Roman" w:hAnsi="Times New Roman" w:cs="Times New Roman"/>
          <w:sz w:val="26"/>
          <w:szCs w:val="26"/>
        </w:rPr>
        <w:t>в) часть 3 изложить в следующей редакции:</w:t>
      </w:r>
    </w:p>
    <w:p w:rsidR="00A74CD7" w:rsidRPr="00E21742" w:rsidRDefault="00A74CD7" w:rsidP="00E21742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1742">
        <w:rPr>
          <w:rFonts w:ascii="Times New Roman" w:hAnsi="Times New Roman" w:cs="Times New Roman"/>
          <w:sz w:val="26"/>
          <w:szCs w:val="26"/>
        </w:rPr>
        <w:t>"3. Инвалид имеет право на получение новых ДТСР-1 и ДТСР-2 по истечении срока использования ранее предоставленных ему таких же видов ДТСР-1 и ДТСР-2 соответственно.";</w:t>
      </w:r>
    </w:p>
    <w:p w:rsidR="00A74CD7" w:rsidRPr="00E21742" w:rsidRDefault="00A74CD7" w:rsidP="00E21742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1742">
        <w:rPr>
          <w:rFonts w:ascii="Times New Roman" w:hAnsi="Times New Roman" w:cs="Times New Roman"/>
          <w:sz w:val="26"/>
          <w:szCs w:val="26"/>
        </w:rPr>
        <w:t>2) пункт 2 части 1 статьи 5.7 изложить в следующей редакции:</w:t>
      </w:r>
    </w:p>
    <w:p w:rsidR="000F1320" w:rsidRPr="00E21742" w:rsidRDefault="00A74CD7" w:rsidP="00E21742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1742">
        <w:rPr>
          <w:rFonts w:ascii="Times New Roman" w:hAnsi="Times New Roman" w:cs="Times New Roman"/>
          <w:spacing w:val="-6"/>
          <w:sz w:val="26"/>
          <w:szCs w:val="26"/>
        </w:rPr>
        <w:t>"2) дополнительное техническое средство реабилитации включено в утвержденный</w:t>
      </w:r>
      <w:r w:rsidRPr="00E21742">
        <w:rPr>
          <w:rFonts w:ascii="Times New Roman" w:hAnsi="Times New Roman" w:cs="Times New Roman"/>
          <w:sz w:val="26"/>
          <w:szCs w:val="26"/>
        </w:rPr>
        <w:t xml:space="preserve"> </w:t>
      </w:r>
      <w:r w:rsidRPr="00E21742">
        <w:rPr>
          <w:rFonts w:ascii="Times New Roman" w:hAnsi="Times New Roman" w:cs="Times New Roman"/>
          <w:spacing w:val="-4"/>
          <w:sz w:val="26"/>
          <w:szCs w:val="26"/>
        </w:rPr>
        <w:t>постановлением Правительства Ленинградской области перечень ДТСР-2 и не передано</w:t>
      </w:r>
      <w:r w:rsidRPr="00E21742">
        <w:rPr>
          <w:rFonts w:ascii="Times New Roman" w:hAnsi="Times New Roman" w:cs="Times New Roman"/>
          <w:sz w:val="26"/>
          <w:szCs w:val="26"/>
        </w:rPr>
        <w:t xml:space="preserve"> инвалиду в собственность в соответствии со статьей 5.6 настоящего Кодекса.".</w:t>
      </w:r>
    </w:p>
    <w:p w:rsidR="00A74CD7" w:rsidRPr="00E21742" w:rsidRDefault="00A74CD7" w:rsidP="00E21742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0F1320" w:rsidRPr="00E21742" w:rsidRDefault="000F1320" w:rsidP="00E21742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21742">
        <w:rPr>
          <w:rFonts w:ascii="Times New Roman" w:hAnsi="Times New Roman" w:cs="Times New Roman"/>
          <w:b/>
          <w:sz w:val="26"/>
          <w:szCs w:val="26"/>
        </w:rPr>
        <w:t>Статья 2</w:t>
      </w:r>
    </w:p>
    <w:p w:rsidR="00B9067D" w:rsidRPr="00E21742" w:rsidRDefault="00B9067D" w:rsidP="00E21742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832F2B" w:rsidRPr="00E21742" w:rsidRDefault="000F1320" w:rsidP="00E21742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1742">
        <w:rPr>
          <w:rFonts w:ascii="Times New Roman" w:hAnsi="Times New Roman" w:cs="Times New Roman"/>
          <w:sz w:val="26"/>
          <w:szCs w:val="26"/>
        </w:rPr>
        <w:t>Настоящий областной закон вступает в силу по истечении 10 дней после дня</w:t>
      </w:r>
      <w:r w:rsidR="00B9067D" w:rsidRPr="00E21742">
        <w:rPr>
          <w:rFonts w:ascii="Times New Roman" w:hAnsi="Times New Roman" w:cs="Times New Roman"/>
          <w:sz w:val="26"/>
          <w:szCs w:val="26"/>
        </w:rPr>
        <w:t xml:space="preserve"> его официального опубликования</w:t>
      </w:r>
      <w:r w:rsidR="00832F2B" w:rsidRPr="00E21742">
        <w:rPr>
          <w:rFonts w:ascii="Times New Roman" w:hAnsi="Times New Roman" w:cs="Times New Roman"/>
          <w:sz w:val="26"/>
          <w:szCs w:val="26"/>
        </w:rPr>
        <w:t>.</w:t>
      </w:r>
    </w:p>
    <w:p w:rsidR="00642623" w:rsidRPr="00A74CD7" w:rsidRDefault="00642623" w:rsidP="00E21742">
      <w:pPr>
        <w:spacing w:after="0" w:line="235" w:lineRule="auto"/>
        <w:jc w:val="both"/>
        <w:rPr>
          <w:rFonts w:ascii="Times New Roman" w:hAnsi="Times New Roman" w:cs="Times New Roman"/>
        </w:rPr>
      </w:pPr>
    </w:p>
    <w:p w:rsidR="00B54074" w:rsidRPr="00A74CD7" w:rsidRDefault="00B54074" w:rsidP="00E21742">
      <w:pPr>
        <w:spacing w:after="0" w:line="235" w:lineRule="auto"/>
        <w:jc w:val="both"/>
        <w:rPr>
          <w:rFonts w:ascii="Times New Roman" w:hAnsi="Times New Roman" w:cs="Times New Roman"/>
        </w:rPr>
      </w:pPr>
    </w:p>
    <w:p w:rsidR="00642623" w:rsidRPr="00E21742" w:rsidRDefault="00642623" w:rsidP="00E2174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1742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E21742" w:rsidRDefault="00642623" w:rsidP="00E2174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1742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E21742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642623" w:rsidRPr="00B9067D" w:rsidRDefault="00642623" w:rsidP="00E2174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642623" w:rsidRPr="00B9067D" w:rsidRDefault="0057765F" w:rsidP="00E2174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1E14E9" w:rsidRPr="00B9067D" w:rsidRDefault="0057765F" w:rsidP="00E2174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марта 2024 года</w:t>
      </w:r>
    </w:p>
    <w:p w:rsidR="001E14E9" w:rsidRPr="00B9067D" w:rsidRDefault="0057765F" w:rsidP="00E2174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23-оз</w:t>
      </w:r>
    </w:p>
    <w:sectPr w:rsidR="001E14E9" w:rsidRPr="00B9067D" w:rsidSect="00A74CD7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2A4" w:rsidRDefault="001312A4" w:rsidP="004D5946">
      <w:pPr>
        <w:spacing w:after="0" w:line="240" w:lineRule="auto"/>
      </w:pPr>
      <w:r>
        <w:separator/>
      </w:r>
    </w:p>
  </w:endnote>
  <w:endnote w:type="continuationSeparator" w:id="0">
    <w:p w:rsidR="001312A4" w:rsidRDefault="001312A4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2A4" w:rsidRDefault="001312A4" w:rsidP="004D5946">
      <w:pPr>
        <w:spacing w:after="0" w:line="240" w:lineRule="auto"/>
      </w:pPr>
      <w:r>
        <w:separator/>
      </w:r>
    </w:p>
  </w:footnote>
  <w:footnote w:type="continuationSeparator" w:id="0">
    <w:p w:rsidR="001312A4" w:rsidRDefault="001312A4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174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F1320"/>
    <w:rsid w:val="000F40D9"/>
    <w:rsid w:val="000F7F84"/>
    <w:rsid w:val="001312A4"/>
    <w:rsid w:val="001E14E9"/>
    <w:rsid w:val="0022068E"/>
    <w:rsid w:val="00223AFC"/>
    <w:rsid w:val="00266DBA"/>
    <w:rsid w:val="00292E95"/>
    <w:rsid w:val="0037419A"/>
    <w:rsid w:val="00376367"/>
    <w:rsid w:val="003C3862"/>
    <w:rsid w:val="003F7BCF"/>
    <w:rsid w:val="00403401"/>
    <w:rsid w:val="00425F52"/>
    <w:rsid w:val="00434942"/>
    <w:rsid w:val="00456055"/>
    <w:rsid w:val="00463729"/>
    <w:rsid w:val="00480B26"/>
    <w:rsid w:val="004C1B5E"/>
    <w:rsid w:val="004C7EF4"/>
    <w:rsid w:val="004D5946"/>
    <w:rsid w:val="0057765F"/>
    <w:rsid w:val="005B5BAB"/>
    <w:rsid w:val="00642623"/>
    <w:rsid w:val="006A5D4F"/>
    <w:rsid w:val="006C00A9"/>
    <w:rsid w:val="007D20CB"/>
    <w:rsid w:val="00832F2B"/>
    <w:rsid w:val="00864435"/>
    <w:rsid w:val="00894091"/>
    <w:rsid w:val="008A3A92"/>
    <w:rsid w:val="008B74F2"/>
    <w:rsid w:val="008F38C9"/>
    <w:rsid w:val="00914927"/>
    <w:rsid w:val="009F5911"/>
    <w:rsid w:val="00A12AE8"/>
    <w:rsid w:val="00A315D8"/>
    <w:rsid w:val="00A61008"/>
    <w:rsid w:val="00A74CD7"/>
    <w:rsid w:val="00A82AEC"/>
    <w:rsid w:val="00AE06AD"/>
    <w:rsid w:val="00B54074"/>
    <w:rsid w:val="00B9067D"/>
    <w:rsid w:val="00C45AD8"/>
    <w:rsid w:val="00C57E8B"/>
    <w:rsid w:val="00C940BF"/>
    <w:rsid w:val="00CC6DCD"/>
    <w:rsid w:val="00CC74B0"/>
    <w:rsid w:val="00D049C4"/>
    <w:rsid w:val="00DB7867"/>
    <w:rsid w:val="00DD186C"/>
    <w:rsid w:val="00DE4840"/>
    <w:rsid w:val="00E21742"/>
    <w:rsid w:val="00E76E06"/>
    <w:rsid w:val="00EC3DAB"/>
    <w:rsid w:val="00EC63CA"/>
    <w:rsid w:val="00EF54D0"/>
    <w:rsid w:val="00F01B9F"/>
    <w:rsid w:val="00F3505A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90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06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2024-02-27T06:52:00Z</cp:lastPrinted>
  <dcterms:created xsi:type="dcterms:W3CDTF">2024-03-21T07:37:00Z</dcterms:created>
  <dcterms:modified xsi:type="dcterms:W3CDTF">2024-03-21T07:37:00Z</dcterms:modified>
</cp:coreProperties>
</file>