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DCF" w:rsidRPr="00D22DCF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  <w:bookmarkStart w:id="0" w:name="_GoBack"/>
      <w:bookmarkEnd w:id="0"/>
    </w:p>
    <w:p w:rsidR="00D22DCF" w:rsidRPr="00D22DCF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22DCF" w:rsidRPr="00D22DCF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22DCF" w:rsidRPr="00D22DCF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22DCF" w:rsidRPr="00D22DCF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22DCF" w:rsidRPr="00D22DCF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22DCF" w:rsidRPr="00D22DCF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22DCF" w:rsidRPr="00D22DCF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22DCF" w:rsidRPr="00D22DCF" w:rsidRDefault="00D22DCF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E14647" w:rsidRDefault="00E14647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4B0704" w:rsidRPr="00D22DCF" w:rsidRDefault="004B0704" w:rsidP="00D22DCF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382FD3" w:rsidRPr="004B0704" w:rsidRDefault="004B0704" w:rsidP="004B0704">
      <w:pPr>
        <w:pStyle w:val="af0"/>
        <w:spacing w:after="0"/>
        <w:ind w:left="0" w:right="567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4B0704">
        <w:rPr>
          <w:rFonts w:eastAsia="Calibri"/>
          <w:b/>
          <w:bCs/>
          <w:sz w:val="28"/>
          <w:szCs w:val="28"/>
          <w:lang w:eastAsia="en-US"/>
        </w:rPr>
        <w:t>О внесении изменений в областной закон</w:t>
      </w:r>
      <w:r>
        <w:rPr>
          <w:rFonts w:eastAsia="Calibri"/>
          <w:b/>
          <w:bCs/>
          <w:sz w:val="28"/>
          <w:szCs w:val="28"/>
          <w:lang w:eastAsia="en-US"/>
        </w:rPr>
        <w:t xml:space="preserve"> </w:t>
      </w:r>
      <w:r>
        <w:rPr>
          <w:rFonts w:eastAsia="Calibri"/>
          <w:b/>
          <w:bCs/>
          <w:sz w:val="28"/>
          <w:szCs w:val="28"/>
          <w:lang w:eastAsia="en-US"/>
        </w:rPr>
        <w:br/>
        <w:t>"</w:t>
      </w:r>
      <w:r w:rsidRPr="004B0704">
        <w:rPr>
          <w:rFonts w:eastAsia="Calibri"/>
          <w:b/>
          <w:bCs/>
          <w:sz w:val="28"/>
          <w:szCs w:val="28"/>
          <w:lang w:eastAsia="en-US"/>
        </w:rPr>
        <w:t>О референдуме Ленинградской области</w:t>
      </w:r>
      <w:r w:rsidR="00E14647" w:rsidRPr="00E14647">
        <w:rPr>
          <w:rFonts w:eastAsia="Calibri"/>
          <w:b/>
          <w:bCs/>
          <w:sz w:val="28"/>
          <w:szCs w:val="28"/>
          <w:lang w:eastAsia="en-US"/>
        </w:rPr>
        <w:t>"</w:t>
      </w:r>
    </w:p>
    <w:p w:rsidR="00D22DCF" w:rsidRPr="00B13904" w:rsidRDefault="00D22DCF" w:rsidP="009036C3">
      <w:pPr>
        <w:pStyle w:val="ae"/>
        <w:ind w:right="707"/>
        <w:jc w:val="both"/>
        <w:rPr>
          <w:rFonts w:ascii="Times New Roman" w:hAnsi="Times New Roman"/>
          <w:sz w:val="16"/>
          <w:szCs w:val="16"/>
        </w:rPr>
      </w:pPr>
    </w:p>
    <w:p w:rsidR="00D22DCF" w:rsidRPr="00B13904" w:rsidRDefault="00D22DCF" w:rsidP="009036C3">
      <w:pPr>
        <w:pStyle w:val="ae"/>
        <w:ind w:right="707"/>
        <w:jc w:val="both"/>
        <w:rPr>
          <w:rFonts w:ascii="Times New Roman" w:hAnsi="Times New Roman"/>
          <w:sz w:val="16"/>
          <w:szCs w:val="16"/>
        </w:rPr>
      </w:pPr>
    </w:p>
    <w:p w:rsidR="00D22DCF" w:rsidRPr="00E14647" w:rsidRDefault="00D22DCF" w:rsidP="009036C3">
      <w:pPr>
        <w:ind w:right="707"/>
        <w:jc w:val="center"/>
        <w:rPr>
          <w:sz w:val="28"/>
          <w:szCs w:val="26"/>
        </w:rPr>
      </w:pPr>
      <w:r w:rsidRPr="00E14647">
        <w:rPr>
          <w:sz w:val="28"/>
          <w:szCs w:val="26"/>
        </w:rPr>
        <w:t xml:space="preserve">Принят Законодательным собранием Ленинградской области </w:t>
      </w:r>
      <w:r w:rsidRPr="00E14647">
        <w:rPr>
          <w:sz w:val="28"/>
          <w:szCs w:val="26"/>
        </w:rPr>
        <w:br/>
      </w:r>
      <w:r w:rsidR="004B0704">
        <w:rPr>
          <w:sz w:val="28"/>
          <w:szCs w:val="26"/>
        </w:rPr>
        <w:t>31</w:t>
      </w:r>
      <w:r w:rsidRPr="00E14647">
        <w:rPr>
          <w:sz w:val="28"/>
          <w:szCs w:val="26"/>
        </w:rPr>
        <w:t xml:space="preserve"> </w:t>
      </w:r>
      <w:r w:rsidR="004B0704">
        <w:rPr>
          <w:sz w:val="28"/>
          <w:szCs w:val="26"/>
        </w:rPr>
        <w:t>янва</w:t>
      </w:r>
      <w:r w:rsidR="00136440" w:rsidRPr="00E14647">
        <w:rPr>
          <w:sz w:val="28"/>
          <w:szCs w:val="26"/>
        </w:rPr>
        <w:t>ря</w:t>
      </w:r>
      <w:r w:rsidRPr="00E14647">
        <w:rPr>
          <w:sz w:val="28"/>
          <w:szCs w:val="26"/>
        </w:rPr>
        <w:t xml:space="preserve"> 202</w:t>
      </w:r>
      <w:r w:rsidR="004B0704">
        <w:rPr>
          <w:sz w:val="28"/>
          <w:szCs w:val="26"/>
        </w:rPr>
        <w:t>4</w:t>
      </w:r>
      <w:r w:rsidRPr="00E14647">
        <w:rPr>
          <w:sz w:val="28"/>
          <w:szCs w:val="26"/>
        </w:rPr>
        <w:t xml:space="preserve"> года</w:t>
      </w:r>
    </w:p>
    <w:p w:rsidR="00D22DCF" w:rsidRPr="00B13904" w:rsidRDefault="00D22DCF" w:rsidP="00D22DCF">
      <w:pPr>
        <w:pStyle w:val="ae"/>
        <w:jc w:val="both"/>
        <w:rPr>
          <w:rFonts w:ascii="Times New Roman" w:hAnsi="Times New Roman"/>
          <w:sz w:val="20"/>
          <w:szCs w:val="20"/>
        </w:rPr>
      </w:pPr>
    </w:p>
    <w:p w:rsidR="00D22DCF" w:rsidRPr="00B13904" w:rsidRDefault="00D22DCF" w:rsidP="00D22DCF">
      <w:pPr>
        <w:pStyle w:val="ae"/>
        <w:jc w:val="both"/>
        <w:rPr>
          <w:rFonts w:ascii="Times New Roman" w:hAnsi="Times New Roman"/>
          <w:sz w:val="20"/>
          <w:szCs w:val="20"/>
        </w:rPr>
      </w:pPr>
    </w:p>
    <w:p w:rsidR="00382FD3" w:rsidRPr="00E14647" w:rsidRDefault="00382FD3" w:rsidP="0004235D">
      <w:pPr>
        <w:autoSpaceDE w:val="0"/>
        <w:autoSpaceDN w:val="0"/>
        <w:adjustRightInd w:val="0"/>
        <w:ind w:firstLine="709"/>
        <w:jc w:val="both"/>
        <w:outlineLvl w:val="0"/>
        <w:rPr>
          <w:b/>
          <w:sz w:val="28"/>
          <w:szCs w:val="28"/>
        </w:rPr>
      </w:pPr>
      <w:r w:rsidRPr="00E14647">
        <w:rPr>
          <w:b/>
          <w:sz w:val="28"/>
          <w:szCs w:val="28"/>
        </w:rPr>
        <w:t>Статья 1</w:t>
      </w:r>
    </w:p>
    <w:p w:rsidR="00382FD3" w:rsidRPr="00B13904" w:rsidRDefault="00382FD3" w:rsidP="004B0704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4B0704" w:rsidRPr="00B13904" w:rsidRDefault="00E14647" w:rsidP="004B0704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4B0704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4B0704">
        <w:rPr>
          <w:rFonts w:ascii="Times New Roman" w:hAnsi="Times New Roman" w:cs="Times New Roman"/>
          <w:sz w:val="28"/>
          <w:szCs w:val="28"/>
        </w:rPr>
        <w:t>в областной закон от 8 мая 2009 года № </w:t>
      </w:r>
      <w:r w:rsidR="004B0704" w:rsidRPr="004B0704">
        <w:rPr>
          <w:rFonts w:ascii="Times New Roman" w:hAnsi="Times New Roman" w:cs="Times New Roman"/>
          <w:sz w:val="28"/>
          <w:szCs w:val="28"/>
        </w:rPr>
        <w:t xml:space="preserve">44-оз </w:t>
      </w:r>
      <w:r w:rsidR="004B0704">
        <w:rPr>
          <w:rFonts w:ascii="Times New Roman" w:hAnsi="Times New Roman" w:cs="Times New Roman"/>
          <w:sz w:val="28"/>
          <w:szCs w:val="28"/>
        </w:rPr>
        <w:t>"</w:t>
      </w:r>
      <w:r w:rsidR="004B0704" w:rsidRPr="004B0704">
        <w:rPr>
          <w:rFonts w:ascii="Times New Roman" w:hAnsi="Times New Roman" w:cs="Times New Roman"/>
          <w:sz w:val="28"/>
          <w:szCs w:val="28"/>
        </w:rPr>
        <w:t xml:space="preserve">О референдуме </w:t>
      </w:r>
      <w:r w:rsidR="004B0704" w:rsidRPr="00B13904">
        <w:rPr>
          <w:rFonts w:ascii="Times New Roman" w:hAnsi="Times New Roman" w:cs="Times New Roman"/>
          <w:spacing w:val="-4"/>
          <w:sz w:val="28"/>
          <w:szCs w:val="28"/>
        </w:rPr>
        <w:t>Ленинградской области" (с последующими изменениями) следующие изменения:</w:t>
      </w:r>
    </w:p>
    <w:p w:rsidR="004B0704" w:rsidRDefault="004B0704" w:rsidP="004B070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E2203">
        <w:rPr>
          <w:sz w:val="28"/>
          <w:szCs w:val="28"/>
        </w:rPr>
        <w:t>1) </w:t>
      </w:r>
      <w:r>
        <w:rPr>
          <w:sz w:val="28"/>
          <w:szCs w:val="28"/>
        </w:rPr>
        <w:t>часть 1 статьи 6 дополнить словами "</w:t>
      </w:r>
      <w:r w:rsidRPr="00A26278">
        <w:rPr>
          <w:sz w:val="28"/>
          <w:szCs w:val="28"/>
        </w:rPr>
        <w:t>, за исключением случаев, предусмотренных пунктами 8 и 11 статьи 10</w:t>
      </w:r>
      <w:r w:rsidRPr="004B0704">
        <w:rPr>
          <w:sz w:val="28"/>
          <w:szCs w:val="28"/>
          <w:vertAlign w:val="superscript"/>
        </w:rPr>
        <w:t>1</w:t>
      </w:r>
      <w:r w:rsidRPr="00A26278">
        <w:rPr>
          <w:sz w:val="28"/>
          <w:szCs w:val="28"/>
        </w:rPr>
        <w:t xml:space="preserve"> Федерального закона</w:t>
      </w:r>
      <w:r>
        <w:rPr>
          <w:sz w:val="28"/>
          <w:szCs w:val="28"/>
        </w:rPr>
        <w:t>";</w:t>
      </w:r>
    </w:p>
    <w:p w:rsidR="004B0704" w:rsidRDefault="004B0704" w:rsidP="004B070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2) в статье 13:</w:t>
      </w:r>
    </w:p>
    <w:p w:rsidR="004B0704" w:rsidRDefault="004B0704" w:rsidP="004B070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Pr="004B0704">
        <w:rPr>
          <w:sz w:val="28"/>
          <w:szCs w:val="28"/>
        </w:rPr>
        <w:t> </w:t>
      </w:r>
      <w:r>
        <w:rPr>
          <w:sz w:val="28"/>
          <w:szCs w:val="28"/>
        </w:rPr>
        <w:t>часть 4 после слов "муниципального района," дополнить словами "муниципального округа</w:t>
      </w:r>
      <w:r w:rsidR="004E6D28">
        <w:rPr>
          <w:sz w:val="28"/>
          <w:szCs w:val="28"/>
        </w:rPr>
        <w:t>,</w:t>
      </w:r>
      <w:r>
        <w:rPr>
          <w:sz w:val="28"/>
          <w:szCs w:val="28"/>
        </w:rPr>
        <w:t>";</w:t>
      </w:r>
    </w:p>
    <w:p w:rsidR="004B0704" w:rsidRDefault="004424C1" w:rsidP="004B070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абзац</w:t>
      </w:r>
      <w:r w:rsidR="004B0704">
        <w:rPr>
          <w:sz w:val="28"/>
          <w:szCs w:val="28"/>
        </w:rPr>
        <w:t xml:space="preserve"> второ</w:t>
      </w:r>
      <w:r>
        <w:rPr>
          <w:sz w:val="28"/>
          <w:szCs w:val="28"/>
        </w:rPr>
        <w:t>й</w:t>
      </w:r>
      <w:r w:rsidR="004B0704">
        <w:rPr>
          <w:sz w:val="28"/>
          <w:szCs w:val="28"/>
        </w:rPr>
        <w:t xml:space="preserve"> части 11</w:t>
      </w:r>
      <w:r w:rsidR="004B0704" w:rsidRPr="004B0704">
        <w:rPr>
          <w:sz w:val="28"/>
          <w:szCs w:val="28"/>
          <w:vertAlign w:val="superscript"/>
        </w:rPr>
        <w:t>1</w:t>
      </w:r>
      <w:r w:rsidR="004B070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 слов "печатью участковой комиссии" </w:t>
      </w:r>
      <w:r w:rsidR="004B0704" w:rsidRPr="002B2BD0">
        <w:rPr>
          <w:sz w:val="28"/>
          <w:szCs w:val="28"/>
        </w:rPr>
        <w:t xml:space="preserve">дополнить словами </w:t>
      </w:r>
      <w:r w:rsidR="004B0704">
        <w:rPr>
          <w:sz w:val="28"/>
          <w:szCs w:val="28"/>
        </w:rPr>
        <w:t>"</w:t>
      </w:r>
      <w:r w:rsidR="004B0704" w:rsidRPr="002B2BD0">
        <w:rPr>
          <w:sz w:val="28"/>
          <w:szCs w:val="28"/>
        </w:rPr>
        <w:t xml:space="preserve">, или указанная копия может быть изготовлена </w:t>
      </w:r>
      <w:r>
        <w:rPr>
          <w:sz w:val="28"/>
          <w:szCs w:val="28"/>
        </w:rPr>
        <w:br/>
      </w:r>
      <w:r w:rsidR="004B0704" w:rsidRPr="002B2BD0">
        <w:rPr>
          <w:sz w:val="28"/>
          <w:szCs w:val="28"/>
        </w:rPr>
        <w:t>в электронном виде, и в таком случае она подписывается электронными подписями председателя, секретаря участковой комиссии</w:t>
      </w:r>
      <w:r w:rsidR="004B0704">
        <w:rPr>
          <w:sz w:val="28"/>
          <w:szCs w:val="28"/>
        </w:rPr>
        <w:t>"</w:t>
      </w:r>
      <w:r w:rsidR="004B0704" w:rsidRPr="002B2BD0">
        <w:rPr>
          <w:sz w:val="28"/>
          <w:szCs w:val="28"/>
        </w:rPr>
        <w:t>;</w:t>
      </w:r>
    </w:p>
    <w:p w:rsidR="00382FD3" w:rsidRPr="00E14647" w:rsidRDefault="004B0704" w:rsidP="004B07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 часть 2 статьи 34 дополнить словами ", а также с учетом </w:t>
      </w:r>
      <w:hyperlink r:id="rId7" w:history="1">
        <w:r w:rsidRPr="004B0704">
          <w:rPr>
            <w:sz w:val="28"/>
            <w:szCs w:val="28"/>
          </w:rPr>
          <w:t>требований</w:t>
        </w:r>
      </w:hyperlink>
      <w:r>
        <w:rPr>
          <w:sz w:val="28"/>
          <w:szCs w:val="28"/>
        </w:rPr>
        <w:t xml:space="preserve">, установленных Центральной избирательной комиссией Российской Федерации, должны быть определены места для наблюдателей и указанных в </w:t>
      </w:r>
      <w:hyperlink r:id="rId8" w:history="1">
        <w:r w:rsidRPr="004B0704">
          <w:rPr>
            <w:sz w:val="28"/>
            <w:szCs w:val="28"/>
          </w:rPr>
          <w:t>пункте 1</w:t>
        </w:r>
        <w:r w:rsidRPr="00B13904">
          <w:rPr>
            <w:sz w:val="28"/>
            <w:szCs w:val="28"/>
            <w:vertAlign w:val="superscript"/>
          </w:rPr>
          <w:t>2</w:t>
        </w:r>
        <w:r w:rsidRPr="004B0704">
          <w:rPr>
            <w:sz w:val="28"/>
            <w:szCs w:val="28"/>
          </w:rPr>
          <w:t xml:space="preserve"> статьи 30</w:t>
        </w:r>
      </w:hyperlink>
      <w:r>
        <w:rPr>
          <w:sz w:val="28"/>
          <w:szCs w:val="28"/>
        </w:rPr>
        <w:t xml:space="preserve"> Федерального закона представителей средств массовой информации".</w:t>
      </w:r>
    </w:p>
    <w:p w:rsidR="00382FD3" w:rsidRPr="00B13904" w:rsidRDefault="00382FD3" w:rsidP="004B0704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382FD3" w:rsidRPr="00E14647" w:rsidRDefault="00382FD3" w:rsidP="0004235D">
      <w:pPr>
        <w:autoSpaceDE w:val="0"/>
        <w:autoSpaceDN w:val="0"/>
        <w:adjustRightInd w:val="0"/>
        <w:ind w:firstLine="709"/>
        <w:jc w:val="both"/>
        <w:outlineLvl w:val="0"/>
        <w:rPr>
          <w:b/>
          <w:sz w:val="28"/>
          <w:szCs w:val="28"/>
        </w:rPr>
      </w:pPr>
      <w:r w:rsidRPr="00E14647">
        <w:rPr>
          <w:b/>
          <w:sz w:val="28"/>
          <w:szCs w:val="28"/>
        </w:rPr>
        <w:t>Статья 2</w:t>
      </w:r>
    </w:p>
    <w:p w:rsidR="00382FD3" w:rsidRPr="00B13904" w:rsidRDefault="00382FD3" w:rsidP="0004235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p w:rsidR="004B0704" w:rsidRPr="004B0704" w:rsidRDefault="004B0704" w:rsidP="004B0704">
      <w:pPr>
        <w:pStyle w:val="ConsPlusNonforma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704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382FD3" w:rsidRPr="00B13904" w:rsidRDefault="00382FD3" w:rsidP="00E14647">
      <w:pPr>
        <w:autoSpaceDE w:val="0"/>
        <w:autoSpaceDN w:val="0"/>
        <w:adjustRightInd w:val="0"/>
        <w:jc w:val="both"/>
      </w:pPr>
    </w:p>
    <w:p w:rsidR="00382FD3" w:rsidRPr="00B13904" w:rsidRDefault="00382FD3" w:rsidP="00E14647">
      <w:pPr>
        <w:autoSpaceDE w:val="0"/>
        <w:autoSpaceDN w:val="0"/>
        <w:adjustRightInd w:val="0"/>
        <w:jc w:val="both"/>
      </w:pPr>
    </w:p>
    <w:p w:rsidR="00382FD3" w:rsidRPr="00E14647" w:rsidRDefault="00382FD3" w:rsidP="00D22DCF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E14647">
        <w:rPr>
          <w:sz w:val="28"/>
          <w:szCs w:val="28"/>
        </w:rPr>
        <w:t>Губернатор</w:t>
      </w:r>
      <w:r w:rsidR="00D22DCF" w:rsidRPr="00E14647">
        <w:rPr>
          <w:sz w:val="28"/>
          <w:szCs w:val="28"/>
        </w:rPr>
        <w:t xml:space="preserve"> </w:t>
      </w:r>
      <w:r w:rsidR="00D22DCF" w:rsidRPr="00E14647">
        <w:rPr>
          <w:sz w:val="28"/>
          <w:szCs w:val="28"/>
        </w:rPr>
        <w:br/>
      </w:r>
      <w:r w:rsidRPr="00E14647">
        <w:rPr>
          <w:sz w:val="28"/>
          <w:szCs w:val="28"/>
        </w:rPr>
        <w:t>Ленинградской области</w:t>
      </w:r>
      <w:r w:rsidRPr="00E14647">
        <w:rPr>
          <w:sz w:val="28"/>
          <w:szCs w:val="28"/>
        </w:rPr>
        <w:tab/>
        <w:t>А.</w:t>
      </w:r>
      <w:r w:rsidR="00D22DCF" w:rsidRPr="00E14647">
        <w:rPr>
          <w:sz w:val="28"/>
          <w:szCs w:val="28"/>
        </w:rPr>
        <w:t> </w:t>
      </w:r>
      <w:r w:rsidRPr="00E14647">
        <w:rPr>
          <w:sz w:val="28"/>
          <w:szCs w:val="28"/>
        </w:rPr>
        <w:t>Дрозденко</w:t>
      </w:r>
    </w:p>
    <w:p w:rsidR="00D22DCF" w:rsidRPr="00B13904" w:rsidRDefault="00D22DCF" w:rsidP="00382FD3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D22DCF" w:rsidRPr="00B13904" w:rsidRDefault="00395FA7" w:rsidP="00382FD3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Санкт-Петербург</w:t>
      </w:r>
    </w:p>
    <w:p w:rsidR="00B13904" w:rsidRPr="00B13904" w:rsidRDefault="00395FA7" w:rsidP="00382FD3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16 февраля 2024 года</w:t>
      </w:r>
    </w:p>
    <w:p w:rsidR="00B13904" w:rsidRPr="00B13904" w:rsidRDefault="00395FA7" w:rsidP="00382FD3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№ 8-оз</w:t>
      </w:r>
    </w:p>
    <w:sectPr w:rsidR="00B13904" w:rsidRPr="00B13904" w:rsidSect="00B13904">
      <w:headerReference w:type="default" r:id="rId9"/>
      <w:pgSz w:w="11906" w:h="16838"/>
      <w:pgMar w:top="1134" w:right="737" w:bottom="851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3647" w:rsidRDefault="00E53647" w:rsidP="0004235D">
      <w:r>
        <w:separator/>
      </w:r>
    </w:p>
  </w:endnote>
  <w:endnote w:type="continuationSeparator" w:id="0">
    <w:p w:rsidR="00E53647" w:rsidRDefault="00E53647" w:rsidP="00042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3647" w:rsidRDefault="00E53647" w:rsidP="0004235D">
      <w:r>
        <w:separator/>
      </w:r>
    </w:p>
  </w:footnote>
  <w:footnote w:type="continuationSeparator" w:id="0">
    <w:p w:rsidR="00E53647" w:rsidRDefault="00E53647" w:rsidP="000423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43667965"/>
      <w:docPartObj>
        <w:docPartGallery w:val="Page Numbers (Top of Page)"/>
        <w:docPartUnique/>
      </w:docPartObj>
    </w:sdtPr>
    <w:sdtEndPr/>
    <w:sdtContent>
      <w:p w:rsidR="00136440" w:rsidRDefault="00136440">
        <w:pPr>
          <w:pStyle w:val="ab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1390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36440" w:rsidRDefault="0013644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FB05DC5"/>
    <w:multiLevelType w:val="hybridMultilevel"/>
    <w:tmpl w:val="862A6EB2"/>
    <w:lvl w:ilvl="0" w:tplc="C27E06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FE429A8"/>
    <w:multiLevelType w:val="hybridMultilevel"/>
    <w:tmpl w:val="A0705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FD3"/>
    <w:rsid w:val="00012A6D"/>
    <w:rsid w:val="00012D49"/>
    <w:rsid w:val="00020312"/>
    <w:rsid w:val="0004235D"/>
    <w:rsid w:val="00042D2E"/>
    <w:rsid w:val="000B68D9"/>
    <w:rsid w:val="000C228A"/>
    <w:rsid w:val="000E4F0C"/>
    <w:rsid w:val="00136440"/>
    <w:rsid w:val="00183D00"/>
    <w:rsid w:val="002316F9"/>
    <w:rsid w:val="002C403C"/>
    <w:rsid w:val="002D2D22"/>
    <w:rsid w:val="002E5CC6"/>
    <w:rsid w:val="0032268C"/>
    <w:rsid w:val="00382989"/>
    <w:rsid w:val="00382FD3"/>
    <w:rsid w:val="00395FA7"/>
    <w:rsid w:val="0041485F"/>
    <w:rsid w:val="00427593"/>
    <w:rsid w:val="004424C1"/>
    <w:rsid w:val="00480D8C"/>
    <w:rsid w:val="00487A0C"/>
    <w:rsid w:val="004B0704"/>
    <w:rsid w:val="004B51CE"/>
    <w:rsid w:val="004E6D28"/>
    <w:rsid w:val="00517596"/>
    <w:rsid w:val="005A5000"/>
    <w:rsid w:val="0066546E"/>
    <w:rsid w:val="006D4079"/>
    <w:rsid w:val="006F2F79"/>
    <w:rsid w:val="00744FB1"/>
    <w:rsid w:val="00757AE2"/>
    <w:rsid w:val="007C647D"/>
    <w:rsid w:val="00837AAE"/>
    <w:rsid w:val="0087035B"/>
    <w:rsid w:val="0088043F"/>
    <w:rsid w:val="00890D78"/>
    <w:rsid w:val="008F4E3D"/>
    <w:rsid w:val="009036C3"/>
    <w:rsid w:val="0091468E"/>
    <w:rsid w:val="00944140"/>
    <w:rsid w:val="009D1BFF"/>
    <w:rsid w:val="00A53C0D"/>
    <w:rsid w:val="00A74062"/>
    <w:rsid w:val="00AB157A"/>
    <w:rsid w:val="00B13904"/>
    <w:rsid w:val="00B50E0D"/>
    <w:rsid w:val="00BC2D5A"/>
    <w:rsid w:val="00BD5A72"/>
    <w:rsid w:val="00C02311"/>
    <w:rsid w:val="00C13995"/>
    <w:rsid w:val="00C67E50"/>
    <w:rsid w:val="00C80988"/>
    <w:rsid w:val="00D217EA"/>
    <w:rsid w:val="00D22DCF"/>
    <w:rsid w:val="00D52D15"/>
    <w:rsid w:val="00E14647"/>
    <w:rsid w:val="00E53647"/>
    <w:rsid w:val="00EC0DDC"/>
    <w:rsid w:val="00F10797"/>
    <w:rsid w:val="00F94E0B"/>
    <w:rsid w:val="00FA0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50D08DC-B8DD-4B80-B755-DFAD3581B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6F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82FD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82FD3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382FD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382FD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382FD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3">
    <w:name w:val="Текст выноски Знак"/>
    <w:basedOn w:val="a0"/>
    <w:link w:val="a4"/>
    <w:semiHidden/>
    <w:rsid w:val="00382FD3"/>
    <w:rPr>
      <w:rFonts w:ascii="Tahoma" w:hAnsi="Tahoma" w:cs="Tahoma"/>
      <w:sz w:val="16"/>
      <w:szCs w:val="16"/>
    </w:rPr>
  </w:style>
  <w:style w:type="paragraph" w:styleId="a4">
    <w:name w:val="Balloon Text"/>
    <w:basedOn w:val="a"/>
    <w:link w:val="a3"/>
    <w:semiHidden/>
    <w:rsid w:val="00382FD3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aliases w:val="Знак Знак Знак"/>
    <w:basedOn w:val="a0"/>
    <w:link w:val="a6"/>
    <w:rsid w:val="00382FD3"/>
    <w:rPr>
      <w:b/>
      <w:sz w:val="24"/>
    </w:rPr>
  </w:style>
  <w:style w:type="paragraph" w:styleId="a6">
    <w:name w:val="Body Text"/>
    <w:aliases w:val="Знак Знак"/>
    <w:basedOn w:val="a"/>
    <w:link w:val="a5"/>
    <w:rsid w:val="00382FD3"/>
    <w:pPr>
      <w:jc w:val="center"/>
    </w:pPr>
    <w:rPr>
      <w:b/>
      <w:szCs w:val="20"/>
    </w:rPr>
  </w:style>
  <w:style w:type="paragraph" w:customStyle="1" w:styleId="Heading">
    <w:name w:val="Heading"/>
    <w:rsid w:val="00382FD3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382FD3"/>
    <w:rPr>
      <w:b/>
      <w:bCs/>
    </w:rPr>
  </w:style>
  <w:style w:type="character" w:customStyle="1" w:styleId="11">
    <w:name w:val="Знак Знак1"/>
    <w:rsid w:val="00382FD3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382FD3"/>
  </w:style>
  <w:style w:type="character" w:customStyle="1" w:styleId="r">
    <w:name w:val="r"/>
    <w:rsid w:val="00382FD3"/>
  </w:style>
  <w:style w:type="character" w:customStyle="1" w:styleId="3">
    <w:name w:val="Основной текст с отступом 3 Знак"/>
    <w:basedOn w:val="a0"/>
    <w:link w:val="30"/>
    <w:uiPriority w:val="99"/>
    <w:rsid w:val="00382FD3"/>
    <w:rPr>
      <w:sz w:val="16"/>
      <w:szCs w:val="16"/>
    </w:rPr>
  </w:style>
  <w:style w:type="paragraph" w:styleId="30">
    <w:name w:val="Body Text Indent 3"/>
    <w:basedOn w:val="a"/>
    <w:link w:val="3"/>
    <w:uiPriority w:val="99"/>
    <w:rsid w:val="00382FD3"/>
    <w:pPr>
      <w:spacing w:after="120"/>
      <w:ind w:left="283"/>
    </w:pPr>
    <w:rPr>
      <w:sz w:val="16"/>
      <w:szCs w:val="16"/>
    </w:rPr>
  </w:style>
  <w:style w:type="paragraph" w:customStyle="1" w:styleId="12">
    <w:name w:val="Обычный1"/>
    <w:rsid w:val="00382FD3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382FD3"/>
    <w:rPr>
      <w:color w:val="0000FF"/>
      <w:u w:val="single"/>
    </w:rPr>
  </w:style>
  <w:style w:type="character" w:styleId="a9">
    <w:name w:val="FollowedHyperlink"/>
    <w:uiPriority w:val="99"/>
    <w:unhideWhenUsed/>
    <w:rsid w:val="00382FD3"/>
    <w:rPr>
      <w:color w:val="800080"/>
      <w:u w:val="single"/>
    </w:rPr>
  </w:style>
  <w:style w:type="character" w:customStyle="1" w:styleId="blk">
    <w:name w:val="blk"/>
    <w:rsid w:val="00382FD3"/>
  </w:style>
  <w:style w:type="paragraph" w:customStyle="1" w:styleId="ConsPlusNormal">
    <w:name w:val="ConsPlusNormal"/>
    <w:rsid w:val="00382FD3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a">
    <w:name w:val="Верхний колонтитул Знак"/>
    <w:basedOn w:val="a0"/>
    <w:link w:val="ab"/>
    <w:uiPriority w:val="99"/>
    <w:rsid w:val="00382FD3"/>
    <w:rPr>
      <w:sz w:val="24"/>
      <w:szCs w:val="24"/>
    </w:rPr>
  </w:style>
  <w:style w:type="paragraph" w:styleId="ab">
    <w:name w:val="header"/>
    <w:basedOn w:val="a"/>
    <w:link w:val="aa"/>
    <w:uiPriority w:val="99"/>
    <w:rsid w:val="00382FD3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d"/>
    <w:uiPriority w:val="99"/>
    <w:rsid w:val="00382FD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82FD3"/>
    <w:rPr>
      <w:sz w:val="24"/>
      <w:szCs w:val="24"/>
    </w:rPr>
  </w:style>
  <w:style w:type="paragraph" w:styleId="ae">
    <w:name w:val="No Spacing"/>
    <w:uiPriority w:val="1"/>
    <w:qFormat/>
    <w:rsid w:val="00D22DCF"/>
    <w:rPr>
      <w:rFonts w:ascii="Calibri" w:eastAsia="Calibri" w:hAnsi="Calibri"/>
      <w:sz w:val="22"/>
      <w:szCs w:val="22"/>
      <w:lang w:eastAsia="en-US"/>
    </w:rPr>
  </w:style>
  <w:style w:type="paragraph" w:styleId="af">
    <w:name w:val="List Paragraph"/>
    <w:basedOn w:val="a"/>
    <w:uiPriority w:val="34"/>
    <w:qFormat/>
    <w:rsid w:val="00E14647"/>
    <w:pPr>
      <w:ind w:left="720"/>
      <w:contextualSpacing/>
    </w:pPr>
  </w:style>
  <w:style w:type="paragraph" w:styleId="af0">
    <w:name w:val="Body Text Indent"/>
    <w:basedOn w:val="a"/>
    <w:link w:val="af1"/>
    <w:uiPriority w:val="99"/>
    <w:unhideWhenUsed/>
    <w:rsid w:val="004B070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4B070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4F3CB5A89FBC97363A7014C089493615CA91863ECAE823AF277119DCE97D30393E08C099710C509C42393D275D956339007378C69055733S3z6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4F3CB5A89FBC97363A7014C089493615CA91965EEAC823AF277119DCE97D30393E08C099713C008C02393D275D956339007378C69055733S3z6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1609</CharactersWithSpaces>
  <SharedDoc>false</SharedDoc>
  <HLinks>
    <vt:vector size="12" baseType="variant">
      <vt:variant>
        <vt:i4>3080291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consultantplus://offline/ref=291CE8E4504E34D54BFA6D4D08F9A3AD930D038E70D49C9E7D8BC039280D7299FF33644103A990133F26EE4C7741A0142DCB668BF96998C5b9VEU</vt:lpwstr>
      </vt:variant>
      <vt:variant>
        <vt:lpwstr/>
      </vt:variant>
      <vt:variant>
        <vt:i4>7405667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consultantplus://offline/ref=4A29EC0AAB794AC0E625CB8E7F458A1923D5BFE3C55C8BA98499A19756C8197BA0F8D62014623E54A619735C93909EA22ABC3C939F84BE25D9VFU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2024-02-08T08:39:00Z</cp:lastPrinted>
  <dcterms:created xsi:type="dcterms:W3CDTF">2024-03-12T10:05:00Z</dcterms:created>
  <dcterms:modified xsi:type="dcterms:W3CDTF">2024-03-12T10:05:00Z</dcterms:modified>
</cp:coreProperties>
</file>