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330382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330382">
        <w:rPr>
          <w:bCs/>
          <w:sz w:val="28"/>
          <w:szCs w:val="28"/>
        </w:rPr>
        <w:t>янва</w:t>
      </w:r>
      <w:r w:rsidR="00A84331">
        <w:rPr>
          <w:bCs/>
          <w:sz w:val="28"/>
          <w:szCs w:val="28"/>
        </w:rPr>
        <w:t>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30382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024308">
        <w:rPr>
          <w:sz w:val="28"/>
          <w:szCs w:val="28"/>
        </w:rPr>
        <w:t>4</w:t>
      </w:r>
      <w:r w:rsidR="00330382">
        <w:rPr>
          <w:sz w:val="28"/>
          <w:szCs w:val="28"/>
        </w:rPr>
        <w:t>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024308" w:rsidRPr="00024308">
        <w:rPr>
          <w:b/>
          <w:sz w:val="26"/>
          <w:szCs w:val="26"/>
        </w:rPr>
        <w:t xml:space="preserve">О внесении изменений в статью 1 областного закона </w:t>
      </w:r>
      <w:r w:rsidR="00024308" w:rsidRPr="00024308">
        <w:rPr>
          <w:b/>
          <w:sz w:val="26"/>
          <w:szCs w:val="26"/>
        </w:rPr>
        <w:br/>
        <w:t xml:space="preserve">"О требованиях к составу и порядку деятельности комиссии </w:t>
      </w:r>
      <w:r w:rsidR="00024308" w:rsidRPr="00024308">
        <w:rPr>
          <w:b/>
          <w:sz w:val="26"/>
          <w:szCs w:val="26"/>
        </w:rPr>
        <w:br/>
        <w:t xml:space="preserve">по подготовке проекта правил землепользования и застройки </w:t>
      </w:r>
      <w:r w:rsidR="00024308" w:rsidRPr="00024308">
        <w:rPr>
          <w:b/>
          <w:sz w:val="26"/>
          <w:szCs w:val="26"/>
        </w:rPr>
        <w:br/>
        <w:t>на территории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8D5769" w:rsidRPr="008D5769">
        <w:rPr>
          <w:szCs w:val="28"/>
        </w:rPr>
        <w:t xml:space="preserve">О </w:t>
      </w:r>
      <w:r w:rsidR="00024308" w:rsidRPr="00024308">
        <w:rPr>
          <w:szCs w:val="28"/>
        </w:rPr>
        <w:t xml:space="preserve">внесении изменений в статью 1 областного закона "О требованиях к составу и порядку </w:t>
      </w:r>
      <w:r w:rsidR="00024308" w:rsidRPr="00024308">
        <w:rPr>
          <w:szCs w:val="28"/>
        </w:rPr>
        <w:lastRenderedPageBreak/>
        <w:t>деятельности комиссии по подготовке проекта правил землепользования и застройки на территории Ленинградской области"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330382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891B50" w:rsidRPr="007B1B61">
        <w:rPr>
          <w:szCs w:val="28"/>
        </w:rPr>
        <w:t>Председател</w:t>
      </w:r>
      <w:r>
        <w:rPr>
          <w:szCs w:val="28"/>
        </w:rPr>
        <w:t>я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 w:rsidR="00330382">
        <w:rPr>
          <w:szCs w:val="28"/>
        </w:rPr>
        <w:t>Т</w:t>
      </w:r>
      <w:r w:rsidRPr="007B1B61">
        <w:rPr>
          <w:szCs w:val="28"/>
        </w:rPr>
        <w:t>. </w:t>
      </w:r>
      <w:r w:rsidR="00330382">
        <w:rPr>
          <w:szCs w:val="28"/>
        </w:rPr>
        <w:t>Тюрина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B74" w:rsidRDefault="004A4B74" w:rsidP="009547D6">
      <w:r>
        <w:separator/>
      </w:r>
    </w:p>
  </w:endnote>
  <w:endnote w:type="continuationSeparator" w:id="0">
    <w:p w:rsidR="004A4B74" w:rsidRDefault="004A4B7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B74" w:rsidRDefault="004A4B74" w:rsidP="009547D6">
      <w:r>
        <w:separator/>
      </w:r>
    </w:p>
  </w:footnote>
  <w:footnote w:type="continuationSeparator" w:id="0">
    <w:p w:rsidR="004A4B74" w:rsidRDefault="004A4B7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A4B7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24308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0382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A4B74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665DC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3E2AC-C9BE-4799-AC2F-2ED1DB708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2024-02-09T10:43:00Z</cp:lastPrinted>
  <dcterms:created xsi:type="dcterms:W3CDTF">2024-02-13T07:17:00Z</dcterms:created>
  <dcterms:modified xsi:type="dcterms:W3CDTF">2024-02-13T07:17:00Z</dcterms:modified>
</cp:coreProperties>
</file>