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A12CB" w:rsidRPr="00551950" w:rsidRDefault="006A12CB" w:rsidP="006A12CB">
      <w:pPr>
        <w:autoSpaceDE w:val="0"/>
        <w:autoSpaceDN w:val="0"/>
        <w:adjustRightInd w:val="0"/>
        <w:jc w:val="center"/>
        <w:rPr>
          <w:b/>
        </w:rPr>
      </w:pPr>
      <w:r w:rsidRPr="00551950">
        <w:rPr>
          <w:b/>
        </w:rPr>
        <w:t>ПОЯСНИТЕЛЬНАЯ ЗАПИСКА</w:t>
      </w:r>
    </w:p>
    <w:p w:rsidR="006A12CB" w:rsidRPr="00551950" w:rsidRDefault="006A12CB" w:rsidP="006A12CB">
      <w:pPr>
        <w:widowControl w:val="0"/>
        <w:autoSpaceDE w:val="0"/>
        <w:autoSpaceDN w:val="0"/>
        <w:adjustRightInd w:val="0"/>
        <w:jc w:val="center"/>
        <w:rPr>
          <w:b/>
          <w:bCs/>
        </w:rPr>
      </w:pPr>
      <w:r w:rsidRPr="00551950">
        <w:rPr>
          <w:b/>
          <w:bCs/>
        </w:rPr>
        <w:t>к проекту постановления «Об утверждении Положения о порядке получения государственными гражданскими служащими Ленинградской области, замещающими должности государственной гражданской службы Ленинградской области в аппарате Законодательного собрания Ленинградской области, разрешения представителя нанимателя на участие на безвозмездной основе в управлении некоммерческой организацией»</w:t>
      </w:r>
    </w:p>
    <w:p w:rsidR="006A12CB" w:rsidRPr="00551950" w:rsidRDefault="00551950" w:rsidP="00551950">
      <w:pPr>
        <w:widowControl w:val="0"/>
        <w:tabs>
          <w:tab w:val="left" w:pos="3864"/>
        </w:tabs>
        <w:autoSpaceDE w:val="0"/>
        <w:autoSpaceDN w:val="0"/>
        <w:adjustRightInd w:val="0"/>
      </w:pPr>
      <w:r w:rsidRPr="00551950">
        <w:tab/>
      </w:r>
    </w:p>
    <w:p w:rsidR="00551950" w:rsidRPr="00551950" w:rsidRDefault="00551950" w:rsidP="00551950">
      <w:pPr>
        <w:widowControl w:val="0"/>
        <w:tabs>
          <w:tab w:val="left" w:pos="3864"/>
        </w:tabs>
        <w:autoSpaceDE w:val="0"/>
        <w:autoSpaceDN w:val="0"/>
        <w:adjustRightInd w:val="0"/>
      </w:pPr>
    </w:p>
    <w:p w:rsidR="00200221" w:rsidRPr="00F47288" w:rsidRDefault="006A12CB" w:rsidP="00F47288">
      <w:pPr>
        <w:autoSpaceDE w:val="0"/>
        <w:autoSpaceDN w:val="0"/>
        <w:adjustRightInd w:val="0"/>
        <w:ind w:firstLine="709"/>
        <w:outlineLvl w:val="0"/>
        <w:rPr>
          <w:rFonts w:eastAsia="Calibri"/>
          <w:bCs/>
        </w:rPr>
      </w:pPr>
      <w:r w:rsidRPr="00551950">
        <w:t xml:space="preserve">Проект постановления Законодательного собрания Ленинградской области «Об утверждении Положения о порядке получения государственными гражданскими служащими Ленинградской области, замещающими должности государственной гражданской службы Ленинградской области в аппарате Законодательного собрания Ленинградской области, разрешения представителя нанимателя на участие </w:t>
      </w:r>
      <w:r w:rsidR="00F47288">
        <w:br/>
      </w:r>
      <w:r w:rsidRPr="00551950">
        <w:t>на безвозмездной основе в управлении некоммерческой организацией</w:t>
      </w:r>
      <w:r w:rsidRPr="00551950">
        <w:rPr>
          <w:rFonts w:eastAsia="Calibri"/>
          <w:bCs/>
        </w:rPr>
        <w:t xml:space="preserve">» </w:t>
      </w:r>
      <w:r w:rsidR="00F47288">
        <w:rPr>
          <w:rFonts w:eastAsia="Calibri"/>
          <w:bCs/>
        </w:rPr>
        <w:br/>
      </w:r>
      <w:r w:rsidRPr="00551950">
        <w:rPr>
          <w:rFonts w:eastAsia="Calibri"/>
          <w:bCs/>
        </w:rPr>
        <w:t xml:space="preserve">(далее </w:t>
      </w:r>
      <w:r w:rsidRPr="00551950">
        <w:t>–</w:t>
      </w:r>
      <w:r w:rsidRPr="00551950">
        <w:rPr>
          <w:rFonts w:eastAsia="Calibri"/>
          <w:bCs/>
        </w:rPr>
        <w:t xml:space="preserve"> проект) разработан в </w:t>
      </w:r>
      <w:r w:rsidR="00200221" w:rsidRPr="00551950">
        <w:rPr>
          <w:rFonts w:eastAsia="Times New Roman"/>
          <w:bCs/>
          <w:lang w:eastAsia="ru-RU"/>
        </w:rPr>
        <w:t xml:space="preserve">связи с организационно-штатными изменениями </w:t>
      </w:r>
      <w:r w:rsidR="00E42837" w:rsidRPr="00551950">
        <w:rPr>
          <w:rFonts w:eastAsia="Times New Roman"/>
          <w:bCs/>
          <w:lang w:eastAsia="ru-RU"/>
        </w:rPr>
        <w:t xml:space="preserve">в аппарате Законодательного собрания Ленинградской области (далее – аппарат) </w:t>
      </w:r>
      <w:r w:rsidR="00200221" w:rsidRPr="00551950">
        <w:rPr>
          <w:rFonts w:eastAsia="Times New Roman"/>
          <w:bCs/>
          <w:lang w:eastAsia="ru-RU"/>
        </w:rPr>
        <w:t xml:space="preserve">и передачи </w:t>
      </w:r>
      <w:r w:rsidR="001F7031">
        <w:rPr>
          <w:rFonts w:eastAsia="Times New Roman"/>
          <w:bCs/>
          <w:lang w:eastAsia="ru-RU"/>
        </w:rPr>
        <w:t>функций</w:t>
      </w:r>
      <w:r w:rsidR="00200221" w:rsidRPr="00551950">
        <w:rPr>
          <w:rFonts w:eastAsia="Times New Roman"/>
          <w:bCs/>
          <w:lang w:eastAsia="ru-RU"/>
        </w:rPr>
        <w:t xml:space="preserve"> по обеспечению реализации </w:t>
      </w:r>
      <w:r w:rsidR="00E42837" w:rsidRPr="00551950">
        <w:rPr>
          <w:rFonts w:eastAsia="Times New Roman"/>
          <w:bCs/>
          <w:lang w:eastAsia="ru-RU"/>
        </w:rPr>
        <w:t xml:space="preserve">государственными </w:t>
      </w:r>
      <w:r w:rsidR="00200221" w:rsidRPr="00551950">
        <w:rPr>
          <w:rFonts w:eastAsia="Times New Roman"/>
          <w:bCs/>
          <w:lang w:eastAsia="ru-RU"/>
        </w:rPr>
        <w:t>гражданскими служащими</w:t>
      </w:r>
      <w:r w:rsidR="00E42837" w:rsidRPr="00551950">
        <w:rPr>
          <w:rFonts w:eastAsia="Times New Roman"/>
          <w:bCs/>
          <w:lang w:eastAsia="ru-RU"/>
        </w:rPr>
        <w:t xml:space="preserve"> аппарата</w:t>
      </w:r>
      <w:r w:rsidR="00200221" w:rsidRPr="00551950">
        <w:rPr>
          <w:rFonts w:eastAsia="Times New Roman"/>
          <w:bCs/>
          <w:lang w:eastAsia="ru-RU"/>
        </w:rPr>
        <w:t xml:space="preserve"> обязанности </w:t>
      </w:r>
      <w:r w:rsidR="00E42837" w:rsidRPr="00551950">
        <w:rPr>
          <w:rFonts w:eastAsia="Times New Roman"/>
          <w:bCs/>
          <w:lang w:eastAsia="ru-RU"/>
        </w:rPr>
        <w:br/>
      </w:r>
      <w:r w:rsidR="00200221" w:rsidRPr="00551950">
        <w:rPr>
          <w:rFonts w:eastAsia="Times New Roman"/>
          <w:bCs/>
          <w:lang w:eastAsia="ru-RU"/>
        </w:rPr>
        <w:t xml:space="preserve">по </w:t>
      </w:r>
      <w:r w:rsidR="00200221" w:rsidRPr="00551950">
        <w:t xml:space="preserve">получению разрешения представителя нанимателя на участие </w:t>
      </w:r>
      <w:r w:rsidR="00E42837" w:rsidRPr="00551950">
        <w:br/>
      </w:r>
      <w:r w:rsidR="00200221" w:rsidRPr="00551950">
        <w:t xml:space="preserve">на безвозмездной основе в управлении некоммерческой организацией </w:t>
      </w:r>
      <w:r w:rsidR="00E42837" w:rsidRPr="00551950">
        <w:br/>
      </w:r>
      <w:r w:rsidR="00E42837" w:rsidRPr="00551950">
        <w:rPr>
          <w:rFonts w:eastAsia="Times New Roman"/>
          <w:bCs/>
          <w:lang w:eastAsia="ru-RU"/>
        </w:rPr>
        <w:t>от</w:t>
      </w:r>
      <w:r w:rsidR="00200221" w:rsidRPr="00551950">
        <w:rPr>
          <w:rFonts w:eastAsia="Times New Roman"/>
          <w:bCs/>
          <w:lang w:eastAsia="ru-RU"/>
        </w:rPr>
        <w:t xml:space="preserve"> </w:t>
      </w:r>
      <w:r w:rsidR="00200221" w:rsidRPr="00551950">
        <w:t xml:space="preserve">отдела по вопросам государственной службы и кадров аппарата </w:t>
      </w:r>
      <w:r w:rsidR="00E42837" w:rsidRPr="00551950">
        <w:br/>
        <w:t>должностному лицу аппарата, ответственно</w:t>
      </w:r>
      <w:r w:rsidR="000E2EEB">
        <w:t>му</w:t>
      </w:r>
      <w:r w:rsidR="00E42837" w:rsidRPr="00551950">
        <w:t xml:space="preserve"> за работу по профилактике коррупционных и иных правонарушений.</w:t>
      </w:r>
    </w:p>
    <w:p w:rsidR="00200221" w:rsidRPr="00551950" w:rsidRDefault="00200221" w:rsidP="00200221">
      <w:pPr>
        <w:autoSpaceDE w:val="0"/>
        <w:autoSpaceDN w:val="0"/>
        <w:adjustRightInd w:val="0"/>
        <w:ind w:firstLine="539"/>
        <w:rPr>
          <w:rFonts w:eastAsia="Times New Roman"/>
          <w:bCs/>
          <w:lang w:eastAsia="ru-RU"/>
        </w:rPr>
      </w:pPr>
      <w:r w:rsidRPr="00551950">
        <w:rPr>
          <w:rFonts w:eastAsia="Times New Roman"/>
          <w:bCs/>
          <w:lang w:eastAsia="ru-RU"/>
        </w:rPr>
        <w:t xml:space="preserve">Так же проектом предусмотрена возможность рассмотрения заявления </w:t>
      </w:r>
      <w:r w:rsidRPr="00551950">
        <w:rPr>
          <w:rFonts w:eastAsia="Times New Roman"/>
          <w:bCs/>
          <w:lang w:eastAsia="ru-RU"/>
        </w:rPr>
        <w:br/>
        <w:t xml:space="preserve">о разрешении на участие на безвозмездной основе в управлении некоммерческой организацией, представленного гражданским служащим </w:t>
      </w:r>
      <w:r w:rsidRPr="00551950">
        <w:rPr>
          <w:rFonts w:eastAsia="Times New Roman"/>
          <w:bCs/>
          <w:lang w:eastAsia="ru-RU"/>
        </w:rPr>
        <w:br/>
        <w:t xml:space="preserve">на имя </w:t>
      </w:r>
      <w:r w:rsidRPr="00551950">
        <w:t xml:space="preserve">Председателя Законодательного собрания, на заседании комиссии </w:t>
      </w:r>
      <w:r w:rsidRPr="00551950">
        <w:br/>
        <w:t>по соблюдению требований к служебному поведению государственных гражданских служащих Ленинградской области, проходящих государственную гражданскую службу в аппарате Законодательного собрания Ленинградской области, и урегулированию конфликта интересов (далее – комиссия) в только в случае выявления признаков:</w:t>
      </w:r>
    </w:p>
    <w:p w:rsidR="00200221" w:rsidRPr="00551950" w:rsidRDefault="00200221" w:rsidP="00200221">
      <w:pPr>
        <w:autoSpaceDE w:val="0"/>
        <w:autoSpaceDN w:val="0"/>
        <w:adjustRightInd w:val="0"/>
        <w:ind w:firstLine="539"/>
      </w:pPr>
      <w:r w:rsidRPr="00551950">
        <w:t xml:space="preserve">1) несоблюдения гражданским служащим требований, установленных </w:t>
      </w:r>
      <w:r w:rsidRPr="00551950">
        <w:br/>
        <w:t>в целях противодействия коррупции, в связи с участием в управлении некоммерческой организацией;</w:t>
      </w:r>
    </w:p>
    <w:p w:rsidR="00200221" w:rsidRPr="00551950" w:rsidRDefault="00200221" w:rsidP="00200221">
      <w:pPr>
        <w:autoSpaceDE w:val="0"/>
        <w:autoSpaceDN w:val="0"/>
        <w:adjustRightInd w:val="0"/>
        <w:ind w:firstLine="539"/>
      </w:pPr>
      <w:r w:rsidRPr="00551950">
        <w:t>2) возможности возникновения у гражданского служащего личной заинтересованности, которая приводит или может привести к конфликту интересов, в связи с участием в управлении некоммерческой организацией.</w:t>
      </w:r>
    </w:p>
    <w:p w:rsidR="00551950" w:rsidRDefault="00200221" w:rsidP="00551950">
      <w:pPr>
        <w:autoSpaceDE w:val="0"/>
        <w:autoSpaceDN w:val="0"/>
        <w:adjustRightInd w:val="0"/>
        <w:ind w:firstLine="709"/>
        <w:outlineLvl w:val="0"/>
      </w:pPr>
      <w:r w:rsidRPr="00551950">
        <w:rPr>
          <w:rFonts w:eastAsia="Times New Roman"/>
          <w:bCs/>
          <w:lang w:eastAsia="ru-RU"/>
        </w:rPr>
        <w:t xml:space="preserve">В иных случаях </w:t>
      </w:r>
      <w:r w:rsidRPr="00551950">
        <w:t>Председатель Законодательного собрания принимает соответствующее решение без проведения заседания комиссии на основании документов, представленных гражданским служащим.</w:t>
      </w:r>
    </w:p>
    <w:p w:rsidR="00551950" w:rsidRDefault="00551950" w:rsidP="00551950">
      <w:pPr>
        <w:autoSpaceDE w:val="0"/>
        <w:autoSpaceDN w:val="0"/>
        <w:adjustRightInd w:val="0"/>
        <w:ind w:firstLine="709"/>
        <w:outlineLvl w:val="0"/>
      </w:pPr>
    </w:p>
    <w:p w:rsidR="00456CAE" w:rsidRDefault="00200221" w:rsidP="00551950">
      <w:pPr>
        <w:autoSpaceDE w:val="0"/>
        <w:autoSpaceDN w:val="0"/>
        <w:adjustRightInd w:val="0"/>
        <w:ind w:firstLine="709"/>
        <w:outlineLvl w:val="0"/>
      </w:pPr>
      <w:r w:rsidRPr="00551950">
        <w:lastRenderedPageBreak/>
        <w:t xml:space="preserve">В связи с вносимыми изменениями признается утратившим силу постановление Законодательного собрания от 21 октября 2020 года </w:t>
      </w:r>
      <w:r w:rsidRPr="00551950">
        <w:br/>
        <w:t>№ 452 «Об утверждении Положения о порядке получения государственными гражданскими служащими аппарата Законодательного собрания Ленинградской области разрешения представителя наним</w:t>
      </w:r>
      <w:r w:rsidR="00E42837" w:rsidRPr="00551950">
        <w:t xml:space="preserve">ателя на участие </w:t>
      </w:r>
      <w:r w:rsidR="00813143">
        <w:br/>
      </w:r>
      <w:r w:rsidRPr="00551950">
        <w:t>на безвозмездной основе в управлении некоммерческой организацией».</w:t>
      </w:r>
    </w:p>
    <w:p w:rsidR="001951A3" w:rsidRDefault="001951A3" w:rsidP="00551950">
      <w:pPr>
        <w:autoSpaceDE w:val="0"/>
        <w:autoSpaceDN w:val="0"/>
        <w:adjustRightInd w:val="0"/>
        <w:ind w:firstLine="709"/>
        <w:outlineLvl w:val="0"/>
      </w:pPr>
    </w:p>
    <w:p w:rsidR="001951A3" w:rsidRDefault="001951A3" w:rsidP="00551950">
      <w:pPr>
        <w:autoSpaceDE w:val="0"/>
        <w:autoSpaceDN w:val="0"/>
        <w:adjustRightInd w:val="0"/>
        <w:ind w:firstLine="709"/>
        <w:outlineLvl w:val="0"/>
      </w:pPr>
      <w:bookmarkStart w:id="0" w:name="_GoBack"/>
      <w:bookmarkEnd w:id="0"/>
    </w:p>
    <w:p w:rsidR="001951A3" w:rsidRDefault="001951A3" w:rsidP="001951A3">
      <w:r>
        <w:t xml:space="preserve">Председатель  </w:t>
      </w:r>
    </w:p>
    <w:p w:rsidR="001951A3" w:rsidRDefault="001951A3" w:rsidP="001951A3">
      <w:pPr>
        <w:rPr>
          <w:szCs w:val="22"/>
        </w:rPr>
      </w:pPr>
      <w:r>
        <w:t xml:space="preserve">Законодательного собрания                                                              С.М. </w:t>
      </w:r>
      <w:proofErr w:type="spellStart"/>
      <w:r>
        <w:t>Бебенин</w:t>
      </w:r>
      <w:proofErr w:type="spellEnd"/>
    </w:p>
    <w:p w:rsidR="001951A3" w:rsidRPr="00551950" w:rsidRDefault="001951A3" w:rsidP="00551950">
      <w:pPr>
        <w:autoSpaceDE w:val="0"/>
        <w:autoSpaceDN w:val="0"/>
        <w:adjustRightInd w:val="0"/>
        <w:ind w:firstLine="709"/>
        <w:outlineLvl w:val="0"/>
      </w:pPr>
    </w:p>
    <w:sectPr w:rsidR="001951A3" w:rsidRPr="00551950" w:rsidSect="00551950">
      <w:pgSz w:w="11906" w:h="16838"/>
      <w:pgMar w:top="1135" w:right="851" w:bottom="851" w:left="1701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71515"/>
    <w:rsid w:val="0003566C"/>
    <w:rsid w:val="000D290B"/>
    <w:rsid w:val="000E2EEB"/>
    <w:rsid w:val="00112D4A"/>
    <w:rsid w:val="001951A3"/>
    <w:rsid w:val="001F09C1"/>
    <w:rsid w:val="001F7031"/>
    <w:rsid w:val="00200221"/>
    <w:rsid w:val="00264120"/>
    <w:rsid w:val="002865DA"/>
    <w:rsid w:val="002A1D82"/>
    <w:rsid w:val="00414022"/>
    <w:rsid w:val="00431263"/>
    <w:rsid w:val="004349A4"/>
    <w:rsid w:val="00456CAE"/>
    <w:rsid w:val="004A40C9"/>
    <w:rsid w:val="004D01A6"/>
    <w:rsid w:val="004D0C44"/>
    <w:rsid w:val="00551950"/>
    <w:rsid w:val="00572427"/>
    <w:rsid w:val="005A28ED"/>
    <w:rsid w:val="0060050A"/>
    <w:rsid w:val="006A12CB"/>
    <w:rsid w:val="00771515"/>
    <w:rsid w:val="00813143"/>
    <w:rsid w:val="008251DD"/>
    <w:rsid w:val="008B3289"/>
    <w:rsid w:val="00923234"/>
    <w:rsid w:val="009478A1"/>
    <w:rsid w:val="00B24AD2"/>
    <w:rsid w:val="00B448C8"/>
    <w:rsid w:val="00B80622"/>
    <w:rsid w:val="00B96ADF"/>
    <w:rsid w:val="00C03B73"/>
    <w:rsid w:val="00C06B7F"/>
    <w:rsid w:val="00CF1220"/>
    <w:rsid w:val="00CF201C"/>
    <w:rsid w:val="00D445B4"/>
    <w:rsid w:val="00DB32ED"/>
    <w:rsid w:val="00DB6D77"/>
    <w:rsid w:val="00E21E5F"/>
    <w:rsid w:val="00E42837"/>
    <w:rsid w:val="00F47288"/>
    <w:rsid w:val="00F763AA"/>
    <w:rsid w:val="00FB6E82"/>
    <w:rsid w:val="00FC7C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8309832-5CA6-4FDB-A86C-AA5A29DAEC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71515"/>
    <w:pPr>
      <w:spacing w:after="0" w:line="240" w:lineRule="auto"/>
      <w:jc w:val="both"/>
    </w:pPr>
    <w:rPr>
      <w:rFonts w:ascii="Times New Roman" w:hAnsi="Times New Roman" w:cs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71515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DB6D77"/>
    <w:rPr>
      <w:color w:val="0000FF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B24AD2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B24AD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3646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894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415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682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B982C19-A573-48D5-86FD-02FC85DD2B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108</TotalTime>
  <Pages>1</Pages>
  <Words>451</Words>
  <Characters>2571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Лиана Ильдусовна Пунисон</dc:creator>
  <cp:lastModifiedBy>Мурина Наталья Сергеевна</cp:lastModifiedBy>
  <cp:revision>21</cp:revision>
  <cp:lastPrinted>2024-02-07T11:37:00Z</cp:lastPrinted>
  <dcterms:created xsi:type="dcterms:W3CDTF">2022-11-15T07:52:00Z</dcterms:created>
  <dcterms:modified xsi:type="dcterms:W3CDTF">2024-02-07T11:37:00Z</dcterms:modified>
</cp:coreProperties>
</file>