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0982" w:rsidRPr="00EA3B38" w:rsidRDefault="00650982" w:rsidP="00650982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EA3B38">
        <w:rPr>
          <w:rFonts w:ascii="Times New Roman" w:hAnsi="Times New Roman" w:cs="Times New Roman"/>
          <w:sz w:val="28"/>
          <w:szCs w:val="28"/>
        </w:rPr>
        <w:t>Финансово-экономическое обоснование</w:t>
      </w:r>
      <w:r w:rsidR="00C956C0" w:rsidRPr="00EA3B38">
        <w:rPr>
          <w:rFonts w:ascii="Times New Roman" w:hAnsi="Times New Roman" w:cs="Times New Roman"/>
          <w:sz w:val="28"/>
          <w:szCs w:val="28"/>
        </w:rPr>
        <w:t xml:space="preserve"> </w:t>
      </w:r>
      <w:r w:rsidRPr="00EA3B38">
        <w:rPr>
          <w:rFonts w:ascii="Times New Roman" w:hAnsi="Times New Roman" w:cs="Times New Roman"/>
          <w:sz w:val="28"/>
          <w:szCs w:val="28"/>
        </w:rPr>
        <w:t xml:space="preserve">к проекту областного закона </w:t>
      </w:r>
      <w:r w:rsidR="002D5133" w:rsidRPr="00EA3B3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3B38">
        <w:rPr>
          <w:rFonts w:ascii="Times New Roman" w:hAnsi="Times New Roman" w:cs="Times New Roman"/>
          <w:sz w:val="28"/>
          <w:szCs w:val="28"/>
        </w:rPr>
        <w:t>«</w:t>
      </w:r>
      <w:r w:rsidR="001B30DA" w:rsidRPr="00EA3B38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9D79EC" w:rsidRPr="00EA3B38">
        <w:rPr>
          <w:rFonts w:ascii="Times New Roman" w:hAnsi="Times New Roman" w:cs="Times New Roman"/>
          <w:sz w:val="28"/>
          <w:szCs w:val="28"/>
        </w:rPr>
        <w:t>я</w:t>
      </w:r>
      <w:r w:rsidR="002D5133" w:rsidRPr="00EA3B38">
        <w:rPr>
          <w:rFonts w:ascii="Times New Roman" w:hAnsi="Times New Roman" w:cs="Times New Roman"/>
          <w:sz w:val="28"/>
          <w:szCs w:val="28"/>
        </w:rPr>
        <w:t xml:space="preserve"> в статью 7</w:t>
      </w:r>
      <w:r w:rsidR="002F0BC3" w:rsidRPr="00EA3B38">
        <w:rPr>
          <w:rFonts w:ascii="Times New Roman" w:hAnsi="Times New Roman" w:cs="Times New Roman"/>
          <w:sz w:val="28"/>
          <w:szCs w:val="28"/>
        </w:rPr>
        <w:t xml:space="preserve"> областного закона «Об отдельных вопросах организации и проведения капитального ремонта общего имущества </w:t>
      </w:r>
      <w:r w:rsidR="002D5133" w:rsidRPr="00EA3B3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r w:rsidR="002F0BC3" w:rsidRPr="00EA3B38">
        <w:rPr>
          <w:rFonts w:ascii="Times New Roman" w:hAnsi="Times New Roman" w:cs="Times New Roman"/>
          <w:sz w:val="28"/>
          <w:szCs w:val="28"/>
        </w:rPr>
        <w:t>в многоквартирных домах, расположенных на территории Ленинградской области</w:t>
      </w:r>
      <w:r w:rsidRPr="00EA3B38">
        <w:rPr>
          <w:rFonts w:ascii="Times New Roman" w:hAnsi="Times New Roman" w:cs="Times New Roman"/>
          <w:sz w:val="28"/>
          <w:szCs w:val="28"/>
        </w:rPr>
        <w:t>»</w:t>
      </w:r>
    </w:p>
    <w:p w:rsidR="004C4828" w:rsidRPr="00EA3B38" w:rsidRDefault="004C4828" w:rsidP="004C4828">
      <w:pPr>
        <w:widowControl w:val="0"/>
        <w:spacing w:after="0" w:line="240" w:lineRule="auto"/>
        <w:ind w:right="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4C4828" w:rsidRPr="00EA3B38" w:rsidRDefault="004C4828" w:rsidP="004C482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Комитетом по жилищно-коммунальному хозяйству Ленинградской области (далее – комитет) совместно с органами местного самоуправления муниципальных об</w:t>
      </w:r>
      <w:r w:rsidR="002D5133"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разований Ленинградской области </w:t>
      </w:r>
      <w:r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проведена предварительная работа </w:t>
      </w:r>
      <w:r w:rsidR="002D5133"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</w:t>
      </w:r>
      <w:r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по выявлению на территории Ленинградской области многоквартирных домов, физический износ основных конструктивных элементов (крыша, стены, фундамент) которых превышает семьдесят процентов.</w:t>
      </w:r>
    </w:p>
    <w:p w:rsidR="004C4828" w:rsidRPr="00EA3B38" w:rsidRDefault="004C4828" w:rsidP="004C4828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A3B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Исключению из региональной программы капитального ремонта подлежат </w:t>
      </w:r>
      <w:r w:rsidRPr="00EA3B38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 w:rsidRPr="00EA3B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ориентировочно </w:t>
      </w:r>
      <w:r w:rsidRPr="00EA3B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816 </w:t>
      </w:r>
      <w:r w:rsidRPr="00EA3B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многоквартирных </w:t>
      </w:r>
      <w:r w:rsidR="001B32DB" w:rsidRPr="00EA3B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домов</w:t>
      </w:r>
      <w:r w:rsidRPr="00EA3B3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</w:p>
    <w:p w:rsidR="009C34AB" w:rsidRPr="00EA3B38" w:rsidRDefault="009C34AB" w:rsidP="009C34AB">
      <w:pPr>
        <w:widowControl w:val="0"/>
        <w:spacing w:after="0" w:line="240" w:lineRule="auto"/>
        <w:ind w:right="2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Принятие областного закона «О внесении изменени</w:t>
      </w:r>
      <w:r w:rsidR="009D79EC"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я</w:t>
      </w:r>
      <w:r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в статью 7 областного закона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(далее – законопроект) позволит высвободить  средства  фонда капитального </w:t>
      </w:r>
      <w:r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ремонта в размере </w:t>
      </w:r>
      <w:r w:rsidRPr="00EA3B38">
        <w:rPr>
          <w:rFonts w:ascii="Times New Roman" w:hAnsi="Times New Roman" w:cs="Times New Roman"/>
          <w:sz w:val="28"/>
          <w:szCs w:val="28"/>
        </w:rPr>
        <w:t>19 575,84 млн. руб</w:t>
      </w:r>
      <w:r w:rsidR="00C91E56" w:rsidRPr="00EA3B38">
        <w:rPr>
          <w:rFonts w:ascii="Times New Roman" w:hAnsi="Times New Roman" w:cs="Times New Roman"/>
          <w:sz w:val="28"/>
          <w:szCs w:val="28"/>
        </w:rPr>
        <w:t>.</w:t>
      </w:r>
      <w:r w:rsidRPr="00EA3B38">
        <w:rPr>
          <w:rFonts w:ascii="Times New Roman" w:hAnsi="Times New Roman" w:cs="Times New Roman"/>
          <w:sz w:val="28"/>
          <w:szCs w:val="28"/>
        </w:rPr>
        <w:t xml:space="preserve"> (23,99 млн. руб. х 816 ед. - расчет выполнен исходя из стоимости комплексного капитального ремонта одного многоквартир</w:t>
      </w:r>
      <w:r w:rsidR="00C91E56" w:rsidRPr="00EA3B38">
        <w:rPr>
          <w:rFonts w:ascii="Times New Roman" w:hAnsi="Times New Roman" w:cs="Times New Roman"/>
          <w:sz w:val="28"/>
          <w:szCs w:val="28"/>
        </w:rPr>
        <w:t>ного дома</w:t>
      </w:r>
      <w:r w:rsidRPr="00EA3B38">
        <w:rPr>
          <w:rFonts w:ascii="Times New Roman" w:hAnsi="Times New Roman" w:cs="Times New Roman"/>
          <w:sz w:val="28"/>
          <w:szCs w:val="28"/>
        </w:rPr>
        <w:t xml:space="preserve">) (расчеты приведены в прилагаемой таблице №1) </w:t>
      </w:r>
      <w:r w:rsidR="000A0930" w:rsidRPr="00EA3B38"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EA3B38">
        <w:rPr>
          <w:rFonts w:ascii="Times New Roman" w:hAnsi="Times New Roman" w:cs="Times New Roman"/>
          <w:sz w:val="28"/>
          <w:szCs w:val="28"/>
        </w:rPr>
        <w:t xml:space="preserve">по причине исключения из </w:t>
      </w:r>
      <w:r w:rsidRPr="00EA3B38">
        <w:rPr>
          <w:rFonts w:ascii="Times New Roman" w:eastAsia="Calibri" w:hAnsi="Times New Roman" w:cs="Times New Roman"/>
          <w:sz w:val="28"/>
          <w:szCs w:val="28"/>
        </w:rPr>
        <w:t>Региональной  программы  капитального ремонта общего имущества в многоквартирных домах, расположенных на территории Ленинградской области на 2014-2043 годы, утвержденной постановлением Правительства Ленинградской области от 26 декабря 2013 года № 508 (далее – региональная программа капитального ремонта),</w:t>
      </w:r>
      <w:r w:rsidRPr="00EA3B38">
        <w:rPr>
          <w:rFonts w:ascii="Times New Roman" w:hAnsi="Times New Roman" w:cs="Times New Roman"/>
          <w:sz w:val="28"/>
          <w:szCs w:val="28"/>
        </w:rPr>
        <w:t xml:space="preserve"> многоквартирных домов, физический износ основных конструктивных элементов (крыша, стены, фундамент) которых превышает семьдесят процентов.</w:t>
      </w:r>
    </w:p>
    <w:p w:rsidR="004C4828" w:rsidRPr="00EA3B38" w:rsidRDefault="004C4828" w:rsidP="004C4828">
      <w:pPr>
        <w:widowControl w:val="0"/>
        <w:spacing w:after="0" w:line="240" w:lineRule="auto"/>
        <w:ind w:right="20" w:firstLine="560"/>
        <w:jc w:val="both"/>
        <w:rPr>
          <w:rFonts w:ascii="Times New Roman" w:hAnsi="Times New Roman" w:cs="Times New Roman"/>
          <w:sz w:val="28"/>
          <w:szCs w:val="28"/>
        </w:rPr>
      </w:pPr>
      <w:r w:rsidRPr="00EA3B38">
        <w:rPr>
          <w:rFonts w:ascii="Times New Roman" w:hAnsi="Times New Roman" w:cs="Times New Roman"/>
          <w:sz w:val="28"/>
          <w:szCs w:val="28"/>
        </w:rPr>
        <w:t xml:space="preserve">С учетом ежегодного роста размера минимального взноса на капитальный ремонт с 2024 по 2043 годы на 4% при сборе взносов в размере 92,12%, средняя собираемость взносов по 1 многоквартирному дому (с площадью помещений 345,35 кв.м.) за весь период действия региональной программы капитального ремонта </w:t>
      </w:r>
      <w:r w:rsidR="003E2B69" w:rsidRPr="00EA3B3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EA3B38">
        <w:rPr>
          <w:rFonts w:ascii="Times New Roman" w:hAnsi="Times New Roman" w:cs="Times New Roman"/>
          <w:sz w:val="28"/>
          <w:szCs w:val="28"/>
        </w:rPr>
        <w:t xml:space="preserve">(30 лет) составит  1,59 млн. руб. при этом комплексный капитальный ремонт в таком доме будет составлять 23,99 млн. руб.   </w:t>
      </w:r>
    </w:p>
    <w:p w:rsidR="004C4828" w:rsidRPr="00EA3B38" w:rsidRDefault="004C4828" w:rsidP="004C4828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A3B38">
        <w:rPr>
          <w:rFonts w:ascii="Times New Roman" w:hAnsi="Times New Roman" w:cs="Times New Roman"/>
          <w:sz w:val="28"/>
          <w:szCs w:val="28"/>
        </w:rPr>
        <w:t xml:space="preserve">Недостаток финансирования  региональной программы капитального ремонта по данным домам  составит 18 278,4 млн. руб. (23,99 млн. руб.-1,59 млн. руб.) х 816 ед. (расчеты сбора взносов и стоимости комплексного капитального ремонта приведены в таблицах 1,2 на примере 6 многоквартирных домов, включенных </w:t>
      </w:r>
      <w:r w:rsidR="0044326B" w:rsidRPr="00EA3B38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EA3B38">
        <w:rPr>
          <w:rFonts w:ascii="Times New Roman" w:hAnsi="Times New Roman" w:cs="Times New Roman"/>
          <w:sz w:val="28"/>
          <w:szCs w:val="28"/>
        </w:rPr>
        <w:t>в региональную программу капитального ремонта).</w:t>
      </w:r>
    </w:p>
    <w:p w:rsidR="004F717A" w:rsidRPr="00EA3B38" w:rsidRDefault="004F717A" w:rsidP="004F71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A3B38">
        <w:rPr>
          <w:rFonts w:ascii="Times New Roman" w:hAnsi="Times New Roman" w:cs="Times New Roman"/>
          <w:sz w:val="28"/>
          <w:szCs w:val="28"/>
        </w:rPr>
        <w:t>Н</w:t>
      </w:r>
      <w:r w:rsidR="00D61BFF" w:rsidRPr="00EA3B38">
        <w:rPr>
          <w:rFonts w:ascii="Times New Roman" w:hAnsi="Times New Roman" w:cs="Times New Roman"/>
          <w:sz w:val="28"/>
          <w:szCs w:val="28"/>
        </w:rPr>
        <w:t xml:space="preserve">екоммерческой организацией «Фонд капитального ремонта многоквартирных домов Ленинградской области» (далее – Региональный оператор, Фонд) </w:t>
      </w:r>
      <w:r w:rsidRPr="00EA3B38">
        <w:rPr>
          <w:rFonts w:ascii="Times New Roman" w:hAnsi="Times New Roman" w:cs="Times New Roman"/>
          <w:sz w:val="28"/>
          <w:szCs w:val="28"/>
        </w:rPr>
        <w:t>произведен</w:t>
      </w:r>
      <w:r w:rsidR="00D61BFF" w:rsidRPr="00EA3B38">
        <w:rPr>
          <w:rFonts w:ascii="Times New Roman" w:hAnsi="Times New Roman" w:cs="Times New Roman"/>
          <w:sz w:val="28"/>
          <w:szCs w:val="28"/>
        </w:rPr>
        <w:t xml:space="preserve"> расчет суммы взносов на </w:t>
      </w:r>
      <w:r w:rsidR="00D61BFF" w:rsidRPr="00EA3B38">
        <w:rPr>
          <w:rFonts w:ascii="Times New Roman" w:hAnsi="Times New Roman"/>
          <w:sz w:val="28"/>
          <w:szCs w:val="28"/>
        </w:rPr>
        <w:t xml:space="preserve">капитальный ремонт общего имущества в </w:t>
      </w:r>
      <w:r w:rsidR="004C4828" w:rsidRPr="00EA3B38">
        <w:rPr>
          <w:rFonts w:ascii="Times New Roman" w:hAnsi="Times New Roman"/>
          <w:sz w:val="28"/>
          <w:szCs w:val="28"/>
        </w:rPr>
        <w:t xml:space="preserve">таких домах (далее – суммы взносов), </w:t>
      </w:r>
      <w:r w:rsidR="00D61BFF" w:rsidRPr="00EA3B38">
        <w:rPr>
          <w:rFonts w:ascii="Times New Roman" w:hAnsi="Times New Roman"/>
          <w:sz w:val="28"/>
          <w:szCs w:val="28"/>
        </w:rPr>
        <w:t xml:space="preserve">планируемых к исключению из региональной программы капитального ремонта </w:t>
      </w:r>
      <w:r w:rsidRPr="00EA3B38">
        <w:rPr>
          <w:rFonts w:ascii="Times New Roman" w:hAnsi="Times New Roman"/>
          <w:sz w:val="28"/>
          <w:szCs w:val="28"/>
        </w:rPr>
        <w:t>по состоянию на 30.09.2023.</w:t>
      </w:r>
    </w:p>
    <w:p w:rsidR="005511CB" w:rsidRPr="00EA3B38" w:rsidRDefault="004F717A" w:rsidP="004F71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A3B38">
        <w:rPr>
          <w:rFonts w:ascii="Times New Roman" w:hAnsi="Times New Roman"/>
          <w:sz w:val="28"/>
          <w:szCs w:val="28"/>
        </w:rPr>
        <w:t xml:space="preserve">К возврату </w:t>
      </w:r>
      <w:r w:rsidR="00D61BFF" w:rsidRPr="00EA3B38">
        <w:rPr>
          <w:rFonts w:ascii="Times New Roman" w:hAnsi="Times New Roman"/>
          <w:sz w:val="28"/>
          <w:szCs w:val="28"/>
        </w:rPr>
        <w:t>Региональным оператором собственникам по</w:t>
      </w:r>
      <w:r w:rsidRPr="00EA3B38">
        <w:rPr>
          <w:rFonts w:ascii="Times New Roman" w:hAnsi="Times New Roman"/>
          <w:sz w:val="28"/>
          <w:szCs w:val="28"/>
        </w:rPr>
        <w:t xml:space="preserve">мещений </w:t>
      </w:r>
      <w:r w:rsidR="00356F8F" w:rsidRPr="00EA3B38">
        <w:rPr>
          <w:rFonts w:ascii="Times New Roman" w:hAnsi="Times New Roman"/>
          <w:sz w:val="28"/>
          <w:szCs w:val="28"/>
        </w:rPr>
        <w:t xml:space="preserve">                        </w:t>
      </w:r>
      <w:r w:rsidR="008779BC" w:rsidRPr="00EA3B38">
        <w:rPr>
          <w:rFonts w:ascii="Times New Roman" w:hAnsi="Times New Roman"/>
          <w:sz w:val="28"/>
          <w:szCs w:val="28"/>
        </w:rPr>
        <w:t xml:space="preserve">в многоквартирных домах, </w:t>
      </w:r>
      <w:r w:rsidR="00D90D3B" w:rsidRPr="00EA3B38">
        <w:rPr>
          <w:rFonts w:ascii="Times New Roman" w:hAnsi="Times New Roman"/>
          <w:sz w:val="28"/>
          <w:szCs w:val="28"/>
        </w:rPr>
        <w:t>планируемых к</w:t>
      </w:r>
      <w:r w:rsidR="008779BC" w:rsidRPr="00EA3B38">
        <w:rPr>
          <w:rFonts w:ascii="Times New Roman" w:hAnsi="Times New Roman"/>
          <w:sz w:val="28"/>
          <w:szCs w:val="28"/>
        </w:rPr>
        <w:t xml:space="preserve"> исключению из региональной программы капитального ремонта, </w:t>
      </w:r>
      <w:r w:rsidRPr="00EA3B38">
        <w:rPr>
          <w:rFonts w:ascii="Times New Roman" w:hAnsi="Times New Roman"/>
          <w:sz w:val="28"/>
          <w:szCs w:val="28"/>
        </w:rPr>
        <w:t xml:space="preserve">подлежит сумма взносов в размере </w:t>
      </w:r>
      <w:r w:rsidR="00663141" w:rsidRPr="00EA3B38">
        <w:rPr>
          <w:rFonts w:ascii="Times New Roman" w:hAnsi="Times New Roman"/>
          <w:sz w:val="28"/>
          <w:szCs w:val="28"/>
        </w:rPr>
        <w:t>562,55</w:t>
      </w:r>
      <w:r w:rsidR="00CA2BAA" w:rsidRPr="00EA3B38">
        <w:rPr>
          <w:rFonts w:ascii="Times New Roman" w:hAnsi="Times New Roman"/>
          <w:sz w:val="28"/>
          <w:szCs w:val="28"/>
        </w:rPr>
        <w:t xml:space="preserve"> </w:t>
      </w:r>
      <w:r w:rsidR="008779BC" w:rsidRPr="00EA3B38">
        <w:rPr>
          <w:rFonts w:ascii="Times New Roman" w:hAnsi="Times New Roman"/>
          <w:sz w:val="28"/>
          <w:szCs w:val="28"/>
        </w:rPr>
        <w:t>млн. руб. (фонд капитального ремонта</w:t>
      </w:r>
      <w:r w:rsidR="006C39B0" w:rsidRPr="00EA3B38">
        <w:rPr>
          <w:rFonts w:ascii="Times New Roman" w:hAnsi="Times New Roman"/>
          <w:sz w:val="28"/>
          <w:szCs w:val="28"/>
        </w:rPr>
        <w:t xml:space="preserve"> собственников помещений в многоквартирных домах </w:t>
      </w:r>
      <w:r w:rsidR="003E2B69" w:rsidRPr="00EA3B38">
        <w:rPr>
          <w:rFonts w:ascii="Times New Roman" w:hAnsi="Times New Roman"/>
          <w:sz w:val="28"/>
          <w:szCs w:val="28"/>
        </w:rPr>
        <w:t xml:space="preserve">                     </w:t>
      </w:r>
      <w:r w:rsidR="006C39B0" w:rsidRPr="00EA3B38">
        <w:rPr>
          <w:rFonts w:ascii="Times New Roman" w:hAnsi="Times New Roman"/>
          <w:sz w:val="28"/>
          <w:szCs w:val="28"/>
        </w:rPr>
        <w:t>на счете Регионального оператора</w:t>
      </w:r>
      <w:r w:rsidR="008779BC" w:rsidRPr="00EA3B38">
        <w:rPr>
          <w:rFonts w:ascii="Times New Roman" w:hAnsi="Times New Roman"/>
          <w:sz w:val="28"/>
          <w:szCs w:val="28"/>
        </w:rPr>
        <w:t xml:space="preserve"> за </w:t>
      </w:r>
      <w:r w:rsidR="006C39B0" w:rsidRPr="00EA3B38">
        <w:rPr>
          <w:rFonts w:ascii="Times New Roman" w:hAnsi="Times New Roman"/>
          <w:sz w:val="28"/>
          <w:szCs w:val="28"/>
        </w:rPr>
        <w:t>вычетом</w:t>
      </w:r>
      <w:r w:rsidR="008779BC" w:rsidRPr="00EA3B38">
        <w:rPr>
          <w:rFonts w:ascii="Times New Roman" w:hAnsi="Times New Roman"/>
          <w:sz w:val="28"/>
          <w:szCs w:val="28"/>
        </w:rPr>
        <w:t xml:space="preserve"> стоимости </w:t>
      </w:r>
      <w:r w:rsidR="004C4828" w:rsidRPr="00EA3B38">
        <w:rPr>
          <w:rFonts w:ascii="Times New Roman" w:hAnsi="Times New Roman"/>
          <w:sz w:val="28"/>
          <w:szCs w:val="28"/>
        </w:rPr>
        <w:t>выполненных</w:t>
      </w:r>
      <w:r w:rsidR="008779BC" w:rsidRPr="00EA3B38">
        <w:rPr>
          <w:rFonts w:ascii="Times New Roman" w:hAnsi="Times New Roman"/>
          <w:sz w:val="28"/>
          <w:szCs w:val="28"/>
        </w:rPr>
        <w:t xml:space="preserve"> работ </w:t>
      </w:r>
      <w:r w:rsidR="003E2B69" w:rsidRPr="00EA3B38">
        <w:rPr>
          <w:rFonts w:ascii="Times New Roman" w:hAnsi="Times New Roman"/>
          <w:sz w:val="28"/>
          <w:szCs w:val="28"/>
        </w:rPr>
        <w:t xml:space="preserve">                 </w:t>
      </w:r>
      <w:r w:rsidR="006C39B0" w:rsidRPr="00EA3B38">
        <w:rPr>
          <w:rFonts w:ascii="Times New Roman" w:hAnsi="Times New Roman"/>
          <w:sz w:val="28"/>
          <w:szCs w:val="28"/>
        </w:rPr>
        <w:lastRenderedPageBreak/>
        <w:t>по капитальному ремонту</w:t>
      </w:r>
      <w:r w:rsidR="00D90D3B" w:rsidRPr="00EA3B38">
        <w:rPr>
          <w:rFonts w:ascii="Times New Roman" w:hAnsi="Times New Roman"/>
          <w:sz w:val="28"/>
          <w:szCs w:val="28"/>
        </w:rPr>
        <w:t xml:space="preserve"> общего имущества в многоквартирных домах</w:t>
      </w:r>
      <w:r w:rsidR="006C39B0" w:rsidRPr="00EA3B38">
        <w:rPr>
          <w:rFonts w:ascii="Times New Roman" w:hAnsi="Times New Roman"/>
          <w:sz w:val="28"/>
          <w:szCs w:val="28"/>
        </w:rPr>
        <w:t xml:space="preserve"> </w:t>
      </w:r>
      <w:r w:rsidR="003E2B69" w:rsidRPr="00EA3B38">
        <w:rPr>
          <w:rFonts w:ascii="Times New Roman" w:hAnsi="Times New Roman"/>
          <w:sz w:val="28"/>
          <w:szCs w:val="28"/>
        </w:rPr>
        <w:t xml:space="preserve">                             </w:t>
      </w:r>
      <w:r w:rsidR="008779BC" w:rsidRPr="00EA3B38">
        <w:rPr>
          <w:rFonts w:ascii="Times New Roman" w:hAnsi="Times New Roman"/>
          <w:sz w:val="28"/>
          <w:szCs w:val="28"/>
        </w:rPr>
        <w:t>по состоянию на 30.09.2023).</w:t>
      </w:r>
      <w:r w:rsidR="00A26D11" w:rsidRPr="00EA3B38">
        <w:rPr>
          <w:rFonts w:ascii="Times New Roman" w:hAnsi="Times New Roman"/>
          <w:sz w:val="28"/>
          <w:szCs w:val="28"/>
        </w:rPr>
        <w:t xml:space="preserve"> </w:t>
      </w:r>
    </w:p>
    <w:p w:rsidR="004F717A" w:rsidRPr="00EA3B38" w:rsidRDefault="00A26D11" w:rsidP="004F717A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A3B38">
        <w:rPr>
          <w:rFonts w:ascii="Times New Roman" w:hAnsi="Times New Roman"/>
          <w:sz w:val="28"/>
          <w:szCs w:val="28"/>
        </w:rPr>
        <w:t>Сумма взносов, подлежащая возврату Региональным оператором собственникам помещений в многоквартирных домах, планируемых к исключению из региональной программы капитального ремонта</w:t>
      </w:r>
      <w:r w:rsidR="00AD654F" w:rsidRPr="00EA3B38">
        <w:rPr>
          <w:rFonts w:ascii="Times New Roman" w:hAnsi="Times New Roman"/>
          <w:sz w:val="28"/>
          <w:szCs w:val="28"/>
        </w:rPr>
        <w:t>,</w:t>
      </w:r>
      <w:r w:rsidRPr="00EA3B38">
        <w:rPr>
          <w:rFonts w:ascii="Times New Roman" w:hAnsi="Times New Roman"/>
          <w:sz w:val="28"/>
          <w:szCs w:val="28"/>
        </w:rPr>
        <w:t xml:space="preserve"> </w:t>
      </w:r>
      <w:r w:rsidR="004D2A28" w:rsidRPr="00EA3B38">
        <w:rPr>
          <w:rFonts w:ascii="Times New Roman" w:hAnsi="Times New Roman"/>
          <w:sz w:val="28"/>
          <w:szCs w:val="28"/>
        </w:rPr>
        <w:t>положительно</w:t>
      </w:r>
      <w:r w:rsidRPr="00EA3B38">
        <w:rPr>
          <w:rFonts w:ascii="Times New Roman" w:hAnsi="Times New Roman"/>
          <w:sz w:val="28"/>
          <w:szCs w:val="28"/>
        </w:rPr>
        <w:t xml:space="preserve"> повлияет </w:t>
      </w:r>
      <w:r w:rsidR="004D2A28" w:rsidRPr="00EA3B38">
        <w:rPr>
          <w:rFonts w:ascii="Times New Roman" w:hAnsi="Times New Roman"/>
          <w:sz w:val="28"/>
          <w:szCs w:val="28"/>
        </w:rPr>
        <w:t xml:space="preserve">                          </w:t>
      </w:r>
      <w:r w:rsidRPr="00EA3B38">
        <w:rPr>
          <w:rFonts w:ascii="Times New Roman" w:hAnsi="Times New Roman"/>
          <w:sz w:val="28"/>
          <w:szCs w:val="28"/>
        </w:rPr>
        <w:t>на финансовую устой</w:t>
      </w:r>
      <w:r w:rsidR="005511CB" w:rsidRPr="00EA3B38">
        <w:rPr>
          <w:rFonts w:ascii="Times New Roman" w:hAnsi="Times New Roman"/>
          <w:sz w:val="28"/>
          <w:szCs w:val="28"/>
        </w:rPr>
        <w:t xml:space="preserve">чивость Регионального оператора в связи с тем, что </w:t>
      </w:r>
      <w:r w:rsidR="004D2A28" w:rsidRPr="00EA3B38">
        <w:rPr>
          <w:rFonts w:ascii="Times New Roman" w:hAnsi="Times New Roman"/>
          <w:sz w:val="28"/>
          <w:szCs w:val="28"/>
        </w:rPr>
        <w:t xml:space="preserve">расходы на </w:t>
      </w:r>
      <w:r w:rsidR="005511CB" w:rsidRPr="00EA3B38">
        <w:rPr>
          <w:rFonts w:ascii="Times New Roman" w:hAnsi="Times New Roman"/>
          <w:sz w:val="28"/>
          <w:szCs w:val="28"/>
        </w:rPr>
        <w:t xml:space="preserve">проведение капитального ремонта </w:t>
      </w:r>
      <w:r w:rsidR="0068656A" w:rsidRPr="00EA3B38">
        <w:rPr>
          <w:rFonts w:ascii="Times New Roman" w:hAnsi="Times New Roman"/>
          <w:sz w:val="28"/>
          <w:szCs w:val="28"/>
        </w:rPr>
        <w:t>в таких домах превышает фонд капитального ремонта в таких домах (собранных за весь период нахождения дома в региональной программе капитального ремонта взносов на капитальный ремонт).</w:t>
      </w:r>
    </w:p>
    <w:p w:rsidR="009A4E6B" w:rsidRPr="00EA3B38" w:rsidRDefault="009A4E6B" w:rsidP="009A4E6B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A3B38">
        <w:rPr>
          <w:rFonts w:ascii="Times New Roman" w:hAnsi="Times New Roman"/>
          <w:sz w:val="28"/>
          <w:szCs w:val="28"/>
        </w:rPr>
        <w:t xml:space="preserve">К возврату владельцем специального счета собственникам помещений </w:t>
      </w:r>
      <w:r w:rsidR="003E2B69" w:rsidRPr="00EA3B38">
        <w:rPr>
          <w:rFonts w:ascii="Times New Roman" w:hAnsi="Times New Roman"/>
          <w:sz w:val="28"/>
          <w:szCs w:val="28"/>
        </w:rPr>
        <w:t xml:space="preserve">                      </w:t>
      </w:r>
      <w:r w:rsidRPr="00EA3B38">
        <w:rPr>
          <w:rFonts w:ascii="Times New Roman" w:hAnsi="Times New Roman"/>
          <w:sz w:val="28"/>
          <w:szCs w:val="28"/>
        </w:rPr>
        <w:t xml:space="preserve">в многоквартирных домах, планируемых к исключению из региональной программы капитального ремонта, подлежит сумма взносов в размере </w:t>
      </w:r>
      <w:r w:rsidR="00CA2BAA" w:rsidRPr="00EA3B38">
        <w:rPr>
          <w:rFonts w:ascii="Times New Roman" w:hAnsi="Times New Roman"/>
          <w:sz w:val="28"/>
          <w:szCs w:val="28"/>
        </w:rPr>
        <w:t>20</w:t>
      </w:r>
      <w:r w:rsidRPr="00EA3B38">
        <w:rPr>
          <w:rFonts w:ascii="Times New Roman" w:hAnsi="Times New Roman"/>
          <w:sz w:val="28"/>
          <w:szCs w:val="28"/>
        </w:rPr>
        <w:t>,</w:t>
      </w:r>
      <w:r w:rsidR="00CA2BAA" w:rsidRPr="00EA3B38">
        <w:rPr>
          <w:rFonts w:ascii="Times New Roman" w:hAnsi="Times New Roman"/>
          <w:sz w:val="28"/>
          <w:szCs w:val="28"/>
        </w:rPr>
        <w:t>59</w:t>
      </w:r>
      <w:r w:rsidRPr="00EA3B38">
        <w:rPr>
          <w:rFonts w:ascii="Times New Roman" w:hAnsi="Times New Roman"/>
          <w:sz w:val="28"/>
          <w:szCs w:val="28"/>
        </w:rPr>
        <w:t xml:space="preserve"> млн. руб. (фонд капитального ремонта собственников помещений в многоквартирных домах </w:t>
      </w:r>
      <w:r w:rsidR="003E2B69" w:rsidRPr="00EA3B38">
        <w:rPr>
          <w:rFonts w:ascii="Times New Roman" w:hAnsi="Times New Roman"/>
          <w:sz w:val="28"/>
          <w:szCs w:val="28"/>
        </w:rPr>
        <w:t xml:space="preserve">                   </w:t>
      </w:r>
      <w:r w:rsidRPr="00EA3B38">
        <w:rPr>
          <w:rFonts w:ascii="Times New Roman" w:hAnsi="Times New Roman"/>
          <w:sz w:val="28"/>
          <w:szCs w:val="28"/>
        </w:rPr>
        <w:t xml:space="preserve">на специальном счете за вычетом стоимости </w:t>
      </w:r>
      <w:r w:rsidR="004C4828" w:rsidRPr="00EA3B38">
        <w:rPr>
          <w:rFonts w:ascii="Times New Roman" w:hAnsi="Times New Roman"/>
          <w:sz w:val="28"/>
          <w:szCs w:val="28"/>
        </w:rPr>
        <w:t>выполненных</w:t>
      </w:r>
      <w:r w:rsidRPr="00EA3B38">
        <w:rPr>
          <w:rFonts w:ascii="Times New Roman" w:hAnsi="Times New Roman"/>
          <w:sz w:val="28"/>
          <w:szCs w:val="28"/>
        </w:rPr>
        <w:t xml:space="preserve"> работ по капитальному ремонту общего имущества в многоквартирных домах по состоянию на 30.09.2023).</w:t>
      </w:r>
    </w:p>
    <w:p w:rsidR="004F717A" w:rsidRPr="00EA3B38" w:rsidRDefault="004F717A" w:rsidP="008779BC">
      <w:pPr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  <w:r w:rsidRPr="00EA3B38">
        <w:rPr>
          <w:rFonts w:ascii="Times New Roman" w:hAnsi="Times New Roman"/>
          <w:sz w:val="28"/>
          <w:szCs w:val="28"/>
        </w:rPr>
        <w:t xml:space="preserve">Задолженность </w:t>
      </w:r>
      <w:r w:rsidR="008779BC" w:rsidRPr="00EA3B38">
        <w:rPr>
          <w:rFonts w:ascii="Times New Roman" w:hAnsi="Times New Roman"/>
          <w:sz w:val="28"/>
          <w:szCs w:val="28"/>
        </w:rPr>
        <w:t xml:space="preserve">собственников помещений в многоквартирных домах, подлежащих исключению из региональной программы капитального ремонта, </w:t>
      </w:r>
      <w:r w:rsidR="003E2B69" w:rsidRPr="00EA3B38">
        <w:rPr>
          <w:rFonts w:ascii="Times New Roman" w:hAnsi="Times New Roman"/>
          <w:sz w:val="28"/>
          <w:szCs w:val="28"/>
        </w:rPr>
        <w:t xml:space="preserve">                  </w:t>
      </w:r>
      <w:r w:rsidR="004C4828" w:rsidRPr="00EA3B38">
        <w:rPr>
          <w:rFonts w:ascii="Times New Roman" w:hAnsi="Times New Roman"/>
          <w:sz w:val="28"/>
          <w:szCs w:val="28"/>
        </w:rPr>
        <w:t>за</w:t>
      </w:r>
      <w:r w:rsidR="00D90D3B" w:rsidRPr="00EA3B38">
        <w:rPr>
          <w:rFonts w:ascii="Times New Roman" w:hAnsi="Times New Roman"/>
          <w:sz w:val="28"/>
          <w:szCs w:val="28"/>
        </w:rPr>
        <w:t xml:space="preserve"> фактические выполненные</w:t>
      </w:r>
      <w:r w:rsidR="008779BC" w:rsidRPr="00EA3B38">
        <w:rPr>
          <w:rFonts w:ascii="Times New Roman" w:hAnsi="Times New Roman"/>
          <w:sz w:val="28"/>
          <w:szCs w:val="28"/>
        </w:rPr>
        <w:t xml:space="preserve"> работ</w:t>
      </w:r>
      <w:r w:rsidR="00D90D3B" w:rsidRPr="00EA3B38">
        <w:rPr>
          <w:rFonts w:ascii="Times New Roman" w:hAnsi="Times New Roman"/>
          <w:sz w:val="28"/>
          <w:szCs w:val="28"/>
        </w:rPr>
        <w:t xml:space="preserve">ы по капитальному ремонту общего имущества </w:t>
      </w:r>
      <w:r w:rsidR="003E2B69" w:rsidRPr="00EA3B38">
        <w:rPr>
          <w:rFonts w:ascii="Times New Roman" w:hAnsi="Times New Roman"/>
          <w:sz w:val="28"/>
          <w:szCs w:val="28"/>
        </w:rPr>
        <w:t xml:space="preserve">   </w:t>
      </w:r>
      <w:r w:rsidR="00D90D3B" w:rsidRPr="00EA3B38">
        <w:rPr>
          <w:rFonts w:ascii="Times New Roman" w:hAnsi="Times New Roman"/>
          <w:sz w:val="28"/>
          <w:szCs w:val="28"/>
        </w:rPr>
        <w:t>в многоквартирных домах, планируемых к исключению,</w:t>
      </w:r>
      <w:r w:rsidR="008779BC" w:rsidRPr="00EA3B38">
        <w:rPr>
          <w:rFonts w:ascii="Times New Roman" w:hAnsi="Times New Roman"/>
          <w:sz w:val="28"/>
          <w:szCs w:val="28"/>
        </w:rPr>
        <w:t xml:space="preserve"> составляет </w:t>
      </w:r>
      <w:r w:rsidR="00663141" w:rsidRPr="00EA3B38">
        <w:rPr>
          <w:rFonts w:ascii="Times New Roman" w:hAnsi="Times New Roman"/>
          <w:sz w:val="28"/>
          <w:szCs w:val="28"/>
        </w:rPr>
        <w:t>367,73</w:t>
      </w:r>
      <w:r w:rsidR="008779BC" w:rsidRPr="00EA3B38">
        <w:rPr>
          <w:rFonts w:ascii="Times New Roman" w:hAnsi="Times New Roman"/>
          <w:sz w:val="28"/>
          <w:szCs w:val="28"/>
        </w:rPr>
        <w:t xml:space="preserve"> млн. руб. (разница между </w:t>
      </w:r>
      <w:r w:rsidR="000A0930" w:rsidRPr="00EA3B38">
        <w:rPr>
          <w:rFonts w:ascii="Times New Roman" w:hAnsi="Times New Roman"/>
          <w:sz w:val="28"/>
          <w:szCs w:val="28"/>
        </w:rPr>
        <w:t xml:space="preserve">оплаченными взносами на капитальный ремонт и стоимостью </w:t>
      </w:r>
      <w:r w:rsidR="008779BC" w:rsidRPr="00EA3B38">
        <w:rPr>
          <w:rFonts w:ascii="Times New Roman" w:hAnsi="Times New Roman"/>
          <w:sz w:val="28"/>
          <w:szCs w:val="28"/>
        </w:rPr>
        <w:t>выполненных работ).</w:t>
      </w:r>
    </w:p>
    <w:p w:rsidR="00265A6E" w:rsidRPr="00EA3B38" w:rsidRDefault="00CE61B2" w:rsidP="005120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A3B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65A6E" w:rsidRPr="00EA3B38">
        <w:rPr>
          <w:rFonts w:ascii="Times New Roman" w:eastAsia="Times New Roman" w:hAnsi="Times New Roman"/>
          <w:sz w:val="28"/>
          <w:szCs w:val="28"/>
          <w:lang w:eastAsia="ru-RU"/>
        </w:rPr>
        <w:t>приказом Министерства строительства и жилищно-коммунального хозяйства Российской Федерации от 29 августа 2023 года № 619/пр</w:t>
      </w:r>
      <w:r w:rsidR="00265A6E"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«О нормативе стоимости одного квадратного метра общей площади жилого помещения по Российской Федерации на </w:t>
      </w:r>
      <w:r w:rsidR="00F426AB"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второе полугодие 2023</w:t>
      </w:r>
      <w:r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 и показателях средней рыночной стоимости одного квадратного метра общей площади жилого помещения по субъектам Российской Федерации на </w:t>
      </w:r>
      <w:r w:rsidR="00265A6E"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val="en-US" w:eastAsia="ru-RU"/>
        </w:rPr>
        <w:t>IV</w:t>
      </w:r>
      <w:r w:rsidR="00F426AB"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квартал 2023</w:t>
      </w:r>
      <w:r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</w:t>
      </w:r>
      <w:r w:rsidRPr="00EA3B38">
        <w:rPr>
          <w:rFonts w:ascii="Times New Roman" w:hAnsi="Times New Roman" w:cs="Times New Roman"/>
          <w:sz w:val="28"/>
          <w:szCs w:val="28"/>
        </w:rPr>
        <w:t>»</w:t>
      </w:r>
      <w:r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стоимость одного квадратного метра общей площади жилого помещения </w:t>
      </w:r>
      <w:r w:rsidR="003E2B69"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                        </w:t>
      </w:r>
      <w:r w:rsidR="00DB4F2C"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по </w:t>
      </w:r>
      <w:r w:rsidR="00897F5F"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Ленинградской области</w:t>
      </w:r>
      <w:r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составляет </w:t>
      </w:r>
      <w:r w:rsidR="00265A6E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138 355 </w:t>
      </w:r>
      <w:r w:rsidRPr="00EA3B38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руб. </w:t>
      </w:r>
    </w:p>
    <w:p w:rsidR="004C5F4E" w:rsidRPr="00EA3B38" w:rsidRDefault="00CE61B2" w:rsidP="004C5F4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Следовательно, потребность в финансировании мероприятий по переселению собственников жилых помещений и нанимателей жилых помещений по договорам социального найма в таких домах за счет средств областного бюджета</w:t>
      </w:r>
      <w:r w:rsidR="00265A6E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Ленинградской области составит в расчете 33 процентов доли областного и местных бюджетов в региональной программе переселения граждан из аварийного жилищного фонда</w:t>
      </w:r>
      <w:r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9A4E6B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12</w:t>
      </w:r>
      <w:r w:rsidR="005C6F68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="009A4E6B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866</w:t>
      </w:r>
      <w:r w:rsidR="005C6F68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9A4E6B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07</w:t>
      </w:r>
      <w:r w:rsidR="00936711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млн.</w:t>
      </w:r>
      <w:r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руб. (</w:t>
      </w:r>
      <w:r w:rsidR="009676AD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</w:t>
      </w:r>
      <w:r w:rsidR="00974AB9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45</w:t>
      </w:r>
      <w:r w:rsidR="009676AD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974AB9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34</w:t>
      </w:r>
      <w:r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кв.</w:t>
      </w:r>
      <w:r w:rsidR="00BF1F93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м.</w:t>
      </w:r>
      <w:r w:rsidR="00974AB9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х </w:t>
      </w:r>
      <w:r w:rsidR="009A4E6B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816</w:t>
      </w:r>
      <w:r w:rsidR="00974AB9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ед.</w:t>
      </w:r>
      <w:r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1A5EC3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х</w:t>
      </w:r>
      <w:r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265A6E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138 355 </w:t>
      </w:r>
      <w:r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руб.</w:t>
      </w:r>
      <w:r w:rsidR="00265A6E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х 0,33), в расчете 67 процентов – </w:t>
      </w:r>
      <w:r w:rsidR="009A4E6B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26 122,02</w:t>
      </w:r>
      <w:r w:rsidR="00265A6E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млн. руб., в расчете 100 процентов – </w:t>
      </w:r>
      <w:r w:rsidR="009A4E6B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38</w:t>
      </w:r>
      <w:r w:rsidR="00265A6E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 </w:t>
      </w:r>
      <w:r w:rsidR="009A4E6B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988</w:t>
      </w:r>
      <w:r w:rsidR="00265A6E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 w:rsidR="009A4E6B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08</w:t>
      </w:r>
      <w:r w:rsidR="00265A6E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млн. руб.</w:t>
      </w:r>
      <w:r w:rsidR="004C5F4E" w:rsidRPr="00EA3B38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 цели капитального ремонта данных домов потребуется не менее </w:t>
      </w:r>
      <w:r w:rsidR="004C5F4E" w:rsidRPr="00EA3B38">
        <w:rPr>
          <w:rFonts w:ascii="Times New Roman" w:hAnsi="Times New Roman" w:cs="Times New Roman"/>
          <w:sz w:val="28"/>
          <w:szCs w:val="28"/>
        </w:rPr>
        <w:t>19 575,84 млн. руб. (23,99 млн. руб. х 816 ед.).</w:t>
      </w:r>
    </w:p>
    <w:p w:rsidR="009C34AB" w:rsidRPr="00EA3B38" w:rsidRDefault="009C34AB" w:rsidP="009C34A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  <w:r w:rsidRPr="00EA3B38">
        <w:rPr>
          <w:rFonts w:ascii="Times New Roman" w:hAnsi="Times New Roman" w:cs="Times New Roman"/>
          <w:sz w:val="28"/>
          <w:szCs w:val="28"/>
        </w:rPr>
        <w:t>Определить объем планируемого сокращения обязательств по региональной программе капитального ремонта за счет исключения</w:t>
      </w:r>
      <w:r w:rsidR="00C37958" w:rsidRPr="00EA3B38">
        <w:rPr>
          <w:rFonts w:ascii="Times New Roman" w:hAnsi="Times New Roman" w:cs="Times New Roman"/>
          <w:sz w:val="28"/>
          <w:szCs w:val="28"/>
        </w:rPr>
        <w:t xml:space="preserve"> многоквартирных</w:t>
      </w:r>
      <w:r w:rsidRPr="00EA3B38">
        <w:rPr>
          <w:rFonts w:ascii="Times New Roman" w:hAnsi="Times New Roman" w:cs="Times New Roman"/>
          <w:sz w:val="28"/>
          <w:szCs w:val="28"/>
        </w:rPr>
        <w:t xml:space="preserve"> домов, </w:t>
      </w:r>
      <w:r w:rsidR="00A74BCD" w:rsidRPr="00EA3B38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EA3B38">
        <w:rPr>
          <w:rFonts w:ascii="Times New Roman" w:hAnsi="Times New Roman" w:cs="Times New Roman"/>
          <w:sz w:val="28"/>
          <w:szCs w:val="28"/>
        </w:rPr>
        <w:t>в которых совокупная стоимость услуг и (или) работ по капитальному ремонту конструктивных элементов и внутридомовых инженерных систем, входящих</w:t>
      </w:r>
      <w:r w:rsidR="003E2B69" w:rsidRPr="00EA3B38">
        <w:rPr>
          <w:rFonts w:ascii="Times New Roman" w:hAnsi="Times New Roman" w:cs="Times New Roman"/>
          <w:sz w:val="28"/>
          <w:szCs w:val="28"/>
        </w:rPr>
        <w:t xml:space="preserve"> </w:t>
      </w:r>
      <w:r w:rsidR="00A74BCD" w:rsidRPr="00EA3B3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EA3B38">
        <w:rPr>
          <w:rFonts w:ascii="Times New Roman" w:hAnsi="Times New Roman" w:cs="Times New Roman"/>
          <w:sz w:val="28"/>
          <w:szCs w:val="28"/>
        </w:rPr>
        <w:t>в состав общего имущества в многоквартирных домах, в расчете на один квадратный метр общей площади жилых помещений, превышает стоимость, определенную нормативным правовым актом Правительства Ленинградской области</w:t>
      </w:r>
      <w:r w:rsidR="00A74BCD" w:rsidRPr="00EA3B38">
        <w:rPr>
          <w:rFonts w:ascii="Times New Roman" w:hAnsi="Times New Roman" w:cs="Times New Roman"/>
          <w:sz w:val="28"/>
          <w:szCs w:val="28"/>
        </w:rPr>
        <w:t xml:space="preserve"> (за исключением многоквартирных домов, являющихся объектами культурного наследия)</w:t>
      </w:r>
      <w:r w:rsidRPr="00EA3B38">
        <w:rPr>
          <w:rFonts w:ascii="Times New Roman" w:hAnsi="Times New Roman" w:cs="Times New Roman"/>
          <w:sz w:val="28"/>
          <w:szCs w:val="28"/>
        </w:rPr>
        <w:t xml:space="preserve">, </w:t>
      </w:r>
      <w:r w:rsidRPr="00EA3B38">
        <w:rPr>
          <w:rFonts w:ascii="Times New Roman" w:hAnsi="Times New Roman"/>
          <w:sz w:val="28"/>
          <w:szCs w:val="28"/>
        </w:rPr>
        <w:t xml:space="preserve">в настоящий момент не представляется возможным ввиду выявления данных домов по мере проведения Региональным оператором </w:t>
      </w:r>
      <w:r w:rsidRPr="00EA3B38">
        <w:rPr>
          <w:rFonts w:ascii="Times New Roman" w:hAnsi="Times New Roman"/>
          <w:sz w:val="28"/>
          <w:szCs w:val="28"/>
        </w:rPr>
        <w:lastRenderedPageBreak/>
        <w:t xml:space="preserve">инструментального обследования и отсутствия соответствующего решения </w:t>
      </w:r>
      <w:r w:rsidRPr="00EA3B38">
        <w:rPr>
          <w:rFonts w:ascii="Times New Roman" w:hAnsi="Times New Roman" w:cs="Times New Roman"/>
          <w:sz w:val="28"/>
          <w:szCs w:val="28"/>
        </w:rPr>
        <w:t xml:space="preserve">Правительства </w:t>
      </w:r>
      <w:r w:rsidRPr="00EA3B38">
        <w:rPr>
          <w:rFonts w:ascii="Times New Roman" w:hAnsi="Times New Roman"/>
          <w:sz w:val="28"/>
          <w:szCs w:val="28"/>
        </w:rPr>
        <w:t xml:space="preserve">Ленинградской области. Однако, исключение данных домов, </w:t>
      </w:r>
      <w:r w:rsidRPr="00EA3B38">
        <w:rPr>
          <w:rFonts w:ascii="Times New Roman" w:hAnsi="Times New Roman" w:cs="Times New Roman"/>
          <w:sz w:val="28"/>
          <w:szCs w:val="28"/>
        </w:rPr>
        <w:t xml:space="preserve">позволит повысить финансовую устойчивость региональной системы капитального ремонта общего имущества в Ленинградской области, поскольку </w:t>
      </w:r>
      <w:r w:rsidR="00202090" w:rsidRPr="00EA3B38">
        <w:rPr>
          <w:rFonts w:ascii="Times New Roman" w:hAnsi="Times New Roman" w:cs="Times New Roman"/>
          <w:sz w:val="28"/>
          <w:szCs w:val="28"/>
        </w:rPr>
        <w:t>капитальный ремонт общего имущества в данных домах</w:t>
      </w:r>
      <w:r w:rsidR="001B32DB" w:rsidRPr="00EA3B38">
        <w:rPr>
          <w:rFonts w:ascii="Times New Roman" w:hAnsi="Times New Roman" w:cs="Times New Roman"/>
          <w:sz w:val="28"/>
          <w:szCs w:val="28"/>
        </w:rPr>
        <w:t xml:space="preserve"> априори </w:t>
      </w:r>
      <w:r w:rsidR="00202090" w:rsidRPr="00EA3B38">
        <w:rPr>
          <w:rFonts w:ascii="Times New Roman" w:hAnsi="Times New Roman" w:cs="Times New Roman"/>
          <w:sz w:val="28"/>
          <w:szCs w:val="28"/>
        </w:rPr>
        <w:t>экономически нецелесообразен, так как</w:t>
      </w:r>
      <w:r w:rsidR="003E2B69" w:rsidRPr="00EA3B38">
        <w:rPr>
          <w:rFonts w:ascii="Times New Roman" w:hAnsi="Times New Roman" w:cs="Times New Roman"/>
          <w:sz w:val="28"/>
          <w:szCs w:val="28"/>
        </w:rPr>
        <w:t xml:space="preserve"> </w:t>
      </w:r>
      <w:r w:rsidR="00202090" w:rsidRPr="00EA3B38">
        <w:rPr>
          <w:rFonts w:ascii="Times New Roman" w:hAnsi="Times New Roman" w:cs="Times New Roman"/>
          <w:sz w:val="28"/>
          <w:szCs w:val="28"/>
        </w:rPr>
        <w:t xml:space="preserve">его </w:t>
      </w:r>
      <w:r w:rsidRPr="00EA3B38"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Pr="00EA3B38">
        <w:rPr>
          <w:rFonts w:ascii="Times New Roman" w:eastAsia="Calibri" w:hAnsi="Times New Roman" w:cs="Times New Roman"/>
          <w:sz w:val="28"/>
          <w:szCs w:val="28"/>
        </w:rPr>
        <w:t>превышает затраты на приобретение нового жилья для проживающих там граждан</w:t>
      </w:r>
      <w:r w:rsidR="00202090" w:rsidRPr="00EA3B38">
        <w:rPr>
          <w:rFonts w:ascii="Times New Roman" w:eastAsia="Calibri" w:hAnsi="Times New Roman" w:cs="Times New Roman"/>
          <w:sz w:val="28"/>
          <w:szCs w:val="28"/>
        </w:rPr>
        <w:t xml:space="preserve"> в расчете </w:t>
      </w:r>
      <w:r w:rsidR="00202090" w:rsidRPr="00EA3B38">
        <w:rPr>
          <w:rFonts w:ascii="Times New Roman" w:hAnsi="Times New Roman"/>
          <w:sz w:val="28"/>
          <w:szCs w:val="28"/>
        </w:rPr>
        <w:t>на один квадратный метр общей площади жилых помещений в размере предлагаемого законопроектом показателя средней рыночной стоимости одного квадратного метра общей площади жилого помещения по Ленинградской области, устанавливаемого Министерством строительства и жилищно-коммунального хозяйства Российской Федерации.</w:t>
      </w:r>
    </w:p>
    <w:p w:rsidR="004C4828" w:rsidRPr="00EA3B38" w:rsidRDefault="004C4828" w:rsidP="002F0BC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2F0BC3" w:rsidRPr="00EA3B38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B38"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</w:p>
    <w:p w:rsidR="002F0BC3" w:rsidRPr="00EA3B38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B38">
        <w:rPr>
          <w:rFonts w:ascii="Times New Roman" w:hAnsi="Times New Roman" w:cs="Times New Roman"/>
          <w:sz w:val="28"/>
          <w:szCs w:val="28"/>
        </w:rPr>
        <w:t xml:space="preserve">по жилищно-коммунальному хозяйству </w:t>
      </w:r>
    </w:p>
    <w:p w:rsidR="002F0BC3" w:rsidRPr="00EA3B38" w:rsidRDefault="002F0BC3" w:rsidP="002F0B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A3B38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EA3B38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   А.М. Тимков</w:t>
      </w:r>
    </w:p>
    <w:p w:rsidR="0023723B" w:rsidRDefault="00650982" w:rsidP="00C956C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EA3B38">
        <w:rPr>
          <w:rFonts w:ascii="Times New Roman" w:hAnsi="Times New Roman" w:cs="Times New Roman"/>
          <w:sz w:val="28"/>
          <w:szCs w:val="28"/>
        </w:rPr>
        <w:t> </w:t>
      </w:r>
      <w:bookmarkStart w:id="0" w:name="_GoBack"/>
      <w:bookmarkEnd w:id="0"/>
    </w:p>
    <w:p w:rsidR="00650982" w:rsidRDefault="00650982" w:rsidP="0023723B">
      <w:pPr>
        <w:rPr>
          <w:rFonts w:ascii="Times New Roman" w:hAnsi="Times New Roman" w:cs="Times New Roman"/>
          <w:sz w:val="28"/>
          <w:szCs w:val="28"/>
        </w:rPr>
      </w:pPr>
    </w:p>
    <w:sectPr w:rsidR="00650982" w:rsidSect="000C6026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865259F"/>
    <w:multiLevelType w:val="hybridMultilevel"/>
    <w:tmpl w:val="83864B5C"/>
    <w:lvl w:ilvl="0" w:tplc="7E1A47B8">
      <w:start w:val="1"/>
      <w:numFmt w:val="decimal"/>
      <w:lvlText w:val="%1."/>
      <w:lvlJc w:val="left"/>
      <w:pPr>
        <w:ind w:left="928" w:hanging="360"/>
      </w:pPr>
      <w:rPr>
        <w:rFonts w:eastAsia="Calibri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2B56602"/>
    <w:multiLevelType w:val="hybridMultilevel"/>
    <w:tmpl w:val="7116D0BE"/>
    <w:lvl w:ilvl="0" w:tplc="949EEC5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activeWritingStyle w:appName="MSWord" w:lang="ru-RU" w:vendorID="64" w:dllVersion="131078" w:nlCheck="1" w:checkStyle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982"/>
    <w:rsid w:val="00001AF3"/>
    <w:rsid w:val="0000391D"/>
    <w:rsid w:val="000104E6"/>
    <w:rsid w:val="00012740"/>
    <w:rsid w:val="00016C31"/>
    <w:rsid w:val="00024070"/>
    <w:rsid w:val="00031044"/>
    <w:rsid w:val="000311B1"/>
    <w:rsid w:val="00045298"/>
    <w:rsid w:val="000617D8"/>
    <w:rsid w:val="00066A90"/>
    <w:rsid w:val="00070A6A"/>
    <w:rsid w:val="00074F3C"/>
    <w:rsid w:val="00081081"/>
    <w:rsid w:val="00087A16"/>
    <w:rsid w:val="000A0930"/>
    <w:rsid w:val="000A585B"/>
    <w:rsid w:val="000B090A"/>
    <w:rsid w:val="000B259B"/>
    <w:rsid w:val="000C5AD3"/>
    <w:rsid w:val="000C6026"/>
    <w:rsid w:val="000E3E8F"/>
    <w:rsid w:val="000E6ACE"/>
    <w:rsid w:val="000E7665"/>
    <w:rsid w:val="000F7496"/>
    <w:rsid w:val="001156B8"/>
    <w:rsid w:val="00132759"/>
    <w:rsid w:val="00134ABC"/>
    <w:rsid w:val="00137183"/>
    <w:rsid w:val="00140039"/>
    <w:rsid w:val="00142093"/>
    <w:rsid w:val="00144EBE"/>
    <w:rsid w:val="00152334"/>
    <w:rsid w:val="001814A3"/>
    <w:rsid w:val="00194DC7"/>
    <w:rsid w:val="00194DED"/>
    <w:rsid w:val="001A5EC3"/>
    <w:rsid w:val="001A7913"/>
    <w:rsid w:val="001B30DA"/>
    <w:rsid w:val="001B32DB"/>
    <w:rsid w:val="001B6086"/>
    <w:rsid w:val="001C1815"/>
    <w:rsid w:val="001C2544"/>
    <w:rsid w:val="001D0902"/>
    <w:rsid w:val="001D73A1"/>
    <w:rsid w:val="001E1379"/>
    <w:rsid w:val="001E4403"/>
    <w:rsid w:val="00202090"/>
    <w:rsid w:val="0020217A"/>
    <w:rsid w:val="00205FB6"/>
    <w:rsid w:val="00231F49"/>
    <w:rsid w:val="00235C92"/>
    <w:rsid w:val="002360CB"/>
    <w:rsid w:val="0023723B"/>
    <w:rsid w:val="0024103D"/>
    <w:rsid w:val="0026560B"/>
    <w:rsid w:val="00265A6E"/>
    <w:rsid w:val="002830D8"/>
    <w:rsid w:val="00283F5F"/>
    <w:rsid w:val="00286B6E"/>
    <w:rsid w:val="00295E48"/>
    <w:rsid w:val="002A69D3"/>
    <w:rsid w:val="002B4C9A"/>
    <w:rsid w:val="002D3C18"/>
    <w:rsid w:val="002D5133"/>
    <w:rsid w:val="002E124F"/>
    <w:rsid w:val="002F0BC3"/>
    <w:rsid w:val="002F5D09"/>
    <w:rsid w:val="002F74EB"/>
    <w:rsid w:val="003070F3"/>
    <w:rsid w:val="00335491"/>
    <w:rsid w:val="00340759"/>
    <w:rsid w:val="0035051F"/>
    <w:rsid w:val="00354F54"/>
    <w:rsid w:val="00356F8F"/>
    <w:rsid w:val="00357323"/>
    <w:rsid w:val="00384860"/>
    <w:rsid w:val="00385834"/>
    <w:rsid w:val="0038586A"/>
    <w:rsid w:val="00391342"/>
    <w:rsid w:val="003A10BE"/>
    <w:rsid w:val="003B5FCA"/>
    <w:rsid w:val="003C2B4C"/>
    <w:rsid w:val="003C75C5"/>
    <w:rsid w:val="003D26A3"/>
    <w:rsid w:val="003D2B48"/>
    <w:rsid w:val="003E2B69"/>
    <w:rsid w:val="003E3AB2"/>
    <w:rsid w:val="004038B1"/>
    <w:rsid w:val="004043D6"/>
    <w:rsid w:val="00406403"/>
    <w:rsid w:val="004152DB"/>
    <w:rsid w:val="0044326B"/>
    <w:rsid w:val="004632FE"/>
    <w:rsid w:val="00471C28"/>
    <w:rsid w:val="00474366"/>
    <w:rsid w:val="004854AF"/>
    <w:rsid w:val="00492C24"/>
    <w:rsid w:val="004A1F6F"/>
    <w:rsid w:val="004A2B45"/>
    <w:rsid w:val="004B4E43"/>
    <w:rsid w:val="004C2C75"/>
    <w:rsid w:val="004C4828"/>
    <w:rsid w:val="004C5C9E"/>
    <w:rsid w:val="004C5F4E"/>
    <w:rsid w:val="004D2A28"/>
    <w:rsid w:val="004F3FF3"/>
    <w:rsid w:val="004F717A"/>
    <w:rsid w:val="00507620"/>
    <w:rsid w:val="005120F8"/>
    <w:rsid w:val="00521553"/>
    <w:rsid w:val="005351DE"/>
    <w:rsid w:val="00535CD7"/>
    <w:rsid w:val="00547B12"/>
    <w:rsid w:val="005511CB"/>
    <w:rsid w:val="0055272A"/>
    <w:rsid w:val="0055588B"/>
    <w:rsid w:val="00562862"/>
    <w:rsid w:val="00573BC9"/>
    <w:rsid w:val="0057422A"/>
    <w:rsid w:val="00593C70"/>
    <w:rsid w:val="005A2563"/>
    <w:rsid w:val="005A2FE3"/>
    <w:rsid w:val="005C0A37"/>
    <w:rsid w:val="005C6F68"/>
    <w:rsid w:val="005D592A"/>
    <w:rsid w:val="005E3381"/>
    <w:rsid w:val="005F2204"/>
    <w:rsid w:val="005F6105"/>
    <w:rsid w:val="006000B6"/>
    <w:rsid w:val="00603A3B"/>
    <w:rsid w:val="006040C5"/>
    <w:rsid w:val="00624B01"/>
    <w:rsid w:val="006420B5"/>
    <w:rsid w:val="0064333C"/>
    <w:rsid w:val="00650982"/>
    <w:rsid w:val="00650B50"/>
    <w:rsid w:val="0065379C"/>
    <w:rsid w:val="00654643"/>
    <w:rsid w:val="00663141"/>
    <w:rsid w:val="006708AF"/>
    <w:rsid w:val="0068656A"/>
    <w:rsid w:val="006A7DB5"/>
    <w:rsid w:val="006C39B0"/>
    <w:rsid w:val="006E76EA"/>
    <w:rsid w:val="00724ADA"/>
    <w:rsid w:val="007319AD"/>
    <w:rsid w:val="007402C4"/>
    <w:rsid w:val="007412BF"/>
    <w:rsid w:val="0075323D"/>
    <w:rsid w:val="007625E1"/>
    <w:rsid w:val="007661D1"/>
    <w:rsid w:val="00770DA7"/>
    <w:rsid w:val="0077495B"/>
    <w:rsid w:val="007A0024"/>
    <w:rsid w:val="007B32D6"/>
    <w:rsid w:val="007C08CD"/>
    <w:rsid w:val="007C19E2"/>
    <w:rsid w:val="007D152D"/>
    <w:rsid w:val="007E4BAC"/>
    <w:rsid w:val="007E70B1"/>
    <w:rsid w:val="007F39F5"/>
    <w:rsid w:val="00807EAE"/>
    <w:rsid w:val="0081119B"/>
    <w:rsid w:val="00814F70"/>
    <w:rsid w:val="00816ADA"/>
    <w:rsid w:val="008236F3"/>
    <w:rsid w:val="00825297"/>
    <w:rsid w:val="00851476"/>
    <w:rsid w:val="0085625A"/>
    <w:rsid w:val="008616A9"/>
    <w:rsid w:val="00872BF5"/>
    <w:rsid w:val="008779BC"/>
    <w:rsid w:val="008820C4"/>
    <w:rsid w:val="00897F5F"/>
    <w:rsid w:val="008C647B"/>
    <w:rsid w:val="008C7F09"/>
    <w:rsid w:val="008D6E01"/>
    <w:rsid w:val="00901E43"/>
    <w:rsid w:val="00902CDA"/>
    <w:rsid w:val="00931D72"/>
    <w:rsid w:val="00936711"/>
    <w:rsid w:val="0094488B"/>
    <w:rsid w:val="0095089E"/>
    <w:rsid w:val="00953B8C"/>
    <w:rsid w:val="009646B3"/>
    <w:rsid w:val="00966786"/>
    <w:rsid w:val="009676AD"/>
    <w:rsid w:val="00974AB9"/>
    <w:rsid w:val="00986470"/>
    <w:rsid w:val="00991B5C"/>
    <w:rsid w:val="009A27FA"/>
    <w:rsid w:val="009A3447"/>
    <w:rsid w:val="009A4E6B"/>
    <w:rsid w:val="009A7846"/>
    <w:rsid w:val="009B50A1"/>
    <w:rsid w:val="009B6DD8"/>
    <w:rsid w:val="009C26A9"/>
    <w:rsid w:val="009C34AB"/>
    <w:rsid w:val="009C5580"/>
    <w:rsid w:val="009D64B9"/>
    <w:rsid w:val="009D79EC"/>
    <w:rsid w:val="009E5032"/>
    <w:rsid w:val="009E68C8"/>
    <w:rsid w:val="00A02621"/>
    <w:rsid w:val="00A04806"/>
    <w:rsid w:val="00A26D11"/>
    <w:rsid w:val="00A420D7"/>
    <w:rsid w:val="00A61936"/>
    <w:rsid w:val="00A632BC"/>
    <w:rsid w:val="00A703F9"/>
    <w:rsid w:val="00A74BCD"/>
    <w:rsid w:val="00AB6787"/>
    <w:rsid w:val="00AC2FA5"/>
    <w:rsid w:val="00AC4255"/>
    <w:rsid w:val="00AC5EF2"/>
    <w:rsid w:val="00AC5F8B"/>
    <w:rsid w:val="00AD654F"/>
    <w:rsid w:val="00AE1F29"/>
    <w:rsid w:val="00AF210B"/>
    <w:rsid w:val="00B06A80"/>
    <w:rsid w:val="00B120AF"/>
    <w:rsid w:val="00B13572"/>
    <w:rsid w:val="00B1479E"/>
    <w:rsid w:val="00B156C9"/>
    <w:rsid w:val="00B159F0"/>
    <w:rsid w:val="00B225D6"/>
    <w:rsid w:val="00B52639"/>
    <w:rsid w:val="00B53B34"/>
    <w:rsid w:val="00B55EA8"/>
    <w:rsid w:val="00B7552D"/>
    <w:rsid w:val="00B948A9"/>
    <w:rsid w:val="00B95204"/>
    <w:rsid w:val="00BC2385"/>
    <w:rsid w:val="00BC4128"/>
    <w:rsid w:val="00BC5393"/>
    <w:rsid w:val="00BD3E66"/>
    <w:rsid w:val="00BE5982"/>
    <w:rsid w:val="00BE7B47"/>
    <w:rsid w:val="00BF1F93"/>
    <w:rsid w:val="00C01B76"/>
    <w:rsid w:val="00C04F2F"/>
    <w:rsid w:val="00C07DDD"/>
    <w:rsid w:val="00C12052"/>
    <w:rsid w:val="00C22A09"/>
    <w:rsid w:val="00C3313B"/>
    <w:rsid w:val="00C37958"/>
    <w:rsid w:val="00C40887"/>
    <w:rsid w:val="00C44D90"/>
    <w:rsid w:val="00C55F78"/>
    <w:rsid w:val="00C77F60"/>
    <w:rsid w:val="00C8575C"/>
    <w:rsid w:val="00C9033E"/>
    <w:rsid w:val="00C91E56"/>
    <w:rsid w:val="00C941E6"/>
    <w:rsid w:val="00C956C0"/>
    <w:rsid w:val="00CA18DA"/>
    <w:rsid w:val="00CA2BAA"/>
    <w:rsid w:val="00CB59C7"/>
    <w:rsid w:val="00CC5D04"/>
    <w:rsid w:val="00CD0C45"/>
    <w:rsid w:val="00CD1DF4"/>
    <w:rsid w:val="00CD314B"/>
    <w:rsid w:val="00CE4DFF"/>
    <w:rsid w:val="00CE61B2"/>
    <w:rsid w:val="00CE6202"/>
    <w:rsid w:val="00CE7EBC"/>
    <w:rsid w:val="00CF2C84"/>
    <w:rsid w:val="00CF415D"/>
    <w:rsid w:val="00CF551C"/>
    <w:rsid w:val="00CF7EFF"/>
    <w:rsid w:val="00D038B2"/>
    <w:rsid w:val="00D05C79"/>
    <w:rsid w:val="00D07328"/>
    <w:rsid w:val="00D16577"/>
    <w:rsid w:val="00D30413"/>
    <w:rsid w:val="00D335B8"/>
    <w:rsid w:val="00D35529"/>
    <w:rsid w:val="00D362BB"/>
    <w:rsid w:val="00D6178B"/>
    <w:rsid w:val="00D61BFF"/>
    <w:rsid w:val="00D73E27"/>
    <w:rsid w:val="00D7439A"/>
    <w:rsid w:val="00D82363"/>
    <w:rsid w:val="00D82623"/>
    <w:rsid w:val="00D841DE"/>
    <w:rsid w:val="00D90D3B"/>
    <w:rsid w:val="00D9178A"/>
    <w:rsid w:val="00D9349E"/>
    <w:rsid w:val="00D95CC2"/>
    <w:rsid w:val="00D96075"/>
    <w:rsid w:val="00DB4F2C"/>
    <w:rsid w:val="00DC3587"/>
    <w:rsid w:val="00DD3055"/>
    <w:rsid w:val="00DD5919"/>
    <w:rsid w:val="00DD60F3"/>
    <w:rsid w:val="00DF4BA8"/>
    <w:rsid w:val="00E061C1"/>
    <w:rsid w:val="00E16AE2"/>
    <w:rsid w:val="00E1709A"/>
    <w:rsid w:val="00E31EA6"/>
    <w:rsid w:val="00E45F56"/>
    <w:rsid w:val="00E47BF0"/>
    <w:rsid w:val="00E643B0"/>
    <w:rsid w:val="00E649AF"/>
    <w:rsid w:val="00E70B51"/>
    <w:rsid w:val="00E71626"/>
    <w:rsid w:val="00E72CC8"/>
    <w:rsid w:val="00E746A6"/>
    <w:rsid w:val="00E76240"/>
    <w:rsid w:val="00E763B2"/>
    <w:rsid w:val="00E77897"/>
    <w:rsid w:val="00E80220"/>
    <w:rsid w:val="00E964F6"/>
    <w:rsid w:val="00EA11BC"/>
    <w:rsid w:val="00EA3B38"/>
    <w:rsid w:val="00EB4FA3"/>
    <w:rsid w:val="00ED0360"/>
    <w:rsid w:val="00EE4D2F"/>
    <w:rsid w:val="00EF7F7D"/>
    <w:rsid w:val="00F26330"/>
    <w:rsid w:val="00F408C4"/>
    <w:rsid w:val="00F40FF4"/>
    <w:rsid w:val="00F41364"/>
    <w:rsid w:val="00F426AB"/>
    <w:rsid w:val="00F45B43"/>
    <w:rsid w:val="00F54137"/>
    <w:rsid w:val="00F715E0"/>
    <w:rsid w:val="00F802D6"/>
    <w:rsid w:val="00F84256"/>
    <w:rsid w:val="00F85E0A"/>
    <w:rsid w:val="00F910BC"/>
    <w:rsid w:val="00F9511E"/>
    <w:rsid w:val="00FA362D"/>
    <w:rsid w:val="00FC4B44"/>
    <w:rsid w:val="00FE415A"/>
    <w:rsid w:val="00FE7A0A"/>
    <w:rsid w:val="00FF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55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55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402C4"/>
    <w:pPr>
      <w:ind w:left="720"/>
      <w:contextualSpacing/>
    </w:pPr>
  </w:style>
  <w:style w:type="character" w:styleId="a6">
    <w:name w:val="Hyperlink"/>
    <w:basedOn w:val="a0"/>
    <w:uiPriority w:val="99"/>
    <w:semiHidden/>
    <w:unhideWhenUsed/>
    <w:rsid w:val="004A2B4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63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9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49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12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6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2915</TotalTime>
  <Pages>1</Pages>
  <Words>1177</Words>
  <Characters>6713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Павловна Байкова</dc:creator>
  <cp:lastModifiedBy>Иванова Анастасия Александровна</cp:lastModifiedBy>
  <cp:revision>103</cp:revision>
  <cp:lastPrinted>2023-12-20T10:20:00Z</cp:lastPrinted>
  <dcterms:created xsi:type="dcterms:W3CDTF">2023-08-21T12:14:00Z</dcterms:created>
  <dcterms:modified xsi:type="dcterms:W3CDTF">2023-12-20T12:49:00Z</dcterms:modified>
</cp:coreProperties>
</file>