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346B78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46B78">
        <w:rPr>
          <w:rFonts w:ascii="Times New Roman" w:hAnsi="Times New Roman" w:cs="Times New Roman"/>
          <w:sz w:val="28"/>
          <w:szCs w:val="28"/>
        </w:rPr>
        <w:t xml:space="preserve">носит </w:t>
      </w:r>
    </w:p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Законодательного</w:t>
      </w:r>
      <w:proofErr w:type="gramEnd"/>
    </w:p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Ленинградской области</w:t>
      </w:r>
    </w:p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F63E7A" w:rsidRDefault="00F63E7A" w:rsidP="00F63E7A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F63E7A" w:rsidRDefault="00F63E7A" w:rsidP="00F63E7A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7F0D40" w:rsidRDefault="007F0D40" w:rsidP="00F63E7A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7F0D40" w:rsidRPr="00346B78" w:rsidRDefault="007F0D40" w:rsidP="00F63E7A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F63E7A" w:rsidRDefault="00F63E7A" w:rsidP="00F63E7A"/>
    <w:p w:rsidR="00F63E7A" w:rsidRDefault="00F63E7A" w:rsidP="00F63E7A">
      <w:pPr>
        <w:pStyle w:val="ConsPlusTitle"/>
        <w:jc w:val="center"/>
        <w:outlineLvl w:val="0"/>
      </w:pPr>
      <w:r>
        <w:t>ЗАКОНОДАТЕЛЬНОЕ СОБРАНИЕ ЛЕНИНГРАДСКОЙ ОБЛАСТИ</w:t>
      </w:r>
    </w:p>
    <w:p w:rsidR="00F63E7A" w:rsidRDefault="00F63E7A" w:rsidP="00F63E7A">
      <w:pPr>
        <w:pStyle w:val="ConsPlusTitle"/>
        <w:jc w:val="center"/>
      </w:pPr>
    </w:p>
    <w:p w:rsidR="00F63E7A" w:rsidRDefault="00F63E7A" w:rsidP="00F63E7A">
      <w:pPr>
        <w:pStyle w:val="ConsPlusTitle"/>
        <w:jc w:val="center"/>
      </w:pPr>
      <w:r>
        <w:t>ПОСТАНОВЛЕНИЕ</w:t>
      </w:r>
    </w:p>
    <w:p w:rsidR="00F63E7A" w:rsidRDefault="00F63E7A" w:rsidP="00F63E7A">
      <w:pPr>
        <w:pStyle w:val="ConsPlusTitle"/>
        <w:jc w:val="center"/>
      </w:pPr>
    </w:p>
    <w:p w:rsidR="00F63E7A" w:rsidRPr="00C0028E" w:rsidRDefault="00F63E7A" w:rsidP="00F63E7A">
      <w:pPr>
        <w:pStyle w:val="ConsPlusTitle"/>
        <w:jc w:val="center"/>
        <w:rPr>
          <w:b w:val="0"/>
        </w:rPr>
      </w:pPr>
      <w:r w:rsidRPr="00C0028E">
        <w:rPr>
          <w:b w:val="0"/>
        </w:rPr>
        <w:t xml:space="preserve">от </w:t>
      </w:r>
      <w:r>
        <w:rPr>
          <w:b w:val="0"/>
        </w:rPr>
        <w:t xml:space="preserve"> ___________ </w:t>
      </w:r>
      <w:r w:rsidRPr="00C0028E">
        <w:rPr>
          <w:b w:val="0"/>
        </w:rPr>
        <w:t>202</w:t>
      </w:r>
      <w:r>
        <w:rPr>
          <w:b w:val="0"/>
        </w:rPr>
        <w:t xml:space="preserve">4 года </w:t>
      </w:r>
      <w:r w:rsidRPr="00C0028E">
        <w:rPr>
          <w:b w:val="0"/>
        </w:rPr>
        <w:t>№</w:t>
      </w:r>
      <w:r>
        <w:rPr>
          <w:b w:val="0"/>
        </w:rPr>
        <w:t xml:space="preserve"> _____</w:t>
      </w:r>
    </w:p>
    <w:p w:rsidR="00F63E7A" w:rsidRDefault="00F63E7A" w:rsidP="00F63E7A">
      <w:pPr>
        <w:pStyle w:val="ConsPlusTitle"/>
        <w:jc w:val="center"/>
        <w:rPr>
          <w:b w:val="0"/>
        </w:rPr>
      </w:pPr>
    </w:p>
    <w:p w:rsidR="007F0D40" w:rsidRPr="00C0028E" w:rsidRDefault="007F0D40" w:rsidP="00F63E7A">
      <w:pPr>
        <w:pStyle w:val="ConsPlusTitle"/>
        <w:jc w:val="center"/>
        <w:rPr>
          <w:b w:val="0"/>
        </w:rPr>
      </w:pPr>
    </w:p>
    <w:p w:rsidR="00F63E7A" w:rsidRDefault="00F63E7A" w:rsidP="00F63E7A">
      <w:pPr>
        <w:pStyle w:val="ConsPlusTitle"/>
        <w:jc w:val="center"/>
        <w:rPr>
          <w:szCs w:val="28"/>
        </w:rPr>
      </w:pPr>
      <w:r>
        <w:t xml:space="preserve">О внесении изменений в </w:t>
      </w:r>
      <w:r w:rsidRPr="00D64F24">
        <w:rPr>
          <w:szCs w:val="28"/>
        </w:rPr>
        <w:t xml:space="preserve">постановление </w:t>
      </w:r>
    </w:p>
    <w:p w:rsidR="00F63E7A" w:rsidRDefault="00F63E7A" w:rsidP="00F63E7A">
      <w:pPr>
        <w:pStyle w:val="ConsPlusTitle"/>
        <w:jc w:val="center"/>
        <w:rPr>
          <w:szCs w:val="28"/>
        </w:rPr>
      </w:pPr>
      <w:r w:rsidRPr="00D64F24">
        <w:rPr>
          <w:szCs w:val="28"/>
        </w:rPr>
        <w:t xml:space="preserve">Законодательного собрания Ленинградской области </w:t>
      </w:r>
    </w:p>
    <w:p w:rsidR="00F63E7A" w:rsidRDefault="00F63E7A" w:rsidP="00F63E7A">
      <w:pPr>
        <w:pStyle w:val="ConsPlusTitle"/>
        <w:jc w:val="center"/>
      </w:pPr>
      <w:r>
        <w:t xml:space="preserve">от 24 сентября 2014 года № 1044 «Об утверждении Порядка </w:t>
      </w:r>
    </w:p>
    <w:p w:rsidR="00F63E7A" w:rsidRDefault="00F63E7A" w:rsidP="00F63E7A">
      <w:pPr>
        <w:pStyle w:val="ConsPlusTitle"/>
        <w:jc w:val="center"/>
      </w:pPr>
      <w:r>
        <w:t xml:space="preserve">обеспечения проживания депутата Законодательного собрания Ленинградской области на период осуществления </w:t>
      </w:r>
    </w:p>
    <w:p w:rsidR="00F63E7A" w:rsidRDefault="00F63E7A" w:rsidP="00F63E7A">
      <w:pPr>
        <w:pStyle w:val="ConsPlusTitle"/>
        <w:jc w:val="center"/>
      </w:pPr>
      <w:r>
        <w:t>им депутатской деятельности»</w:t>
      </w:r>
    </w:p>
    <w:p w:rsidR="00F63E7A" w:rsidRDefault="00F63E7A" w:rsidP="00F63E7A">
      <w:pPr>
        <w:pStyle w:val="ConsPlusTitle"/>
        <w:jc w:val="center"/>
      </w:pPr>
    </w:p>
    <w:p w:rsidR="00F63E7A" w:rsidRDefault="00F63E7A" w:rsidP="00F6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E7A" w:rsidRPr="00346B78" w:rsidRDefault="00F63E7A" w:rsidP="00022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6B78">
        <w:rPr>
          <w:rFonts w:ascii="Times New Roman" w:hAnsi="Times New Roman" w:cs="Times New Roman"/>
          <w:bCs/>
          <w:sz w:val="28"/>
          <w:szCs w:val="28"/>
        </w:rPr>
        <w:t>Законодательное собрание Ленинградской области постановляет:</w:t>
      </w:r>
    </w:p>
    <w:p w:rsidR="00F63E7A" w:rsidRPr="00346B78" w:rsidRDefault="00F63E7A" w:rsidP="00F63E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63E7A" w:rsidRPr="00F63E7A" w:rsidRDefault="00F63E7A" w:rsidP="00022672">
      <w:pPr>
        <w:pStyle w:val="a3"/>
        <w:spacing w:before="0" w:beforeAutospacing="0" w:after="0" w:afterAutospacing="0" w:line="154" w:lineRule="atLeast"/>
        <w:ind w:firstLine="540"/>
        <w:jc w:val="both"/>
        <w:rPr>
          <w:sz w:val="28"/>
          <w:szCs w:val="28"/>
        </w:rPr>
      </w:pPr>
      <w:r w:rsidRPr="00F63E7A">
        <w:rPr>
          <w:sz w:val="28"/>
          <w:szCs w:val="28"/>
        </w:rPr>
        <w:t xml:space="preserve">1. Внести в </w:t>
      </w:r>
      <w:r w:rsidR="00821A08" w:rsidRPr="00F63E7A">
        <w:rPr>
          <w:sz w:val="28"/>
          <w:szCs w:val="28"/>
        </w:rPr>
        <w:t>Поряд</w:t>
      </w:r>
      <w:r w:rsidR="00821A08">
        <w:rPr>
          <w:sz w:val="28"/>
          <w:szCs w:val="28"/>
        </w:rPr>
        <w:t>о</w:t>
      </w:r>
      <w:r w:rsidR="00821A08" w:rsidRPr="00F63E7A">
        <w:rPr>
          <w:sz w:val="28"/>
          <w:szCs w:val="28"/>
        </w:rPr>
        <w:t>к</w:t>
      </w:r>
      <w:r w:rsidR="00821A08">
        <w:rPr>
          <w:sz w:val="28"/>
          <w:szCs w:val="28"/>
        </w:rPr>
        <w:t xml:space="preserve"> </w:t>
      </w:r>
      <w:proofErr w:type="gramStart"/>
      <w:r w:rsidR="00821A08" w:rsidRPr="00F63E7A">
        <w:rPr>
          <w:sz w:val="28"/>
          <w:szCs w:val="28"/>
        </w:rPr>
        <w:t>обеспечения проживания депутата Законодательного собрания Ленинградской области</w:t>
      </w:r>
      <w:proofErr w:type="gramEnd"/>
      <w:r w:rsidR="00821A08" w:rsidRPr="00F63E7A">
        <w:rPr>
          <w:sz w:val="28"/>
          <w:szCs w:val="28"/>
        </w:rPr>
        <w:t xml:space="preserve"> на период осуществления им депутатской деятельности</w:t>
      </w:r>
      <w:r w:rsidR="00821A08">
        <w:rPr>
          <w:sz w:val="28"/>
          <w:szCs w:val="28"/>
        </w:rPr>
        <w:t xml:space="preserve">, утвержденный </w:t>
      </w:r>
      <w:r w:rsidRPr="00F63E7A">
        <w:rPr>
          <w:sz w:val="28"/>
          <w:szCs w:val="28"/>
        </w:rPr>
        <w:t>постановлени</w:t>
      </w:r>
      <w:r w:rsidR="00821A08">
        <w:rPr>
          <w:sz w:val="28"/>
          <w:szCs w:val="28"/>
        </w:rPr>
        <w:t>ем</w:t>
      </w:r>
      <w:r w:rsidRPr="00F63E7A">
        <w:rPr>
          <w:sz w:val="28"/>
          <w:szCs w:val="28"/>
        </w:rPr>
        <w:t xml:space="preserve"> Законодательного собрания Ленинградской области от 24 сентября 2014 года </w:t>
      </w:r>
      <w:r>
        <w:rPr>
          <w:sz w:val="28"/>
          <w:szCs w:val="28"/>
        </w:rPr>
        <w:t>№</w:t>
      </w:r>
      <w:r w:rsidRPr="00F63E7A">
        <w:rPr>
          <w:sz w:val="28"/>
          <w:szCs w:val="28"/>
        </w:rPr>
        <w:t xml:space="preserve"> 1044 </w:t>
      </w:r>
      <w:r w:rsidR="00821A08">
        <w:rPr>
          <w:sz w:val="28"/>
          <w:szCs w:val="28"/>
        </w:rPr>
        <w:t xml:space="preserve">(с изменениями, внесенными постановлением Законодательного собрания Ленинградской области от 12 ноября 2021 года № 109), </w:t>
      </w:r>
      <w:r w:rsidRPr="00F63E7A">
        <w:rPr>
          <w:sz w:val="28"/>
          <w:szCs w:val="28"/>
        </w:rPr>
        <w:t>следующие изменения:</w:t>
      </w:r>
    </w:p>
    <w:p w:rsidR="00F63E7A" w:rsidRDefault="00F63E7A" w:rsidP="00F6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дополнить пунктом 4.1.</w:t>
      </w:r>
      <w:r w:rsidRPr="00821A0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63E7A" w:rsidRPr="00F63E7A" w:rsidRDefault="00F63E7A" w:rsidP="000226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>«4.1.</w:t>
      </w:r>
      <w:r w:rsidRPr="00821A0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если депутат пользуется услугами гостиницы вида «</w:t>
      </w:r>
      <w:proofErr w:type="spellStart"/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апарт-отель</w:t>
      </w:r>
      <w:proofErr w:type="spellEnd"/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или «комплекс апартаментов» в целях длительного временного проживания, расходы по оплате услуг такой гостиницы возмещаются за весь период проживания</w:t>
      </w:r>
      <w:proofErr w:type="gramStart"/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63E7A" w:rsidRDefault="00F63E7A" w:rsidP="00F63E7A">
      <w:pPr>
        <w:spacing w:after="0" w:line="240" w:lineRule="auto"/>
        <w:ind w:firstLine="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A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пункте 4.2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предложение дополнить словами </w:t>
      </w:r>
      <w:r w:rsidR="00AD0F2D" w:rsidRPr="00AD0F2D">
        <w:rPr>
          <w:rFonts w:ascii="Times New Roman" w:eastAsia="Times New Roman" w:hAnsi="Times New Roman" w:cs="Times New Roman"/>
          <w:sz w:val="28"/>
          <w:szCs w:val="28"/>
          <w:lang w:eastAsia="ru-RU"/>
        </w:rPr>
        <w:t>«, за исключением возмещения расходов, предусмотренного пунктом 4.2.</w:t>
      </w:r>
      <w:r w:rsidR="00AD0F2D" w:rsidRPr="00821A0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AD0F2D" w:rsidRPr="00AD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="00AD0F2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D0F2D" w:rsidRDefault="00A15979" w:rsidP="00A159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дополнить пунктом 4.2.</w:t>
      </w:r>
      <w:r w:rsidRPr="00821A0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A15979" w:rsidRDefault="00A15979" w:rsidP="00A159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9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«4.2.</w:t>
      </w:r>
      <w:r w:rsidRPr="00821A0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A15979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Возмещение расходов по оплате услуг гостиницы в случ</w:t>
      </w:r>
      <w:r w:rsidR="00821A08">
        <w:rPr>
          <w:rFonts w:ascii="Times New Roman" w:eastAsia="Times New Roman" w:hAnsi="Times New Roman" w:cs="Times New Roman"/>
          <w:sz w:val="28"/>
          <w:szCs w:val="28"/>
          <w:lang w:eastAsia="ru-RU"/>
        </w:rPr>
        <w:t>ае, установленном пунктом 4.1.</w:t>
      </w:r>
      <w:r w:rsidR="00821A08" w:rsidRPr="00821A0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A1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осуществляется  по фактическим расходам, но не более 1150 (одна тысяча сто пятьдесят) рублей в сутки. Расходы по оплате за гостиничный номер в месяц не могут превышать 34500 (тридцать четыре тысячи пятьсот) рублей</w:t>
      </w:r>
      <w:proofErr w:type="gramStart"/>
      <w:r w:rsidRPr="00A15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</w:t>
      </w:r>
      <w:proofErr w:type="gramEnd"/>
    </w:p>
    <w:p w:rsidR="00F63E7A" w:rsidRDefault="00F63E7A" w:rsidP="00F6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3E7A" w:rsidRPr="00165F68" w:rsidRDefault="00F63E7A" w:rsidP="00F63E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65F6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принятия. </w:t>
      </w:r>
      <w:r w:rsidRPr="00165F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E7A" w:rsidRPr="00346B78" w:rsidRDefault="00F63E7A" w:rsidP="00F63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E7A" w:rsidRDefault="00F63E7A" w:rsidP="00F63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0FF3" w:rsidRPr="00346B78" w:rsidRDefault="00310FF3" w:rsidP="00F63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E7A" w:rsidRPr="00346B78" w:rsidRDefault="00F63E7A" w:rsidP="00F63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46B78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F63E7A" w:rsidRPr="00346B78" w:rsidRDefault="00F63E7A" w:rsidP="00F63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B78"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</w:t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</w:r>
      <w:r w:rsidRPr="00346B78"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46B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10FF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346B78">
        <w:rPr>
          <w:rFonts w:ascii="Times New Roman" w:hAnsi="Times New Roman" w:cs="Times New Roman"/>
          <w:bCs/>
          <w:sz w:val="28"/>
          <w:szCs w:val="28"/>
        </w:rPr>
        <w:t>С.</w:t>
      </w:r>
      <w:r w:rsidR="00310F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46B78">
        <w:rPr>
          <w:rFonts w:ascii="Times New Roman" w:hAnsi="Times New Roman" w:cs="Times New Roman"/>
          <w:bCs/>
          <w:sz w:val="28"/>
          <w:szCs w:val="28"/>
        </w:rPr>
        <w:t>Бебенин</w:t>
      </w:r>
      <w:proofErr w:type="spellEnd"/>
    </w:p>
    <w:p w:rsidR="00F63E7A" w:rsidRDefault="00F63E7A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p w:rsidR="009220DB" w:rsidRDefault="009220DB"/>
    <w:sectPr w:rsidR="009220DB" w:rsidSect="005B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F63E7A"/>
    <w:rsid w:val="00022672"/>
    <w:rsid w:val="000B09F5"/>
    <w:rsid w:val="00222D1B"/>
    <w:rsid w:val="002C12B3"/>
    <w:rsid w:val="00310FF3"/>
    <w:rsid w:val="005B4970"/>
    <w:rsid w:val="007F0D40"/>
    <w:rsid w:val="00821A08"/>
    <w:rsid w:val="009220DB"/>
    <w:rsid w:val="00954C12"/>
    <w:rsid w:val="009A1461"/>
    <w:rsid w:val="00A15979"/>
    <w:rsid w:val="00AD0F2D"/>
    <w:rsid w:val="00B03AC2"/>
    <w:rsid w:val="00BE4660"/>
    <w:rsid w:val="00F63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3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63E7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Suvorova</dc:creator>
  <cp:lastModifiedBy>Suvorova</cp:lastModifiedBy>
  <cp:revision>10</cp:revision>
  <cp:lastPrinted>2023-12-28T06:44:00Z</cp:lastPrinted>
  <dcterms:created xsi:type="dcterms:W3CDTF">2023-12-28T05:57:00Z</dcterms:created>
  <dcterms:modified xsi:type="dcterms:W3CDTF">2024-01-24T08:42:00Z</dcterms:modified>
</cp:coreProperties>
</file>