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p w:rsidR="009E419C" w:rsidRPr="009E419C" w:rsidRDefault="009E419C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14647" w:rsidRPr="009E419C" w:rsidRDefault="00E14647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82FD3" w:rsidRPr="009E419C" w:rsidRDefault="0004235D" w:rsidP="009036C3">
      <w:pPr>
        <w:autoSpaceDE w:val="0"/>
        <w:autoSpaceDN w:val="0"/>
        <w:adjustRightInd w:val="0"/>
        <w:ind w:right="707"/>
        <w:jc w:val="center"/>
        <w:outlineLvl w:val="0"/>
        <w:rPr>
          <w:b/>
          <w:sz w:val="28"/>
          <w:szCs w:val="28"/>
        </w:rPr>
      </w:pPr>
      <w:r w:rsidRPr="009E419C">
        <w:rPr>
          <w:b/>
          <w:sz w:val="28"/>
          <w:szCs w:val="28"/>
        </w:rPr>
        <w:t xml:space="preserve">О </w:t>
      </w:r>
      <w:r w:rsidR="009E419C" w:rsidRPr="009E419C">
        <w:rPr>
          <w:b/>
          <w:bCs/>
          <w:sz w:val="28"/>
          <w:szCs w:val="28"/>
        </w:rPr>
        <w:t>внесении изменений в областной закон "Об исчислении стажа государственной гражданской службы Ленинградской области и</w:t>
      </w:r>
      <w:r w:rsidR="006D0A05">
        <w:rPr>
          <w:b/>
          <w:bCs/>
          <w:sz w:val="28"/>
          <w:szCs w:val="28"/>
        </w:rPr>
        <w:t> </w:t>
      </w:r>
      <w:r w:rsidR="009E419C" w:rsidRPr="009E419C">
        <w:rPr>
          <w:b/>
          <w:bCs/>
          <w:sz w:val="28"/>
          <w:szCs w:val="28"/>
        </w:rPr>
        <w:t>муниципальной службы в Ленинградской области"</w:t>
      </w:r>
    </w:p>
    <w:p w:rsidR="00D22DCF" w:rsidRPr="00E14647" w:rsidRDefault="00D22DCF" w:rsidP="009036C3">
      <w:pPr>
        <w:pStyle w:val="ae"/>
        <w:ind w:right="707"/>
        <w:jc w:val="both"/>
        <w:rPr>
          <w:rFonts w:ascii="Times New Roman" w:hAnsi="Times New Roman"/>
          <w:sz w:val="20"/>
          <w:szCs w:val="26"/>
        </w:rPr>
      </w:pPr>
    </w:p>
    <w:p w:rsidR="00D22DCF" w:rsidRPr="00E14647" w:rsidRDefault="00D22DCF" w:rsidP="009036C3">
      <w:pPr>
        <w:pStyle w:val="ae"/>
        <w:ind w:right="707"/>
        <w:jc w:val="both"/>
        <w:rPr>
          <w:rFonts w:ascii="Times New Roman" w:hAnsi="Times New Roman"/>
          <w:sz w:val="20"/>
          <w:szCs w:val="26"/>
        </w:rPr>
      </w:pPr>
    </w:p>
    <w:p w:rsidR="00D22DCF" w:rsidRPr="00E14647" w:rsidRDefault="00D22DCF" w:rsidP="009036C3">
      <w:pPr>
        <w:ind w:right="707"/>
        <w:jc w:val="center"/>
        <w:rPr>
          <w:sz w:val="28"/>
          <w:szCs w:val="26"/>
        </w:rPr>
      </w:pPr>
      <w:r w:rsidRPr="00E14647">
        <w:rPr>
          <w:sz w:val="28"/>
          <w:szCs w:val="26"/>
        </w:rPr>
        <w:t xml:space="preserve">Принят Законодательным собранием Ленинградской области </w:t>
      </w:r>
      <w:r w:rsidRPr="00E14647">
        <w:rPr>
          <w:sz w:val="28"/>
          <w:szCs w:val="26"/>
        </w:rPr>
        <w:br/>
      </w:r>
      <w:r w:rsidR="00136440" w:rsidRPr="00E14647">
        <w:rPr>
          <w:sz w:val="28"/>
          <w:szCs w:val="26"/>
        </w:rPr>
        <w:t>4</w:t>
      </w:r>
      <w:r w:rsidRPr="00E14647">
        <w:rPr>
          <w:sz w:val="28"/>
          <w:szCs w:val="26"/>
        </w:rPr>
        <w:t xml:space="preserve"> </w:t>
      </w:r>
      <w:r w:rsidR="00136440" w:rsidRPr="00E14647">
        <w:rPr>
          <w:sz w:val="28"/>
          <w:szCs w:val="26"/>
        </w:rPr>
        <w:t>декабря</w:t>
      </w:r>
      <w:r w:rsidRPr="00E14647">
        <w:rPr>
          <w:sz w:val="28"/>
          <w:szCs w:val="26"/>
        </w:rPr>
        <w:t xml:space="preserve"> 202</w:t>
      </w:r>
      <w:r w:rsidR="00136440" w:rsidRPr="00E14647">
        <w:rPr>
          <w:sz w:val="28"/>
          <w:szCs w:val="26"/>
        </w:rPr>
        <w:t>3</w:t>
      </w:r>
      <w:r w:rsidRPr="00E14647">
        <w:rPr>
          <w:sz w:val="28"/>
          <w:szCs w:val="26"/>
        </w:rPr>
        <w:t xml:space="preserve"> года</w:t>
      </w:r>
    </w:p>
    <w:p w:rsidR="00D22DCF" w:rsidRPr="00E14647" w:rsidRDefault="00D22DCF" w:rsidP="00D22DCF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D22DCF" w:rsidRPr="00E14647" w:rsidRDefault="00D22DCF" w:rsidP="00D22DCF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82FD3" w:rsidRPr="00E14647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E14647">
        <w:rPr>
          <w:b/>
          <w:sz w:val="28"/>
          <w:szCs w:val="28"/>
        </w:rPr>
        <w:t>Статья 1</w:t>
      </w:r>
    </w:p>
    <w:p w:rsidR="00382FD3" w:rsidRPr="00E14647" w:rsidRDefault="00382FD3" w:rsidP="000423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 xml:space="preserve">Внести в областной закон от 8 июня 2010 года № 26-оз 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 xml:space="preserve">Об исчислении стажа государственной гражданской службы Ленинградской области </w:t>
      </w:r>
      <w:r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lastRenderedPageBreak/>
        <w:t>и муниципальной службы в Ленинградской области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 xml:space="preserve"> (с последующими изменениями) следующие изменения: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в части 4 статьи 4 слова 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пункта 22 и пунктах 23 и 24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 xml:space="preserve"> заменить словами 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 xml:space="preserve">пункта 18 и пункте 19 перечня периодов государственной службы </w:t>
      </w:r>
      <w:r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 xml:space="preserve">и иных периодов замещения должностей, включаемых (засчитываемых) в стаж </w:t>
      </w:r>
      <w:r w:rsidRPr="009E419C">
        <w:rPr>
          <w:bCs/>
          <w:spacing w:val="-2"/>
          <w:sz w:val="28"/>
          <w:szCs w:val="28"/>
        </w:rPr>
        <w:t>государственной гражданской службы Российской Федерации для установления</w:t>
      </w:r>
      <w:r w:rsidRPr="007742E1">
        <w:rPr>
          <w:bCs/>
          <w:sz w:val="28"/>
          <w:szCs w:val="28"/>
        </w:rPr>
        <w:t xml:space="preserve">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Федерации, утвержденного Указом Президента Российской </w:t>
      </w:r>
      <w:r w:rsidRPr="009E419C">
        <w:rPr>
          <w:bCs/>
          <w:spacing w:val="-6"/>
          <w:sz w:val="28"/>
          <w:szCs w:val="28"/>
        </w:rPr>
        <w:t>Федерации от 19 ноября 2007 года № 1532 "Об исчислении стажа государственной</w:t>
      </w:r>
      <w:r w:rsidRPr="007742E1">
        <w:rPr>
          <w:bCs/>
          <w:sz w:val="28"/>
          <w:szCs w:val="28"/>
        </w:rPr>
        <w:t xml:space="preserve"> </w:t>
      </w:r>
      <w:r w:rsidRPr="009E419C">
        <w:rPr>
          <w:bCs/>
          <w:spacing w:val="-2"/>
          <w:sz w:val="28"/>
          <w:szCs w:val="28"/>
        </w:rPr>
        <w:t>гражданской службы Российской Федерации для установления государственным</w:t>
      </w:r>
      <w:r w:rsidRPr="007742E1">
        <w:rPr>
          <w:bCs/>
          <w:sz w:val="28"/>
          <w:szCs w:val="28"/>
        </w:rPr>
        <w:t xml:space="preserve"> гражданским служащим Российской Федерации ежемесячной надбавки </w:t>
      </w:r>
      <w:r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>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 xml:space="preserve"> (далее – перечень периодов государственной службы </w:t>
      </w:r>
      <w:r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lastRenderedPageBreak/>
        <w:t xml:space="preserve">и иных </w:t>
      </w:r>
      <w:r>
        <w:rPr>
          <w:bCs/>
          <w:sz w:val="28"/>
          <w:szCs w:val="28"/>
        </w:rPr>
        <w:t xml:space="preserve">периодов замещения </w:t>
      </w:r>
      <w:r w:rsidRPr="007742E1">
        <w:rPr>
          <w:bCs/>
          <w:sz w:val="28"/>
          <w:szCs w:val="28"/>
        </w:rPr>
        <w:t xml:space="preserve">должностей, включаемых (засчитываемых) в стаж государственной гражданской службы Российской Федерации, </w:t>
      </w:r>
      <w:r>
        <w:rPr>
          <w:bCs/>
          <w:sz w:val="28"/>
          <w:szCs w:val="28"/>
        </w:rPr>
        <w:t xml:space="preserve">утвержденный </w:t>
      </w:r>
      <w:r w:rsidRPr="007742E1">
        <w:rPr>
          <w:bCs/>
          <w:sz w:val="28"/>
          <w:szCs w:val="28"/>
        </w:rPr>
        <w:t>Указ</w:t>
      </w:r>
      <w:r>
        <w:rPr>
          <w:bCs/>
          <w:sz w:val="28"/>
          <w:szCs w:val="28"/>
        </w:rPr>
        <w:t>ом</w:t>
      </w:r>
      <w:r w:rsidRPr="007742E1">
        <w:rPr>
          <w:bCs/>
          <w:sz w:val="28"/>
          <w:szCs w:val="28"/>
        </w:rPr>
        <w:t xml:space="preserve"> Президента Российской Федерации от 19 ноября 2007 года №</w:t>
      </w:r>
      <w:r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1532), </w:t>
      </w:r>
      <w:r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>а также пункте 9</w:t>
      </w:r>
      <w:r>
        <w:rPr>
          <w:bCs/>
          <w:sz w:val="28"/>
          <w:szCs w:val="28"/>
        </w:rPr>
        <w:t>";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>в статье 7: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E419C">
        <w:rPr>
          <w:bCs/>
          <w:sz w:val="28"/>
          <w:szCs w:val="28"/>
        </w:rPr>
        <w:t>а) часть 4 после слов "уголовно-исполнительной системы" дополнить словами "Российской Федерации, органов принудительного исполнения Российской</w:t>
      </w:r>
      <w:r w:rsidRPr="007742E1">
        <w:rPr>
          <w:bCs/>
          <w:sz w:val="28"/>
          <w:szCs w:val="28"/>
        </w:rPr>
        <w:t xml:space="preserve"> Федерации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;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б)</w:t>
      </w:r>
      <w:r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>часть 5 изложить в следующей редакции: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>В необходимых случаях для подтверждения периодов службы (работы) могут представляться копии нормативных правовых актов либо выписки из них о назначении на должность или освобождени</w:t>
      </w:r>
      <w:r w:rsidR="007A15BC">
        <w:rPr>
          <w:bCs/>
          <w:sz w:val="28"/>
          <w:szCs w:val="28"/>
        </w:rPr>
        <w:t>и</w:t>
      </w:r>
      <w:r w:rsidRPr="007742E1">
        <w:rPr>
          <w:bCs/>
          <w:sz w:val="28"/>
          <w:szCs w:val="28"/>
        </w:rPr>
        <w:t xml:space="preserve"> от должности, </w:t>
      </w:r>
      <w:r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 xml:space="preserve">а для включения (зачета) в стаж гражданской и муниципальной службы периодов замещения должностей в организациях, указанных в подпункте 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 xml:space="preserve"> пункта 15 и подпункте 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 xml:space="preserve"> пункта 18 перечня периодов государственной службы и иных периодов замещения должностей, включаемых (засчитываемых) в стаж государственной гражданской службы Российской Федерации, утвержденного Указом Президента Российской Федерации </w:t>
      </w:r>
      <w:r w:rsidR="00291142">
        <w:rPr>
          <w:bCs/>
          <w:sz w:val="28"/>
          <w:szCs w:val="28"/>
        </w:rPr>
        <w:br/>
      </w:r>
      <w:r w:rsidRPr="00291142">
        <w:rPr>
          <w:bCs/>
          <w:spacing w:val="-2"/>
          <w:sz w:val="28"/>
          <w:szCs w:val="28"/>
        </w:rPr>
        <w:t>от 19 ноября 2007 года № 1532, – заключения Министерства труда и социальной</w:t>
      </w:r>
      <w:r w:rsidRPr="007742E1">
        <w:rPr>
          <w:bCs/>
          <w:sz w:val="28"/>
          <w:szCs w:val="28"/>
        </w:rPr>
        <w:t xml:space="preserve"> защиты Российской Федерации по представлению представителя нанимателя (работодателя) или уполномоченного им лица в порядке, установленном Правительством Российской Федерации.</w:t>
      </w:r>
      <w:r>
        <w:rPr>
          <w:bCs/>
          <w:sz w:val="28"/>
          <w:szCs w:val="28"/>
        </w:rPr>
        <w:t>"</w:t>
      </w:r>
      <w:r w:rsidR="00291142">
        <w:rPr>
          <w:bCs/>
          <w:sz w:val="28"/>
          <w:szCs w:val="28"/>
        </w:rPr>
        <w:t>;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lastRenderedPageBreak/>
        <w:t>3)</w:t>
      </w:r>
      <w:r w:rsidR="00291142">
        <w:rPr>
          <w:bCs/>
          <w:sz w:val="28"/>
          <w:szCs w:val="28"/>
        </w:rPr>
        <w:t> п</w:t>
      </w:r>
      <w:r w:rsidRPr="007742E1">
        <w:rPr>
          <w:bCs/>
          <w:sz w:val="28"/>
          <w:szCs w:val="28"/>
        </w:rPr>
        <w:t>риложение изложить в следующей редакции:</w:t>
      </w:r>
    </w:p>
    <w:p w:rsidR="009E419C" w:rsidRPr="00F569DF" w:rsidRDefault="009E419C" w:rsidP="00291142">
      <w:pPr>
        <w:autoSpaceDE w:val="0"/>
        <w:autoSpaceDN w:val="0"/>
        <w:adjustRightInd w:val="0"/>
        <w:ind w:left="5812"/>
        <w:jc w:val="both"/>
        <w:rPr>
          <w:bCs/>
        </w:rPr>
      </w:pPr>
      <w:r w:rsidRPr="00575A2D">
        <w:rPr>
          <w:bCs/>
          <w:sz w:val="28"/>
        </w:rPr>
        <w:t>"</w:t>
      </w:r>
      <w:r w:rsidR="00291142" w:rsidRPr="00F569DF">
        <w:rPr>
          <w:bCs/>
        </w:rPr>
        <w:t>УТВЕРЖДЕН</w:t>
      </w:r>
    </w:p>
    <w:p w:rsidR="00291142" w:rsidRPr="00F569DF" w:rsidRDefault="00291142" w:rsidP="00291142">
      <w:pPr>
        <w:autoSpaceDE w:val="0"/>
        <w:autoSpaceDN w:val="0"/>
        <w:adjustRightInd w:val="0"/>
        <w:ind w:left="5954"/>
        <w:jc w:val="both"/>
        <w:rPr>
          <w:bCs/>
        </w:rPr>
      </w:pPr>
      <w:r w:rsidRPr="00F569DF">
        <w:rPr>
          <w:bCs/>
        </w:rPr>
        <w:t>областным законом</w:t>
      </w:r>
    </w:p>
    <w:p w:rsidR="00291142" w:rsidRPr="00F569DF" w:rsidRDefault="00291142" w:rsidP="00291142">
      <w:pPr>
        <w:autoSpaceDE w:val="0"/>
        <w:autoSpaceDN w:val="0"/>
        <w:adjustRightInd w:val="0"/>
        <w:ind w:left="5954"/>
        <w:jc w:val="both"/>
        <w:rPr>
          <w:bCs/>
        </w:rPr>
      </w:pPr>
      <w:r w:rsidRPr="00F569DF">
        <w:rPr>
          <w:bCs/>
        </w:rPr>
        <w:t>от 8 июня 2010 года № 26-оз</w:t>
      </w:r>
    </w:p>
    <w:p w:rsidR="00291142" w:rsidRPr="00F569DF" w:rsidRDefault="00291142" w:rsidP="00291142">
      <w:pPr>
        <w:autoSpaceDE w:val="0"/>
        <w:autoSpaceDN w:val="0"/>
        <w:adjustRightInd w:val="0"/>
        <w:ind w:left="5954"/>
        <w:jc w:val="both"/>
        <w:rPr>
          <w:bCs/>
        </w:rPr>
      </w:pPr>
      <w:r w:rsidRPr="00F569DF">
        <w:rPr>
          <w:bCs/>
        </w:rPr>
        <w:t>(приложение)</w:t>
      </w:r>
    </w:p>
    <w:p w:rsidR="00291142" w:rsidRPr="00F569DF" w:rsidRDefault="00291142" w:rsidP="00291142">
      <w:pPr>
        <w:autoSpaceDE w:val="0"/>
        <w:autoSpaceDN w:val="0"/>
        <w:adjustRightInd w:val="0"/>
        <w:ind w:left="5954"/>
        <w:jc w:val="both"/>
        <w:rPr>
          <w:bCs/>
        </w:rPr>
      </w:pPr>
      <w:r w:rsidRPr="00F569DF">
        <w:rPr>
          <w:bCs/>
        </w:rPr>
        <w:t>(в редакции областного закона</w:t>
      </w:r>
    </w:p>
    <w:p w:rsidR="00291142" w:rsidRPr="00F569DF" w:rsidRDefault="00C633FC" w:rsidP="00291142">
      <w:pPr>
        <w:autoSpaceDE w:val="0"/>
        <w:autoSpaceDN w:val="0"/>
        <w:adjustRightInd w:val="0"/>
        <w:ind w:left="5954"/>
        <w:jc w:val="both"/>
        <w:rPr>
          <w:bCs/>
        </w:rPr>
      </w:pPr>
      <w:r>
        <w:rPr>
          <w:bCs/>
        </w:rPr>
        <w:t>от 27 декабря 2023 года № 167-оз)</w:t>
      </w:r>
    </w:p>
    <w:p w:rsidR="00291142" w:rsidRPr="00291142" w:rsidRDefault="00291142" w:rsidP="00291142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9E419C" w:rsidRPr="00291142" w:rsidRDefault="00291142" w:rsidP="0029114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91142">
        <w:rPr>
          <w:b/>
          <w:bCs/>
          <w:sz w:val="26"/>
          <w:szCs w:val="26"/>
        </w:rPr>
        <w:t xml:space="preserve">ПЕРЕЧЕНЬ </w:t>
      </w:r>
      <w:r w:rsidRPr="00291142">
        <w:rPr>
          <w:b/>
          <w:bCs/>
          <w:sz w:val="26"/>
          <w:szCs w:val="26"/>
        </w:rPr>
        <w:br/>
      </w:r>
      <w:r w:rsidR="009E419C" w:rsidRPr="00291142">
        <w:rPr>
          <w:b/>
          <w:bCs/>
          <w:sz w:val="26"/>
          <w:szCs w:val="26"/>
        </w:rPr>
        <w:t>периодов государственной (муниципальной) службы (работы) и иных периодов замещения должностей, включаемых (засчитываемых) в стаж государственной гражданской службы Ленинградской области и муниципальной службы в</w:t>
      </w:r>
      <w:r>
        <w:rPr>
          <w:b/>
          <w:bCs/>
          <w:sz w:val="26"/>
          <w:szCs w:val="26"/>
        </w:rPr>
        <w:t> </w:t>
      </w:r>
      <w:r w:rsidR="009E419C" w:rsidRPr="00291142">
        <w:rPr>
          <w:b/>
          <w:bCs/>
          <w:sz w:val="26"/>
          <w:szCs w:val="26"/>
        </w:rPr>
        <w:t>Ленинградской области для установления государственным гражданским служащим Ленинградской области и муниципальным служащим в</w:t>
      </w:r>
      <w:r>
        <w:rPr>
          <w:b/>
          <w:bCs/>
          <w:sz w:val="26"/>
          <w:szCs w:val="26"/>
        </w:rPr>
        <w:t> </w:t>
      </w:r>
      <w:r w:rsidR="009E419C" w:rsidRPr="00291142">
        <w:rPr>
          <w:b/>
          <w:bCs/>
          <w:sz w:val="26"/>
          <w:szCs w:val="26"/>
        </w:rPr>
        <w:t>Ленинградской области ежемесячной надбавки к должностному окладу за</w:t>
      </w:r>
      <w:r>
        <w:rPr>
          <w:b/>
          <w:bCs/>
          <w:sz w:val="26"/>
          <w:szCs w:val="26"/>
        </w:rPr>
        <w:t> </w:t>
      </w:r>
      <w:r w:rsidR="009E419C" w:rsidRPr="00291142">
        <w:rPr>
          <w:b/>
          <w:bCs/>
          <w:sz w:val="26"/>
          <w:szCs w:val="26"/>
        </w:rPr>
        <w:t>выслугу лет, определения продолжительности ежегодного дополнительного оплачиваемого отпуска за выслугу лет и размера поощрений за безупречную и</w:t>
      </w:r>
      <w:r>
        <w:rPr>
          <w:b/>
          <w:bCs/>
          <w:sz w:val="26"/>
          <w:szCs w:val="26"/>
        </w:rPr>
        <w:t> </w:t>
      </w:r>
      <w:r w:rsidR="009E419C" w:rsidRPr="00291142">
        <w:rPr>
          <w:b/>
          <w:bCs/>
          <w:sz w:val="26"/>
          <w:szCs w:val="26"/>
        </w:rPr>
        <w:t>эффективную государственную гражданскую службу Ленинградской области и</w:t>
      </w:r>
      <w:r>
        <w:rPr>
          <w:b/>
          <w:bCs/>
          <w:sz w:val="26"/>
          <w:szCs w:val="26"/>
        </w:rPr>
        <w:t> </w:t>
      </w:r>
      <w:r w:rsidR="009E419C" w:rsidRPr="00291142">
        <w:rPr>
          <w:b/>
          <w:bCs/>
          <w:sz w:val="26"/>
          <w:szCs w:val="26"/>
        </w:rPr>
        <w:t>муниципальную службу в Ленинградской области, а также назначения пенсии за выслугу лет гражданских и муниципальных служащих</w:t>
      </w:r>
    </w:p>
    <w:p w:rsidR="009E419C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1.</w:t>
      </w:r>
      <w:r w:rsidR="00291142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>Периоды государственной службы и ины</w:t>
      </w:r>
      <w:r w:rsidR="007A15BC">
        <w:rPr>
          <w:bCs/>
          <w:sz w:val="28"/>
          <w:szCs w:val="28"/>
        </w:rPr>
        <w:t>е</w:t>
      </w:r>
      <w:r w:rsidRPr="007742E1">
        <w:rPr>
          <w:bCs/>
          <w:sz w:val="28"/>
          <w:szCs w:val="28"/>
        </w:rPr>
        <w:t xml:space="preserve"> период</w:t>
      </w:r>
      <w:r w:rsidR="007A15BC">
        <w:rPr>
          <w:bCs/>
          <w:sz w:val="28"/>
          <w:szCs w:val="28"/>
        </w:rPr>
        <w:t>ы</w:t>
      </w:r>
      <w:r w:rsidRPr="007742E1">
        <w:rPr>
          <w:bCs/>
          <w:sz w:val="28"/>
          <w:szCs w:val="28"/>
        </w:rPr>
        <w:t xml:space="preserve"> замещения </w:t>
      </w:r>
      <w:r w:rsidRPr="00291142">
        <w:rPr>
          <w:bCs/>
          <w:spacing w:val="-2"/>
          <w:sz w:val="28"/>
          <w:szCs w:val="28"/>
        </w:rPr>
        <w:t xml:space="preserve">должностей, включаемых (засчитываемых) в стаж государственной гражданской </w:t>
      </w:r>
      <w:r w:rsidRPr="00291142">
        <w:rPr>
          <w:bCs/>
          <w:spacing w:val="-4"/>
          <w:sz w:val="28"/>
          <w:szCs w:val="28"/>
        </w:rPr>
        <w:t>службы Российской Федерации для установления государственным гражданским</w:t>
      </w:r>
      <w:r w:rsidRPr="007742E1">
        <w:rPr>
          <w:bCs/>
          <w:sz w:val="28"/>
          <w:szCs w:val="28"/>
        </w:rPr>
        <w:t xml:space="preserve"> служащим Российской </w:t>
      </w:r>
      <w:r w:rsidRPr="007742E1">
        <w:rPr>
          <w:bCs/>
          <w:sz w:val="28"/>
          <w:szCs w:val="28"/>
        </w:rPr>
        <w:lastRenderedPageBreak/>
        <w:t xml:space="preserve">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</w:t>
      </w:r>
      <w:r w:rsidR="00291142"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 xml:space="preserve">и эффективную государственную гражданскую службу Российской Федерации, включенные в перечень периодов государственной службы и иных периодов замещения должностей, включаемых (засчитываемых) в стаж государственной </w:t>
      </w:r>
      <w:r w:rsidRPr="00291142">
        <w:rPr>
          <w:bCs/>
          <w:spacing w:val="-2"/>
          <w:sz w:val="28"/>
          <w:szCs w:val="28"/>
        </w:rPr>
        <w:t>гражданской службы Российской Федерации, утвержденный Указом Президента</w:t>
      </w:r>
      <w:r w:rsidRPr="007742E1">
        <w:rPr>
          <w:bCs/>
          <w:sz w:val="28"/>
          <w:szCs w:val="28"/>
        </w:rPr>
        <w:t xml:space="preserve"> Российской Федерации от 19 ноября 2007 года №</w:t>
      </w:r>
      <w:r w:rsidR="00291142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>1532.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2.</w:t>
      </w:r>
      <w:r w:rsidR="00291142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Периоды замещения должностей государственной гражданской службы Ленинградской области, предусмотренных Реестром должностей государственной гражданской службы Ленинградской области, утвержденным </w:t>
      </w:r>
      <w:r w:rsidRPr="00291142">
        <w:rPr>
          <w:bCs/>
          <w:spacing w:val="-4"/>
          <w:sz w:val="28"/>
          <w:szCs w:val="28"/>
        </w:rPr>
        <w:t>областным законом от 25 февраля 2005 года №</w:t>
      </w:r>
      <w:r w:rsidR="00291142" w:rsidRPr="00291142">
        <w:rPr>
          <w:bCs/>
          <w:spacing w:val="-4"/>
          <w:sz w:val="28"/>
          <w:szCs w:val="28"/>
        </w:rPr>
        <w:t> </w:t>
      </w:r>
      <w:r w:rsidRPr="00291142">
        <w:rPr>
          <w:bCs/>
          <w:spacing w:val="-4"/>
          <w:sz w:val="28"/>
          <w:szCs w:val="28"/>
        </w:rPr>
        <w:t>12-оз "О Перечне государственных</w:t>
      </w:r>
      <w:r w:rsidRPr="007742E1">
        <w:rPr>
          <w:bCs/>
          <w:sz w:val="28"/>
          <w:szCs w:val="28"/>
        </w:rPr>
        <w:t xml:space="preserve">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.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3.</w:t>
      </w:r>
      <w:r w:rsidR="00291142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Периоды замещения государственных должностей государственной службы Ленинградской области, которые были предусмотрены областным </w:t>
      </w:r>
      <w:r w:rsidRPr="00291142">
        <w:rPr>
          <w:bCs/>
          <w:spacing w:val="-4"/>
          <w:sz w:val="28"/>
          <w:szCs w:val="28"/>
        </w:rPr>
        <w:t>законом от 25 ноября 1997 года №</w:t>
      </w:r>
      <w:r w:rsidR="00291142" w:rsidRPr="00291142">
        <w:rPr>
          <w:bCs/>
          <w:spacing w:val="-4"/>
          <w:sz w:val="28"/>
          <w:szCs w:val="28"/>
        </w:rPr>
        <w:t> </w:t>
      </w:r>
      <w:r w:rsidRPr="00291142">
        <w:rPr>
          <w:bCs/>
          <w:spacing w:val="-4"/>
          <w:sz w:val="28"/>
          <w:szCs w:val="28"/>
        </w:rPr>
        <w:t>50-оз "О Реестре государственных должностей</w:t>
      </w:r>
      <w:r w:rsidRPr="007742E1">
        <w:rPr>
          <w:bCs/>
          <w:sz w:val="28"/>
          <w:szCs w:val="28"/>
        </w:rPr>
        <w:t xml:space="preserve"> Ленинградской области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 xml:space="preserve"> с момента введения его в действие и перевода </w:t>
      </w:r>
      <w:r w:rsidR="00291142"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lastRenderedPageBreak/>
        <w:t>на государственную службу в соответствии с областным законом от 10 февраля 1997 года №</w:t>
      </w:r>
      <w:r w:rsidR="00291142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5-оз 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О государственной службе Ленинградской области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.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D0A05">
        <w:rPr>
          <w:bCs/>
          <w:sz w:val="28"/>
          <w:szCs w:val="28"/>
        </w:rPr>
        <w:t>4.</w:t>
      </w:r>
      <w:r w:rsidR="00291142" w:rsidRPr="006D0A05">
        <w:rPr>
          <w:bCs/>
          <w:sz w:val="28"/>
          <w:szCs w:val="28"/>
        </w:rPr>
        <w:t> </w:t>
      </w:r>
      <w:r w:rsidRPr="006D0A05">
        <w:rPr>
          <w:bCs/>
          <w:spacing w:val="-6"/>
          <w:sz w:val="28"/>
          <w:szCs w:val="28"/>
        </w:rPr>
        <w:t>Периоды замещения должностей муниципальной службы в Ленинградской</w:t>
      </w:r>
      <w:r w:rsidRPr="006D0A05">
        <w:rPr>
          <w:bCs/>
          <w:sz w:val="28"/>
          <w:szCs w:val="28"/>
        </w:rPr>
        <w:t xml:space="preserve"> области, предусмотренны</w:t>
      </w:r>
      <w:r w:rsidR="006D0A05">
        <w:rPr>
          <w:bCs/>
          <w:sz w:val="28"/>
          <w:szCs w:val="28"/>
        </w:rPr>
        <w:t>х</w:t>
      </w:r>
      <w:r w:rsidRPr="006D0A05">
        <w:rPr>
          <w:bCs/>
          <w:sz w:val="28"/>
          <w:szCs w:val="28"/>
        </w:rPr>
        <w:t xml:space="preserve"> Реестром должностей муниципальной службы </w:t>
      </w:r>
      <w:r w:rsidR="006D0A05">
        <w:rPr>
          <w:bCs/>
          <w:sz w:val="28"/>
          <w:szCs w:val="28"/>
        </w:rPr>
        <w:br/>
      </w:r>
      <w:r w:rsidRPr="006D0A05">
        <w:rPr>
          <w:bCs/>
          <w:sz w:val="28"/>
          <w:szCs w:val="28"/>
        </w:rPr>
        <w:t xml:space="preserve">в Ленинградской области, утвержденным областным законом от 11 марта </w:t>
      </w:r>
      <w:r w:rsidR="006D0A05">
        <w:rPr>
          <w:bCs/>
          <w:sz w:val="28"/>
          <w:szCs w:val="28"/>
        </w:rPr>
        <w:br/>
      </w:r>
      <w:r w:rsidRPr="006D0A05">
        <w:rPr>
          <w:bCs/>
          <w:sz w:val="28"/>
          <w:szCs w:val="28"/>
        </w:rPr>
        <w:t>2008 года №</w:t>
      </w:r>
      <w:r w:rsidR="006D0A05">
        <w:rPr>
          <w:bCs/>
          <w:sz w:val="28"/>
          <w:szCs w:val="28"/>
        </w:rPr>
        <w:t> </w:t>
      </w:r>
      <w:r w:rsidRPr="006D0A05">
        <w:rPr>
          <w:bCs/>
          <w:sz w:val="28"/>
          <w:szCs w:val="28"/>
        </w:rPr>
        <w:t>14-оз "О правовом регулировании муниципальной службы в</w:t>
      </w:r>
      <w:r w:rsidR="006D0A05">
        <w:rPr>
          <w:bCs/>
          <w:sz w:val="28"/>
          <w:szCs w:val="28"/>
        </w:rPr>
        <w:t> </w:t>
      </w:r>
      <w:r w:rsidRPr="006D0A05">
        <w:rPr>
          <w:bCs/>
          <w:sz w:val="28"/>
          <w:szCs w:val="28"/>
        </w:rPr>
        <w:t>Ленинградской области".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5.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Периоды замещения муниципальных должностей в органах местного </w:t>
      </w:r>
      <w:r w:rsidRPr="00F569DF">
        <w:rPr>
          <w:bCs/>
          <w:spacing w:val="-6"/>
          <w:sz w:val="28"/>
          <w:szCs w:val="28"/>
        </w:rPr>
        <w:t>самоуправления Ленинградской области, которые были предусмотрены областным</w:t>
      </w:r>
      <w:r w:rsidRPr="007742E1">
        <w:rPr>
          <w:bCs/>
          <w:sz w:val="28"/>
          <w:szCs w:val="28"/>
        </w:rPr>
        <w:t xml:space="preserve"> законом от 29 июля 1998 года №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27-оз 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О Реестре муниципальных должностей в Ленинградской области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 xml:space="preserve"> с момента введения его в действие и перевода </w:t>
      </w:r>
      <w:r w:rsidR="00F569DF"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>на муниципальную службу в соответствии с областным законом от 17 января 1997 года №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2-оз 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О муниципальной службе в Ленинградской области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.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6.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Периоды замещения муниципальных должностей муниципальной службы в Ленинградской области, которые были предусмотрены областным законом от 1 декабря 2005 года № 105-оз 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О Реестре муниципальных должностей муниципальной службы в Ленинградской области</w:t>
      </w:r>
      <w:r>
        <w:rPr>
          <w:bCs/>
          <w:sz w:val="28"/>
          <w:szCs w:val="28"/>
        </w:rPr>
        <w:t>"</w:t>
      </w:r>
      <w:r w:rsidRPr="007742E1">
        <w:rPr>
          <w:bCs/>
          <w:sz w:val="28"/>
          <w:szCs w:val="28"/>
        </w:rPr>
        <w:t>.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7.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Периоды замещения должностей руководителей, специалистов </w:t>
      </w:r>
      <w:r w:rsidR="006D0A05"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 xml:space="preserve">и служащих, включая замещение на постоянной основе выборных </w:t>
      </w:r>
      <w:r w:rsidRPr="007742E1">
        <w:rPr>
          <w:bCs/>
          <w:sz w:val="28"/>
          <w:szCs w:val="28"/>
        </w:rPr>
        <w:lastRenderedPageBreak/>
        <w:t>должностей</w:t>
      </w:r>
      <w:r w:rsidR="006D0A05">
        <w:rPr>
          <w:bCs/>
          <w:sz w:val="28"/>
          <w:szCs w:val="28"/>
        </w:rPr>
        <w:t>,</w:t>
      </w:r>
      <w:r w:rsidRPr="007742E1">
        <w:rPr>
          <w:bCs/>
          <w:sz w:val="28"/>
          <w:szCs w:val="28"/>
        </w:rPr>
        <w:t xml:space="preserve"> с 1 января 1992 года в местных государственных органах (краевых, областных администрациях) до введения в действие реестров (перечней) государственных должностей государственной службы субъектов Российской Федерации.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8.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>Периоды замещения должностей по 31 декабря 1991 года в органах и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>войсках КГБ СССР и МВД СССР, таможенных органах СССР.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9.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>Периоды замещения должностей в ЦК ВЛКСМ, ЦК ЛКСМ союзных республик, крайкомах ВЛКСМ, обкомах, окружкомах, райкомах, горкомах ВЛКСМ и их аппаратах до 14 марта 1990 года (до введения в действие в новой редакции статьи 6 Конституции (Основного Закона) СССР), не включая периоды работы на должностях в комитетах ВЛКСМ на предприятиях, в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>организациях и учреждениях.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10.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Периоды обучения гражданских и муниципальных служащих </w:t>
      </w:r>
      <w:r w:rsidRPr="006D0A05">
        <w:rPr>
          <w:bCs/>
          <w:spacing w:val="-4"/>
          <w:sz w:val="28"/>
          <w:szCs w:val="28"/>
        </w:rPr>
        <w:t>(работников) с отрывом от службы (работы) в учебных заведениях для получения</w:t>
      </w:r>
      <w:r w:rsidRPr="007742E1">
        <w:rPr>
          <w:bCs/>
          <w:sz w:val="28"/>
          <w:szCs w:val="28"/>
        </w:rPr>
        <w:t xml:space="preserve"> дополнительного профессионального образования, включающего </w:t>
      </w:r>
      <w:r w:rsidRPr="006D0A05">
        <w:rPr>
          <w:bCs/>
          <w:sz w:val="28"/>
          <w:szCs w:val="28"/>
        </w:rPr>
        <w:t>в себя профессиональную переподготовку, повышение квалификации и</w:t>
      </w:r>
      <w:r w:rsidR="00575A2D">
        <w:rPr>
          <w:bCs/>
          <w:sz w:val="28"/>
          <w:szCs w:val="28"/>
        </w:rPr>
        <w:t xml:space="preserve"> </w:t>
      </w:r>
      <w:r w:rsidRPr="006D0A05">
        <w:rPr>
          <w:bCs/>
          <w:sz w:val="28"/>
          <w:szCs w:val="28"/>
        </w:rPr>
        <w:t>стажировку,</w:t>
      </w:r>
      <w:r w:rsidRPr="007742E1">
        <w:rPr>
          <w:bCs/>
          <w:sz w:val="28"/>
          <w:szCs w:val="28"/>
        </w:rPr>
        <w:t xml:space="preserve"> </w:t>
      </w:r>
      <w:r w:rsidR="006D0A05"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>в случае их направления на обучение: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>государственным органом или органом местного самоуправления при замещении должности гражданской, муниципальной службы (для продолжения работы) в государственном органе или органе местного самоуправления после окончания обучения;</w:t>
      </w:r>
    </w:p>
    <w:p w:rsidR="009E419C" w:rsidRPr="007742E1" w:rsidRDefault="009E419C" w:rsidP="009E41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42E1">
        <w:rPr>
          <w:bCs/>
          <w:sz w:val="28"/>
          <w:szCs w:val="28"/>
        </w:rPr>
        <w:t xml:space="preserve">органом государственной власти и управления, а также организациями </w:t>
      </w:r>
      <w:r w:rsidR="006D0A05"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lastRenderedPageBreak/>
        <w:t>и учреждениями, осуществлявшими в соответствии с законодательством Союза ССР и союзных республик отдельные функции государственного управления, при продолжении работы в указанных органах (организациях и учреждениях) после окончания обучения.</w:t>
      </w:r>
    </w:p>
    <w:p w:rsidR="00E14647" w:rsidRPr="00E14647" w:rsidRDefault="009E419C" w:rsidP="009E419C">
      <w:pPr>
        <w:ind w:firstLine="709"/>
        <w:jc w:val="both"/>
        <w:rPr>
          <w:sz w:val="28"/>
          <w:szCs w:val="28"/>
        </w:rPr>
      </w:pPr>
      <w:r w:rsidRPr="007742E1">
        <w:rPr>
          <w:bCs/>
          <w:sz w:val="28"/>
          <w:szCs w:val="28"/>
        </w:rPr>
        <w:t>11.</w:t>
      </w:r>
      <w:r w:rsidR="006D0A05">
        <w:rPr>
          <w:bCs/>
          <w:sz w:val="28"/>
          <w:szCs w:val="28"/>
        </w:rPr>
        <w:t> </w:t>
      </w:r>
      <w:r w:rsidRPr="007742E1">
        <w:rPr>
          <w:bCs/>
          <w:sz w:val="28"/>
          <w:szCs w:val="28"/>
        </w:rPr>
        <w:t xml:space="preserve">Периоды обучения гражданских и муниципальных служащих </w:t>
      </w:r>
      <w:r w:rsidR="006D0A05"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 xml:space="preserve">(с отрывом от службы) в организациях, осуществляющих образовательную </w:t>
      </w:r>
      <w:r w:rsidRPr="006D0A05">
        <w:rPr>
          <w:bCs/>
          <w:spacing w:val="-4"/>
          <w:sz w:val="28"/>
          <w:szCs w:val="28"/>
        </w:rPr>
        <w:t>деятельность по дополнительным профессиональным программам, для получения</w:t>
      </w:r>
      <w:r w:rsidRPr="007742E1">
        <w:rPr>
          <w:bCs/>
          <w:sz w:val="28"/>
          <w:szCs w:val="28"/>
        </w:rPr>
        <w:t xml:space="preserve"> дополнительного профессионального образования, включающего в себя профессиональную переподготовку, повышение квалификации, в случае </w:t>
      </w:r>
      <w:r w:rsidR="006D0A05">
        <w:rPr>
          <w:bCs/>
          <w:sz w:val="28"/>
          <w:szCs w:val="28"/>
        </w:rPr>
        <w:br/>
      </w:r>
      <w:r w:rsidRPr="007742E1">
        <w:rPr>
          <w:bCs/>
          <w:sz w:val="28"/>
          <w:szCs w:val="28"/>
        </w:rPr>
        <w:t>их направления на обучение государственным органом или органом местного самоуправления при замещении должности гражданской, муниципальной службы в государственном органе или органе местного самоуправления после окончания обучения.</w:t>
      </w:r>
      <w:r>
        <w:rPr>
          <w:bCs/>
          <w:sz w:val="28"/>
          <w:szCs w:val="28"/>
        </w:rPr>
        <w:t>"</w:t>
      </w:r>
      <w:r w:rsidR="00E14647" w:rsidRPr="00E14647">
        <w:rPr>
          <w:sz w:val="28"/>
          <w:szCs w:val="28"/>
        </w:rPr>
        <w:t>.</w:t>
      </w:r>
    </w:p>
    <w:p w:rsidR="00E14647" w:rsidRPr="00E14647" w:rsidRDefault="00E14647" w:rsidP="00E14647">
      <w:pPr>
        <w:ind w:firstLine="709"/>
        <w:jc w:val="both"/>
        <w:rPr>
          <w:sz w:val="28"/>
          <w:szCs w:val="28"/>
        </w:rPr>
      </w:pPr>
    </w:p>
    <w:p w:rsidR="00E14647" w:rsidRPr="00E14647" w:rsidRDefault="00E14647" w:rsidP="00E14647">
      <w:pPr>
        <w:ind w:firstLine="709"/>
        <w:jc w:val="both"/>
        <w:rPr>
          <w:b/>
          <w:sz w:val="28"/>
          <w:szCs w:val="28"/>
        </w:rPr>
      </w:pPr>
      <w:r w:rsidRPr="00E14647">
        <w:rPr>
          <w:b/>
          <w:sz w:val="28"/>
          <w:szCs w:val="28"/>
        </w:rPr>
        <w:t xml:space="preserve">Статья </w:t>
      </w:r>
      <w:r w:rsidR="009E419C">
        <w:rPr>
          <w:b/>
          <w:sz w:val="28"/>
          <w:szCs w:val="28"/>
        </w:rPr>
        <w:t>2</w:t>
      </w:r>
    </w:p>
    <w:p w:rsidR="00E14647" w:rsidRPr="00E14647" w:rsidRDefault="00E14647" w:rsidP="00E14647">
      <w:pPr>
        <w:ind w:firstLine="709"/>
        <w:jc w:val="both"/>
        <w:rPr>
          <w:sz w:val="28"/>
          <w:szCs w:val="28"/>
        </w:rPr>
      </w:pPr>
    </w:p>
    <w:p w:rsidR="00382FD3" w:rsidRPr="00E14647" w:rsidRDefault="00E14647" w:rsidP="009E41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4647">
        <w:rPr>
          <w:rFonts w:eastAsiaTheme="minorHAnsi"/>
          <w:sz w:val="28"/>
          <w:szCs w:val="28"/>
          <w:lang w:eastAsia="en-US"/>
        </w:rPr>
        <w:t xml:space="preserve">Настоящий </w:t>
      </w:r>
      <w:r w:rsidR="009E419C" w:rsidRPr="007742E1">
        <w:rPr>
          <w:bCs/>
          <w:sz w:val="28"/>
          <w:szCs w:val="28"/>
        </w:rPr>
        <w:t xml:space="preserve">областной закон вступает в силу по истечении 10 дней </w:t>
      </w:r>
      <w:r w:rsidR="009E419C">
        <w:rPr>
          <w:bCs/>
          <w:sz w:val="28"/>
          <w:szCs w:val="28"/>
        </w:rPr>
        <w:br/>
      </w:r>
      <w:r w:rsidR="009E419C" w:rsidRPr="007742E1">
        <w:rPr>
          <w:bCs/>
          <w:sz w:val="28"/>
          <w:szCs w:val="28"/>
        </w:rPr>
        <w:t>после дня его официального опубликования</w:t>
      </w:r>
      <w:r w:rsidR="00382FD3" w:rsidRPr="00E14647">
        <w:rPr>
          <w:sz w:val="28"/>
          <w:szCs w:val="28"/>
        </w:rPr>
        <w:t>.</w:t>
      </w:r>
    </w:p>
    <w:p w:rsidR="00382FD3" w:rsidRPr="00F569DF" w:rsidRDefault="00382FD3" w:rsidP="00E14647">
      <w:pPr>
        <w:autoSpaceDE w:val="0"/>
        <w:autoSpaceDN w:val="0"/>
        <w:adjustRightInd w:val="0"/>
        <w:jc w:val="both"/>
        <w:rPr>
          <w:szCs w:val="28"/>
        </w:rPr>
      </w:pPr>
    </w:p>
    <w:p w:rsidR="00E14647" w:rsidRPr="00F569DF" w:rsidRDefault="00E14647" w:rsidP="00E14647">
      <w:pPr>
        <w:autoSpaceDE w:val="0"/>
        <w:autoSpaceDN w:val="0"/>
        <w:adjustRightInd w:val="0"/>
        <w:jc w:val="both"/>
        <w:rPr>
          <w:szCs w:val="28"/>
        </w:rPr>
      </w:pPr>
    </w:p>
    <w:p w:rsidR="00382FD3" w:rsidRPr="00F569DF" w:rsidRDefault="00382FD3" w:rsidP="00E14647">
      <w:pPr>
        <w:autoSpaceDE w:val="0"/>
        <w:autoSpaceDN w:val="0"/>
        <w:adjustRightInd w:val="0"/>
        <w:jc w:val="both"/>
        <w:rPr>
          <w:szCs w:val="28"/>
        </w:rPr>
      </w:pPr>
    </w:p>
    <w:p w:rsidR="00382FD3" w:rsidRPr="00E14647" w:rsidRDefault="00382FD3" w:rsidP="00D22DC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14647">
        <w:rPr>
          <w:sz w:val="28"/>
          <w:szCs w:val="28"/>
        </w:rPr>
        <w:lastRenderedPageBreak/>
        <w:t>Губернатор</w:t>
      </w:r>
      <w:r w:rsidR="00D22DCF" w:rsidRPr="00E14647">
        <w:rPr>
          <w:sz w:val="28"/>
          <w:szCs w:val="28"/>
        </w:rPr>
        <w:t xml:space="preserve"> </w:t>
      </w:r>
      <w:r w:rsidR="00D22DCF" w:rsidRPr="00E14647">
        <w:rPr>
          <w:sz w:val="28"/>
          <w:szCs w:val="28"/>
        </w:rPr>
        <w:br/>
      </w:r>
      <w:r w:rsidRPr="00E14647">
        <w:rPr>
          <w:sz w:val="28"/>
          <w:szCs w:val="28"/>
        </w:rPr>
        <w:t>Ленинградской области</w:t>
      </w:r>
      <w:r w:rsidRPr="00E14647">
        <w:rPr>
          <w:sz w:val="28"/>
          <w:szCs w:val="28"/>
        </w:rPr>
        <w:tab/>
        <w:t>А.</w:t>
      </w:r>
      <w:r w:rsidR="00D22DCF" w:rsidRPr="00E14647">
        <w:rPr>
          <w:sz w:val="28"/>
          <w:szCs w:val="28"/>
        </w:rPr>
        <w:t> </w:t>
      </w:r>
      <w:r w:rsidRPr="00E14647">
        <w:rPr>
          <w:sz w:val="28"/>
          <w:szCs w:val="28"/>
        </w:rPr>
        <w:t>Дрозденко</w:t>
      </w:r>
    </w:p>
    <w:p w:rsidR="00D22DCF" w:rsidRPr="00E14647" w:rsidRDefault="00D22DCF" w:rsidP="00382FD3">
      <w:pPr>
        <w:autoSpaceDE w:val="0"/>
        <w:autoSpaceDN w:val="0"/>
        <w:adjustRightInd w:val="0"/>
        <w:jc w:val="both"/>
        <w:rPr>
          <w:szCs w:val="26"/>
        </w:rPr>
      </w:pPr>
    </w:p>
    <w:p w:rsidR="00D22DCF" w:rsidRPr="00E14647" w:rsidRDefault="00D22DCF" w:rsidP="00382FD3">
      <w:pPr>
        <w:autoSpaceDE w:val="0"/>
        <w:autoSpaceDN w:val="0"/>
        <w:adjustRightInd w:val="0"/>
        <w:jc w:val="both"/>
        <w:rPr>
          <w:szCs w:val="26"/>
        </w:rPr>
      </w:pPr>
    </w:p>
    <w:p w:rsidR="00D22DCF" w:rsidRPr="00E14647" w:rsidRDefault="00C633FC" w:rsidP="00382FD3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Санкт-Петербург</w:t>
      </w:r>
    </w:p>
    <w:p w:rsidR="00D22DCF" w:rsidRPr="00E14647" w:rsidRDefault="00C633FC" w:rsidP="00382FD3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27 декабря 2023 года</w:t>
      </w:r>
    </w:p>
    <w:p w:rsidR="00D22DCF" w:rsidRPr="00E14647" w:rsidRDefault="00C633FC" w:rsidP="00382FD3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№ 167-оз</w:t>
      </w:r>
    </w:p>
    <w:sectPr w:rsidR="00D22DCF" w:rsidRPr="00E14647" w:rsidSect="00E14647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59F" w:rsidRDefault="0093759F" w:rsidP="0004235D">
      <w:r>
        <w:separator/>
      </w:r>
    </w:p>
  </w:endnote>
  <w:endnote w:type="continuationSeparator" w:id="0">
    <w:p w:rsidR="0093759F" w:rsidRDefault="0093759F" w:rsidP="0004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59F" w:rsidRDefault="0093759F" w:rsidP="0004235D">
      <w:r>
        <w:separator/>
      </w:r>
    </w:p>
  </w:footnote>
  <w:footnote w:type="continuationSeparator" w:id="0">
    <w:p w:rsidR="0093759F" w:rsidRDefault="0093759F" w:rsidP="00042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1995590"/>
      <w:docPartObj>
        <w:docPartGallery w:val="Page Numbers (Top of Page)"/>
        <w:docPartUnique/>
      </w:docPartObj>
    </w:sdtPr>
    <w:sdtEndPr/>
    <w:sdtContent>
      <w:p w:rsidR="00136440" w:rsidRDefault="00136440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633F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36440" w:rsidRDefault="0013644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B05DC5"/>
    <w:multiLevelType w:val="hybridMultilevel"/>
    <w:tmpl w:val="862A6EB2"/>
    <w:lvl w:ilvl="0" w:tplc="C27E0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D3"/>
    <w:rsid w:val="00012A6D"/>
    <w:rsid w:val="00012D49"/>
    <w:rsid w:val="00020312"/>
    <w:rsid w:val="0004235D"/>
    <w:rsid w:val="00042D2E"/>
    <w:rsid w:val="000C228A"/>
    <w:rsid w:val="00115960"/>
    <w:rsid w:val="00136440"/>
    <w:rsid w:val="002316F9"/>
    <w:rsid w:val="00291142"/>
    <w:rsid w:val="002B1969"/>
    <w:rsid w:val="002C403C"/>
    <w:rsid w:val="002D2D22"/>
    <w:rsid w:val="002E5CC6"/>
    <w:rsid w:val="0032268C"/>
    <w:rsid w:val="00382989"/>
    <w:rsid w:val="00382FD3"/>
    <w:rsid w:val="00427593"/>
    <w:rsid w:val="00480D8C"/>
    <w:rsid w:val="00487A0C"/>
    <w:rsid w:val="004B51CE"/>
    <w:rsid w:val="00517596"/>
    <w:rsid w:val="00575A2D"/>
    <w:rsid w:val="005A5000"/>
    <w:rsid w:val="0066546E"/>
    <w:rsid w:val="006D0A05"/>
    <w:rsid w:val="006D4079"/>
    <w:rsid w:val="006F2F79"/>
    <w:rsid w:val="00744FB1"/>
    <w:rsid w:val="00757AE2"/>
    <w:rsid w:val="007A15BC"/>
    <w:rsid w:val="007C647D"/>
    <w:rsid w:val="00837AAE"/>
    <w:rsid w:val="0087035B"/>
    <w:rsid w:val="0088043F"/>
    <w:rsid w:val="00890D78"/>
    <w:rsid w:val="008F4E3D"/>
    <w:rsid w:val="009036C3"/>
    <w:rsid w:val="0091468E"/>
    <w:rsid w:val="0093759F"/>
    <w:rsid w:val="00944140"/>
    <w:rsid w:val="009D1BFF"/>
    <w:rsid w:val="009E419C"/>
    <w:rsid w:val="00A53C0D"/>
    <w:rsid w:val="00A74062"/>
    <w:rsid w:val="00AB157A"/>
    <w:rsid w:val="00B50E0D"/>
    <w:rsid w:val="00BC2D5A"/>
    <w:rsid w:val="00BD5A72"/>
    <w:rsid w:val="00C02311"/>
    <w:rsid w:val="00C13995"/>
    <w:rsid w:val="00C633FC"/>
    <w:rsid w:val="00C67E50"/>
    <w:rsid w:val="00C80988"/>
    <w:rsid w:val="00D217EA"/>
    <w:rsid w:val="00D22DCF"/>
    <w:rsid w:val="00D52D15"/>
    <w:rsid w:val="00DA0794"/>
    <w:rsid w:val="00E14647"/>
    <w:rsid w:val="00EC0DDC"/>
    <w:rsid w:val="00F10797"/>
    <w:rsid w:val="00F569DF"/>
    <w:rsid w:val="00F94E0B"/>
    <w:rsid w:val="00FA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0D08DC-B8DD-4B80-B755-DFAD3581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6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82F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2FD3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382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82FD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382F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Текст выноски Знак"/>
    <w:basedOn w:val="a0"/>
    <w:link w:val="a4"/>
    <w:semiHidden/>
    <w:rsid w:val="00382FD3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semiHidden/>
    <w:rsid w:val="00382F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aliases w:val="Знак Знак Знак"/>
    <w:basedOn w:val="a0"/>
    <w:link w:val="a6"/>
    <w:rsid w:val="00382FD3"/>
    <w:rPr>
      <w:b/>
      <w:sz w:val="24"/>
    </w:rPr>
  </w:style>
  <w:style w:type="paragraph" w:styleId="a6">
    <w:name w:val="Body Text"/>
    <w:aliases w:val="Знак Знак"/>
    <w:basedOn w:val="a"/>
    <w:link w:val="a5"/>
    <w:rsid w:val="00382FD3"/>
    <w:pPr>
      <w:jc w:val="center"/>
    </w:pPr>
    <w:rPr>
      <w:b/>
      <w:szCs w:val="20"/>
    </w:rPr>
  </w:style>
  <w:style w:type="paragraph" w:customStyle="1" w:styleId="Heading">
    <w:name w:val="Heading"/>
    <w:rsid w:val="00382FD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382FD3"/>
    <w:rPr>
      <w:b/>
      <w:bCs/>
    </w:rPr>
  </w:style>
  <w:style w:type="character" w:customStyle="1" w:styleId="11">
    <w:name w:val="Знак Знак1"/>
    <w:rsid w:val="00382FD3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382FD3"/>
  </w:style>
  <w:style w:type="character" w:customStyle="1" w:styleId="r">
    <w:name w:val="r"/>
    <w:rsid w:val="00382FD3"/>
  </w:style>
  <w:style w:type="character" w:customStyle="1" w:styleId="3">
    <w:name w:val="Основной текст с отступом 3 Знак"/>
    <w:basedOn w:val="a0"/>
    <w:link w:val="30"/>
    <w:uiPriority w:val="99"/>
    <w:rsid w:val="00382FD3"/>
    <w:rPr>
      <w:sz w:val="16"/>
      <w:szCs w:val="16"/>
    </w:rPr>
  </w:style>
  <w:style w:type="paragraph" w:styleId="30">
    <w:name w:val="Body Text Indent 3"/>
    <w:basedOn w:val="a"/>
    <w:link w:val="3"/>
    <w:uiPriority w:val="99"/>
    <w:rsid w:val="00382FD3"/>
    <w:pPr>
      <w:spacing w:after="120"/>
      <w:ind w:left="283"/>
    </w:pPr>
    <w:rPr>
      <w:sz w:val="16"/>
      <w:szCs w:val="16"/>
    </w:rPr>
  </w:style>
  <w:style w:type="paragraph" w:customStyle="1" w:styleId="12">
    <w:name w:val="Обычный1"/>
    <w:rsid w:val="00382FD3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382FD3"/>
    <w:rPr>
      <w:color w:val="0000FF"/>
      <w:u w:val="single"/>
    </w:rPr>
  </w:style>
  <w:style w:type="character" w:styleId="a9">
    <w:name w:val="FollowedHyperlink"/>
    <w:uiPriority w:val="99"/>
    <w:unhideWhenUsed/>
    <w:rsid w:val="00382FD3"/>
    <w:rPr>
      <w:color w:val="800080"/>
      <w:u w:val="single"/>
    </w:rPr>
  </w:style>
  <w:style w:type="character" w:customStyle="1" w:styleId="blk">
    <w:name w:val="blk"/>
    <w:rsid w:val="00382FD3"/>
  </w:style>
  <w:style w:type="paragraph" w:customStyle="1" w:styleId="ConsPlusNormal">
    <w:name w:val="ConsPlusNormal"/>
    <w:rsid w:val="00382FD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a">
    <w:name w:val="Верхний колонтитул Знак"/>
    <w:basedOn w:val="a0"/>
    <w:link w:val="ab"/>
    <w:uiPriority w:val="99"/>
    <w:rsid w:val="00382FD3"/>
    <w:rPr>
      <w:sz w:val="24"/>
      <w:szCs w:val="24"/>
    </w:rPr>
  </w:style>
  <w:style w:type="paragraph" w:styleId="ab">
    <w:name w:val="header"/>
    <w:basedOn w:val="a"/>
    <w:link w:val="aa"/>
    <w:uiPriority w:val="99"/>
    <w:rsid w:val="00382FD3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382F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82FD3"/>
    <w:rPr>
      <w:sz w:val="24"/>
      <w:szCs w:val="24"/>
    </w:rPr>
  </w:style>
  <w:style w:type="paragraph" w:styleId="ae">
    <w:name w:val="No Spacing"/>
    <w:uiPriority w:val="1"/>
    <w:qFormat/>
    <w:rsid w:val="00D22DCF"/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E14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9204</CharactersWithSpaces>
  <SharedDoc>false</SharedDoc>
  <HLinks>
    <vt:vector size="12" baseType="variant">
      <vt:variant>
        <vt:i4>3080291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consultantplus://offline/ref=291CE8E4504E34D54BFA6D4D08F9A3AD930D038E70D49C9E7D8BC039280D7299FF33644103A990133F26EE4C7741A0142DCB668BF96998C5b9VEU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consultantplus://offline/ref=4A29EC0AAB794AC0E625CB8E7F458A1923D5BFE3C55C8BA98499A19756C8197BA0F8D62014623E54A619735C93909EA22ABC3C939F84BE25D9VFU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2023-12-13T13:02:00Z</cp:lastPrinted>
  <dcterms:created xsi:type="dcterms:W3CDTF">2024-01-10T08:30:00Z</dcterms:created>
  <dcterms:modified xsi:type="dcterms:W3CDTF">2024-01-10T08:30:00Z</dcterms:modified>
</cp:coreProperties>
</file>