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186C" w:rsidRPr="00F01B9F" w:rsidRDefault="00DD186C" w:rsidP="00F01B9F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1B9F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областной закон </w:t>
      </w:r>
      <w:r w:rsidR="00F01B9F">
        <w:rPr>
          <w:rFonts w:ascii="Times New Roman" w:hAnsi="Times New Roman" w:cs="Times New Roman"/>
          <w:b/>
          <w:sz w:val="26"/>
          <w:szCs w:val="26"/>
        </w:rPr>
        <w:br/>
      </w:r>
      <w:r w:rsidRPr="00F01B9F">
        <w:rPr>
          <w:rFonts w:ascii="Times New Roman" w:hAnsi="Times New Roman" w:cs="Times New Roman"/>
          <w:b/>
          <w:sz w:val="26"/>
          <w:szCs w:val="26"/>
        </w:rPr>
        <w:t xml:space="preserve">"Об охоте и о сохранении охотничьих ресурсов в Ленинградской области" </w:t>
      </w:r>
    </w:p>
    <w:p w:rsidR="00642623" w:rsidRPr="00F01B9F" w:rsidRDefault="00642623" w:rsidP="00F01B9F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F01B9F" w:rsidRDefault="00642623" w:rsidP="00F01B9F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F01B9F" w:rsidRDefault="00642623" w:rsidP="00F01B9F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F01B9F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F01B9F">
        <w:rPr>
          <w:rFonts w:ascii="Times New Roman" w:hAnsi="Times New Roman" w:cs="Times New Roman"/>
          <w:sz w:val="26"/>
          <w:szCs w:val="26"/>
        </w:rPr>
        <w:br/>
        <w:t>4</w:t>
      </w:r>
      <w:r w:rsidRPr="00F01B9F">
        <w:rPr>
          <w:rFonts w:ascii="Times New Roman" w:hAnsi="Times New Roman" w:cs="Times New Roman"/>
          <w:sz w:val="26"/>
          <w:szCs w:val="26"/>
        </w:rPr>
        <w:t xml:space="preserve"> </w:t>
      </w:r>
      <w:r w:rsidR="008F38C9" w:rsidRPr="00F01B9F">
        <w:rPr>
          <w:rFonts w:ascii="Times New Roman" w:hAnsi="Times New Roman" w:cs="Times New Roman"/>
          <w:sz w:val="26"/>
          <w:szCs w:val="26"/>
        </w:rPr>
        <w:t>декабря</w:t>
      </w:r>
      <w:r w:rsidRPr="00F01B9F">
        <w:rPr>
          <w:rFonts w:ascii="Times New Roman" w:hAnsi="Times New Roman" w:cs="Times New Roman"/>
          <w:sz w:val="26"/>
          <w:szCs w:val="26"/>
        </w:rPr>
        <w:t xml:space="preserve"> 2023 года</w:t>
      </w:r>
    </w:p>
    <w:p w:rsidR="00642623" w:rsidRPr="00F01B9F" w:rsidRDefault="00642623" w:rsidP="00F01B9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F01B9F" w:rsidRDefault="00642623" w:rsidP="00F01B9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F01B9F" w:rsidRDefault="00642623" w:rsidP="00F01B9F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F01B9F">
        <w:rPr>
          <w:b/>
          <w:sz w:val="26"/>
          <w:szCs w:val="26"/>
        </w:rPr>
        <w:t>Статья 1</w:t>
      </w:r>
    </w:p>
    <w:p w:rsidR="00642623" w:rsidRPr="00F01B9F" w:rsidRDefault="00642623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pacing w:val="-4"/>
          <w:sz w:val="26"/>
          <w:szCs w:val="26"/>
        </w:rPr>
        <w:t>Внести в областной закон от 21 июня 2013 года № 35-оз "Об охоте и о сохранении</w:t>
      </w:r>
      <w:r w:rsidRPr="00F01B9F">
        <w:rPr>
          <w:rFonts w:ascii="Times New Roman" w:hAnsi="Times New Roman" w:cs="Times New Roman"/>
          <w:sz w:val="26"/>
          <w:szCs w:val="26"/>
        </w:rPr>
        <w:t xml:space="preserve"> охотничьих ресурсов в Ленинградской области" (с последующими изменениями) следующие изменения:</w:t>
      </w: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>1) статью 9 дополнить пунктом 18 следующего содержания:</w:t>
      </w: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pacing w:val="-1"/>
          <w:sz w:val="26"/>
          <w:szCs w:val="26"/>
        </w:rPr>
        <w:t>"18) осуществление страхования жизни и здоровья государственных охотничьих</w:t>
      </w:r>
      <w:r w:rsidRPr="00F01B9F">
        <w:rPr>
          <w:rFonts w:ascii="Times New Roman" w:hAnsi="Times New Roman" w:cs="Times New Roman"/>
          <w:sz w:val="26"/>
          <w:szCs w:val="26"/>
        </w:rPr>
        <w:t xml:space="preserve"> инспекторов, осуществляющих федеральный государственный охотничий контроль (надзор) на территории Ленинградской </w:t>
      </w:r>
      <w:r w:rsidRPr="00F01B9F">
        <w:rPr>
          <w:rFonts w:ascii="Times New Roman" w:hAnsi="Times New Roman" w:cs="Times New Roman"/>
          <w:sz w:val="26"/>
          <w:szCs w:val="26"/>
        </w:rPr>
        <w:lastRenderedPageBreak/>
        <w:t>области, за исключением особо охраняемых природных территорий федерального значения.";</w:t>
      </w: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>2) статью 13 признать утратившей силу;</w:t>
      </w: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>3) в статье 19:</w:t>
      </w: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pacing w:val="-2"/>
          <w:sz w:val="26"/>
          <w:szCs w:val="26"/>
        </w:rPr>
        <w:t>а) в части 4 слова "и участие физических лиц, подавших заявления, в проведении</w:t>
      </w:r>
      <w:r w:rsidRPr="00F01B9F">
        <w:rPr>
          <w:rFonts w:ascii="Times New Roman" w:hAnsi="Times New Roman" w:cs="Times New Roman"/>
          <w:sz w:val="26"/>
          <w:szCs w:val="26"/>
        </w:rPr>
        <w:t xml:space="preserve"> мероприятий по регулированию численности охотничьих ресурсов" исключить;</w:t>
      </w:r>
    </w:p>
    <w:p w:rsidR="00DD186C" w:rsidRPr="00F01B9F" w:rsidRDefault="00DD186C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 xml:space="preserve">б) в части 5 слова ", месте и дате рассмотрения заявлений и распределения </w:t>
      </w:r>
      <w:r w:rsidRPr="00F01B9F">
        <w:rPr>
          <w:rFonts w:ascii="Times New Roman" w:hAnsi="Times New Roman" w:cs="Times New Roman"/>
          <w:spacing w:val="-4"/>
          <w:sz w:val="26"/>
          <w:szCs w:val="26"/>
        </w:rPr>
        <w:t>разрешений размещается на официальном сайте Правительства Ленинградской области"</w:t>
      </w:r>
      <w:r w:rsidRPr="00F01B9F">
        <w:rPr>
          <w:rFonts w:ascii="Times New Roman" w:hAnsi="Times New Roman" w:cs="Times New Roman"/>
          <w:sz w:val="26"/>
          <w:szCs w:val="26"/>
        </w:rPr>
        <w:t xml:space="preserve"> заменить слова</w:t>
      </w:r>
      <w:r w:rsidR="003C3862" w:rsidRPr="00F01B9F">
        <w:rPr>
          <w:rFonts w:ascii="Times New Roman" w:hAnsi="Times New Roman" w:cs="Times New Roman"/>
          <w:sz w:val="26"/>
          <w:szCs w:val="26"/>
        </w:rPr>
        <w:t>ми</w:t>
      </w:r>
      <w:r w:rsidRPr="00F01B9F">
        <w:rPr>
          <w:rFonts w:ascii="Times New Roman" w:hAnsi="Times New Roman" w:cs="Times New Roman"/>
          <w:sz w:val="26"/>
          <w:szCs w:val="26"/>
        </w:rPr>
        <w:t xml:space="preserve"> "размещается на официальном сайте уполномоченного органа".</w:t>
      </w:r>
    </w:p>
    <w:p w:rsidR="001E14E9" w:rsidRPr="00F01B9F" w:rsidRDefault="001E14E9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F01B9F" w:rsidRDefault="0037419A" w:rsidP="00F01B9F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F01B9F">
        <w:rPr>
          <w:b/>
          <w:sz w:val="26"/>
          <w:szCs w:val="26"/>
        </w:rPr>
        <w:t>Статья 2</w:t>
      </w:r>
    </w:p>
    <w:p w:rsidR="00642623" w:rsidRPr="00F01B9F" w:rsidRDefault="00642623" w:rsidP="00F01B9F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D186C" w:rsidRPr="00F01B9F" w:rsidRDefault="00DD186C" w:rsidP="00F01B9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 xml:space="preserve">1. Настоящий областной закон вступает в силу со дня его официального опубликования, за исключением пункта 1 статьи 1 настоящего областного закона. </w:t>
      </w:r>
    </w:p>
    <w:p w:rsidR="00DD186C" w:rsidRPr="00F01B9F" w:rsidRDefault="00DD186C" w:rsidP="00F01B9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 xml:space="preserve">2. Пункт 1 статьи 1 настоящего областного закона вступает в силу с 1 января 2024 года. </w:t>
      </w:r>
    </w:p>
    <w:p w:rsidR="00642623" w:rsidRPr="00F01B9F" w:rsidRDefault="00642623" w:rsidP="00F01B9F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F01B9F" w:rsidRDefault="00642623" w:rsidP="00F01B9F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F01B9F" w:rsidRDefault="00642623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F01B9F" w:rsidRDefault="00642623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1B9F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F01B9F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F01B9F" w:rsidRDefault="00642623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F01B9F" w:rsidRDefault="00642623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F01B9F" w:rsidRDefault="004606FF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F01B9F" w:rsidRDefault="004606FF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декабря 2023 года</w:t>
      </w:r>
    </w:p>
    <w:p w:rsidR="001E14E9" w:rsidRPr="00F01B9F" w:rsidRDefault="004606FF" w:rsidP="00F01B9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161-оз</w:t>
      </w:r>
    </w:p>
    <w:sectPr w:rsidR="001E14E9" w:rsidRPr="00F01B9F" w:rsidSect="00F01B9F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ACC" w:rsidRDefault="00215ACC" w:rsidP="004D5946">
      <w:pPr>
        <w:spacing w:after="0" w:line="240" w:lineRule="auto"/>
      </w:pPr>
      <w:r>
        <w:separator/>
      </w:r>
    </w:p>
  </w:endnote>
  <w:endnote w:type="continuationSeparator" w:id="0">
    <w:p w:rsidR="00215ACC" w:rsidRDefault="00215AC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ACC" w:rsidRDefault="00215ACC" w:rsidP="004D5946">
      <w:pPr>
        <w:spacing w:after="0" w:line="240" w:lineRule="auto"/>
      </w:pPr>
      <w:r>
        <w:separator/>
      </w:r>
    </w:p>
  </w:footnote>
  <w:footnote w:type="continuationSeparator" w:id="0">
    <w:p w:rsidR="00215ACC" w:rsidRDefault="00215AC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1B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40D9"/>
    <w:rsid w:val="000F7F84"/>
    <w:rsid w:val="001E14E9"/>
    <w:rsid w:val="00215ACC"/>
    <w:rsid w:val="0022068E"/>
    <w:rsid w:val="00266DBA"/>
    <w:rsid w:val="0037419A"/>
    <w:rsid w:val="00376367"/>
    <w:rsid w:val="003C3862"/>
    <w:rsid w:val="003F7BCF"/>
    <w:rsid w:val="00403401"/>
    <w:rsid w:val="00456055"/>
    <w:rsid w:val="004606FF"/>
    <w:rsid w:val="00480B26"/>
    <w:rsid w:val="004C7EF4"/>
    <w:rsid w:val="004D5946"/>
    <w:rsid w:val="00642623"/>
    <w:rsid w:val="006C00A9"/>
    <w:rsid w:val="007D20CB"/>
    <w:rsid w:val="00811321"/>
    <w:rsid w:val="00894091"/>
    <w:rsid w:val="008B74F2"/>
    <w:rsid w:val="008F38C9"/>
    <w:rsid w:val="00914927"/>
    <w:rsid w:val="009F5911"/>
    <w:rsid w:val="00AE06AD"/>
    <w:rsid w:val="00C45AD8"/>
    <w:rsid w:val="00C57E8B"/>
    <w:rsid w:val="00C940BF"/>
    <w:rsid w:val="00CC6DCD"/>
    <w:rsid w:val="00CC74B0"/>
    <w:rsid w:val="00DB7867"/>
    <w:rsid w:val="00DD186C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2023-12-26T06:21:00Z</dcterms:created>
  <dcterms:modified xsi:type="dcterms:W3CDTF">2023-12-26T06:21:00Z</dcterms:modified>
</cp:coreProperties>
</file>