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A61008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9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3 областного закона </w:t>
      </w:r>
      <w:r w:rsidRPr="00434942">
        <w:rPr>
          <w:rFonts w:ascii="Times New Roman" w:hAnsi="Times New Roman" w:cs="Times New Roman"/>
          <w:b/>
          <w:sz w:val="28"/>
          <w:szCs w:val="28"/>
        </w:rPr>
        <w:br/>
        <w:t xml:space="preserve">"Об отдельных вопросах осуществления градостроительной </w:t>
      </w:r>
      <w:r w:rsidRPr="00434942">
        <w:rPr>
          <w:rFonts w:ascii="Times New Roman" w:hAnsi="Times New Roman" w:cs="Times New Roman"/>
          <w:b/>
          <w:sz w:val="28"/>
          <w:szCs w:val="28"/>
        </w:rPr>
        <w:br/>
        <w:t xml:space="preserve">деятельности на территории </w:t>
      </w:r>
      <w:r w:rsidR="00A12AE8">
        <w:rPr>
          <w:rFonts w:ascii="Times New Roman" w:hAnsi="Times New Roman" w:cs="Times New Roman"/>
          <w:b/>
          <w:sz w:val="28"/>
          <w:szCs w:val="28"/>
        </w:rPr>
        <w:t>Л</w:t>
      </w:r>
      <w:r w:rsidRPr="00434942">
        <w:rPr>
          <w:rFonts w:ascii="Times New Roman" w:hAnsi="Times New Roman" w:cs="Times New Roman"/>
          <w:b/>
          <w:sz w:val="28"/>
          <w:szCs w:val="28"/>
        </w:rPr>
        <w:t>енинградской области"</w:t>
      </w:r>
    </w:p>
    <w:p w:rsidR="00642623" w:rsidRPr="00434942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34942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8F38C9" w:rsidRPr="00B54074">
        <w:rPr>
          <w:rFonts w:ascii="Times New Roman" w:hAnsi="Times New Roman" w:cs="Times New Roman"/>
          <w:sz w:val="28"/>
          <w:szCs w:val="28"/>
        </w:rPr>
        <w:t>декабря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34942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434942">
        <w:rPr>
          <w:b/>
        </w:rPr>
        <w:t>Статья 1</w:t>
      </w:r>
    </w:p>
    <w:p w:rsidR="00642623" w:rsidRPr="00434942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A61008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Внести в статью 3 областного </w:t>
      </w:r>
      <w:hyperlink r:id="rId7" w:history="1">
        <w:r w:rsidRPr="0043494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34942">
        <w:rPr>
          <w:rFonts w:ascii="Times New Roman" w:hAnsi="Times New Roman" w:cs="Times New Roman"/>
          <w:sz w:val="28"/>
          <w:szCs w:val="28"/>
        </w:rPr>
        <w:t>а от 14 декабря 2011 года №</w:t>
      </w:r>
      <w:r w:rsidR="00434942">
        <w:rPr>
          <w:rFonts w:ascii="Times New Roman" w:hAnsi="Times New Roman" w:cs="Times New Roman"/>
          <w:sz w:val="28"/>
          <w:szCs w:val="28"/>
        </w:rPr>
        <w:t> </w:t>
      </w:r>
      <w:r w:rsidRPr="00434942">
        <w:rPr>
          <w:rFonts w:ascii="Times New Roman" w:hAnsi="Times New Roman" w:cs="Times New Roman"/>
          <w:sz w:val="28"/>
          <w:szCs w:val="28"/>
        </w:rPr>
        <w:t xml:space="preserve">108-оз </w:t>
      </w:r>
      <w:r w:rsidR="00434942">
        <w:rPr>
          <w:rFonts w:ascii="Times New Roman" w:hAnsi="Times New Roman" w:cs="Times New Roman"/>
          <w:sz w:val="28"/>
          <w:szCs w:val="28"/>
        </w:rPr>
        <w:t>"</w:t>
      </w:r>
      <w:r w:rsidRPr="00434942">
        <w:rPr>
          <w:rFonts w:ascii="Times New Roman" w:hAnsi="Times New Roman" w:cs="Times New Roman"/>
          <w:sz w:val="28"/>
          <w:szCs w:val="28"/>
        </w:rPr>
        <w:t xml:space="preserve">Об отдельных вопросах осуществления градостроительной деятельности </w:t>
      </w:r>
      <w:r w:rsidR="00B54074">
        <w:rPr>
          <w:rFonts w:ascii="Times New Roman" w:hAnsi="Times New Roman" w:cs="Times New Roman"/>
          <w:sz w:val="28"/>
          <w:szCs w:val="28"/>
        </w:rPr>
        <w:br/>
      </w:r>
      <w:r w:rsidRPr="00434942">
        <w:rPr>
          <w:rFonts w:ascii="Times New Roman" w:hAnsi="Times New Roman" w:cs="Times New Roman"/>
          <w:sz w:val="28"/>
          <w:szCs w:val="28"/>
        </w:rPr>
        <w:lastRenderedPageBreak/>
        <w:t>на территории Ленинградской области</w:t>
      </w:r>
      <w:r w:rsidR="00434942">
        <w:rPr>
          <w:rFonts w:ascii="Times New Roman" w:hAnsi="Times New Roman" w:cs="Times New Roman"/>
          <w:sz w:val="28"/>
          <w:szCs w:val="28"/>
        </w:rPr>
        <w:t>"</w:t>
      </w:r>
      <w:r w:rsidRPr="0043494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A61008" w:rsidRPr="00434942">
        <w:rPr>
          <w:rFonts w:ascii="Times New Roman" w:hAnsi="Times New Roman" w:cs="Times New Roman"/>
          <w:sz w:val="28"/>
          <w:szCs w:val="28"/>
        </w:rPr>
        <w:t>пункт 4 части 1 изложить в следующей редакции: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 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территории, планируемые для размещения промышленных объектов, предусмотренных документами стратегического планирования Ленинградской области в классе </w:t>
      </w:r>
      <w:r>
        <w:rPr>
          <w:rFonts w:ascii="Times New Roman" w:hAnsi="Times New Roman" w:cs="Times New Roman"/>
          <w:sz w:val="28"/>
          <w:szCs w:val="28"/>
        </w:rPr>
        <w:t>"Ф</w:t>
      </w:r>
      <w:r w:rsidR="00A61008" w:rsidRPr="00434942">
        <w:rPr>
          <w:rFonts w:ascii="Times New Roman" w:hAnsi="Times New Roman" w:cs="Times New Roman"/>
          <w:sz w:val="28"/>
          <w:szCs w:val="28"/>
        </w:rPr>
        <w:t>ункциональные зоны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 со значениями: 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производственные зоны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 (коды объекта 701010400, 701010401, 701010503), 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коммунально-складская зона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 (код объекта 701010402), </w:t>
      </w:r>
      <w:r w:rsidR="008A3A92"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научно-производственная зона</w:t>
      </w:r>
      <w:r w:rsidR="008A3A92"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A61008" w:rsidRPr="00434942">
        <w:rPr>
          <w:rFonts w:ascii="Times New Roman" w:hAnsi="Times New Roman" w:cs="Times New Roman"/>
          <w:sz w:val="28"/>
          <w:szCs w:val="28"/>
        </w:rPr>
        <w:t>(код объекта 701010403)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пункта 133.1 Требований к описанию и отображению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A61008" w:rsidRPr="00434942">
        <w:rPr>
          <w:rFonts w:ascii="Times New Roman" w:hAnsi="Times New Roman" w:cs="Times New Roman"/>
          <w:spacing w:val="-1"/>
          <w:sz w:val="28"/>
          <w:szCs w:val="28"/>
        </w:rPr>
        <w:t>в документах территориального планирования объектов федерального значения,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 объектов регионального значения, объектов местного значения, утвержденных приказом Минэкономразвития России от 9 января 2018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61008" w:rsidRPr="00434942">
        <w:rPr>
          <w:rFonts w:ascii="Times New Roman" w:hAnsi="Times New Roman" w:cs="Times New Roman"/>
          <w:sz w:val="28"/>
          <w:szCs w:val="28"/>
        </w:rPr>
        <w:t>10</w:t>
      </w:r>
      <w:r w:rsidR="008A3A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61008" w:rsidRPr="00434942" w:rsidRDefault="00A61008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2)</w:t>
      </w:r>
      <w:r w:rsidR="00434942">
        <w:rPr>
          <w:rFonts w:ascii="Times New Roman" w:hAnsi="Times New Roman" w:cs="Times New Roman"/>
          <w:sz w:val="28"/>
          <w:szCs w:val="28"/>
        </w:rPr>
        <w:t> </w:t>
      </w:r>
      <w:r w:rsidRPr="00434942">
        <w:rPr>
          <w:rFonts w:ascii="Times New Roman" w:hAnsi="Times New Roman" w:cs="Times New Roman"/>
          <w:sz w:val="28"/>
          <w:szCs w:val="28"/>
        </w:rPr>
        <w:t>в части 5: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A61008" w:rsidRPr="00434942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К объектам регионального значения, подлежащим отображению </w:t>
      </w:r>
      <w:r w:rsidR="00B54074">
        <w:rPr>
          <w:rFonts w:ascii="Times New Roman" w:hAnsi="Times New Roman" w:cs="Times New Roman"/>
          <w:sz w:val="28"/>
          <w:szCs w:val="28"/>
        </w:rPr>
        <w:br/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в схеме территориального планирования Ленинградской области в области энергетики (за исключением электроэнергетики), относятся объекты региональной системы газоснабжения, размещаемые на территории двух </w:t>
      </w:r>
      <w:r w:rsidR="00B54074">
        <w:rPr>
          <w:rFonts w:ascii="Times New Roman" w:hAnsi="Times New Roman" w:cs="Times New Roman"/>
          <w:sz w:val="28"/>
          <w:szCs w:val="28"/>
        </w:rPr>
        <w:br/>
      </w:r>
      <w:r w:rsidR="00A61008" w:rsidRPr="00434942">
        <w:rPr>
          <w:rFonts w:ascii="Times New Roman" w:hAnsi="Times New Roman" w:cs="Times New Roman"/>
          <w:sz w:val="28"/>
          <w:szCs w:val="28"/>
        </w:rPr>
        <w:t>и более муниципальных образований,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008" w:rsidRPr="00434942">
        <w:rPr>
          <w:rFonts w:ascii="Times New Roman" w:hAnsi="Times New Roman" w:cs="Times New Roman"/>
          <w:sz w:val="28"/>
          <w:szCs w:val="28"/>
        </w:rPr>
        <w:t xml:space="preserve">наделенных статусом муниципального района, муниципального округа, городского округа, одного муниципального района (в случае, предусмотренном в </w:t>
      </w:r>
      <w:r w:rsidR="00A61008" w:rsidRPr="00434942">
        <w:rPr>
          <w:rFonts w:ascii="Times New Roman" w:hAnsi="Times New Roman" w:cs="Times New Roman"/>
          <w:sz w:val="28"/>
          <w:szCs w:val="28"/>
        </w:rPr>
        <w:lastRenderedPageBreak/>
        <w:t xml:space="preserve">пункте 3 настоящей части), расположенных на территории Ленинградской области, и необходимые </w:t>
      </w:r>
      <w:r w:rsidR="00B54074">
        <w:rPr>
          <w:rFonts w:ascii="Times New Roman" w:hAnsi="Times New Roman" w:cs="Times New Roman"/>
          <w:sz w:val="28"/>
          <w:szCs w:val="28"/>
        </w:rPr>
        <w:br/>
      </w:r>
      <w:r w:rsidR="00A61008" w:rsidRPr="00434942">
        <w:rPr>
          <w:rFonts w:ascii="Times New Roman" w:hAnsi="Times New Roman" w:cs="Times New Roman"/>
          <w:sz w:val="28"/>
          <w:szCs w:val="28"/>
        </w:rPr>
        <w:t>для реализации полномочий органов государственной власти Ленинградской области: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;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A61008" w:rsidRPr="00434942"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A61008" w:rsidRPr="00434942" w:rsidRDefault="00434942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"3) </w:t>
      </w:r>
      <w:r w:rsidR="00A61008" w:rsidRPr="00434942">
        <w:rPr>
          <w:rFonts w:ascii="Times New Roman" w:hAnsi="Times New Roman" w:cs="Times New Roman"/>
          <w:sz w:val="28"/>
          <w:szCs w:val="28"/>
        </w:rPr>
        <w:t>газопроводы-отводы, газораспределительные станции и перемычки между ними, предусмотренные региональными программами газификации жилищно-коммунального хозяйства, промышленных и иных организаций.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61008" w:rsidRPr="00434942">
        <w:rPr>
          <w:rFonts w:ascii="Times New Roman" w:hAnsi="Times New Roman" w:cs="Times New Roman"/>
          <w:sz w:val="28"/>
          <w:szCs w:val="28"/>
        </w:rPr>
        <w:t>.</w:t>
      </w:r>
    </w:p>
    <w:p w:rsidR="001E14E9" w:rsidRPr="00434942" w:rsidRDefault="001E14E9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434942">
        <w:rPr>
          <w:b/>
        </w:rPr>
        <w:t>Статья 2</w:t>
      </w:r>
    </w:p>
    <w:p w:rsidR="00642623" w:rsidRPr="00434942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A61008" w:rsidP="00B5407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434942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C60B0B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C60B0B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2023 года</w:t>
      </w:r>
    </w:p>
    <w:p w:rsidR="001E14E9" w:rsidRPr="00A61008" w:rsidRDefault="00C60B0B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147-оз</w:t>
      </w:r>
    </w:p>
    <w:sectPr w:rsidR="001E14E9" w:rsidRPr="00A61008" w:rsidSect="0043494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32B" w:rsidRDefault="005F632B" w:rsidP="004D5946">
      <w:pPr>
        <w:spacing w:after="0" w:line="240" w:lineRule="auto"/>
      </w:pPr>
      <w:r>
        <w:separator/>
      </w:r>
    </w:p>
  </w:endnote>
  <w:endnote w:type="continuationSeparator" w:id="0">
    <w:p w:rsidR="005F632B" w:rsidRDefault="005F632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32B" w:rsidRDefault="005F632B" w:rsidP="004D5946">
      <w:pPr>
        <w:spacing w:after="0" w:line="240" w:lineRule="auto"/>
      </w:pPr>
      <w:r>
        <w:separator/>
      </w:r>
    </w:p>
  </w:footnote>
  <w:footnote w:type="continuationSeparator" w:id="0">
    <w:p w:rsidR="005F632B" w:rsidRDefault="005F632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B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2068E"/>
    <w:rsid w:val="00266DBA"/>
    <w:rsid w:val="0037419A"/>
    <w:rsid w:val="00376367"/>
    <w:rsid w:val="003C3862"/>
    <w:rsid w:val="003F7BCF"/>
    <w:rsid w:val="00403401"/>
    <w:rsid w:val="00434942"/>
    <w:rsid w:val="00456055"/>
    <w:rsid w:val="00463729"/>
    <w:rsid w:val="00480B26"/>
    <w:rsid w:val="004C1B5E"/>
    <w:rsid w:val="004C7EF4"/>
    <w:rsid w:val="004D5946"/>
    <w:rsid w:val="005B5BAB"/>
    <w:rsid w:val="005F632B"/>
    <w:rsid w:val="00642623"/>
    <w:rsid w:val="006C00A9"/>
    <w:rsid w:val="007D20CB"/>
    <w:rsid w:val="00894091"/>
    <w:rsid w:val="008A3A92"/>
    <w:rsid w:val="008B74F2"/>
    <w:rsid w:val="008F38C9"/>
    <w:rsid w:val="00914927"/>
    <w:rsid w:val="009E369F"/>
    <w:rsid w:val="009F5911"/>
    <w:rsid w:val="00A12AE8"/>
    <w:rsid w:val="00A315D8"/>
    <w:rsid w:val="00A61008"/>
    <w:rsid w:val="00AE06AD"/>
    <w:rsid w:val="00B54074"/>
    <w:rsid w:val="00C45AD8"/>
    <w:rsid w:val="00C57E8B"/>
    <w:rsid w:val="00C60B0B"/>
    <w:rsid w:val="00C940BF"/>
    <w:rsid w:val="00CC6DCD"/>
    <w:rsid w:val="00CC74B0"/>
    <w:rsid w:val="00DB7867"/>
    <w:rsid w:val="00DD186C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E31C1C27AEF64E7CC68A0013B4028CF1604917A302DBE0C52CCC487AB13A68EE6FC5A5E2BB5EB7E1598E6FB8uAT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2023-12-26T05:52:00Z</dcterms:created>
  <dcterms:modified xsi:type="dcterms:W3CDTF">2023-12-26T05:52:00Z</dcterms:modified>
</cp:coreProperties>
</file>