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10" w:rsidRDefault="00D66D96" w:rsidP="0025661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="00256610"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EC63CA" w:rsidRPr="00D66D96" w:rsidRDefault="00D66D96" w:rsidP="0025661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0BA5" w:rsidRPr="00D66D96" w:rsidRDefault="00030BA5" w:rsidP="00030B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0BA5">
        <w:rPr>
          <w:rFonts w:ascii="Times New Roman" w:hAnsi="Times New Roman" w:cs="Times New Roman"/>
          <w:b/>
          <w:sz w:val="26"/>
          <w:szCs w:val="26"/>
        </w:rPr>
        <w:t>ПЕРЕЧЕНЬ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случаев предоставления субсидий юридическим лицам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(за исключением субсидий государственным учреждениям),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>индивидуальным предпринимателям, физическим лицам</w:t>
      </w: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66D96" w:rsidRPr="0001158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05" w:type="dxa"/>
        <w:tblInd w:w="-14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496"/>
      </w:tblGrid>
      <w:tr w:rsidR="00D66D96" w:rsidRPr="00D66D96" w:rsidTr="00D74B52">
        <w:trPr>
          <w:trHeight w:val="20"/>
        </w:trPr>
        <w:tc>
          <w:tcPr>
            <w:tcW w:w="709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</w:t>
            </w:r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496" w:type="dxa"/>
            <w:shd w:val="clear" w:color="auto" w:fill="auto"/>
            <w:noWrap/>
            <w:hideMark/>
          </w:tcPr>
          <w:p w:rsidR="00D66D96" w:rsidRPr="00D66D96" w:rsidRDefault="00D66D96" w:rsidP="00414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14F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66D96" w:rsidRPr="00030BA5" w:rsidRDefault="00D66D96" w:rsidP="00030BA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9"/>
        <w:gridCol w:w="9496"/>
      </w:tblGrid>
      <w:tr w:rsidR="00030BA5" w:rsidRPr="00030BA5" w:rsidTr="00793EEA">
        <w:trPr>
          <w:cantSplit/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D818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социальной сфере по санаторно-курортному лечению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- жителям Ленинградской области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железнодорожном транспорте пригородного сообщения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</w:t>
            </w:r>
            <w:r w:rsidRPr="00F66C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пассажирская компания" части потерь в доходах, возникающих в результате установления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льгот на проезд для обучающихся общеобразовательных организаций, студентов </w:t>
            </w:r>
            <w:r w:rsidRPr="00F66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профессиональных образовательных организаций и образовательных организаций высшего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отдельным категориям граждан, проживающим на территории Ленинградской области, </w:t>
            </w:r>
            <w:r w:rsidR="00F66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виде специального транспортного обслуживания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F66CE3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66C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билетов отдельным категориям граждан, проживающим в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842FC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</w:t>
            </w:r>
            <w:r w:rsidRPr="00F66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перевозок автомобильным транспортом в связи с предоставлением льготного (бесплатного)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проезда отдельным категориям граждан </w:t>
            </w:r>
            <w:r w:rsidR="0084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юридическим лицам, индивидуальным предпринимателям, </w:t>
            </w:r>
            <w:r w:rsidRPr="00F66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осуществляющим деятельность на территории Ленинградской области, на закупку автобусов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физической культуры </w:t>
            </w:r>
            <w:r w:rsidR="00D818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спорта 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B109C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юридическим лицам на государственную поддержку профессионального спорта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 Ленинградской</w:t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B109C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функционирования и развития коммунальной и инженерной инфраструктуры и повышение</w:t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энергоэффективности 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углеводородных газов населению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приобретение коммунальной спецтехники и оборудования в лизинг (сублизинг)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инженерной инфраструктуры жилой застройки "ЛСР. Ржевский лес"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B109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жилищно-коммунального хозяйства, на исполнение обязательств по кредитным договорам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B109C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тарифов </w:t>
            </w: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на коммунальные ресурсы (услуги) теплоснабжения и горячего водоснабжения, реализуемые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населению на территории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холодного водоснабжения и (или) водоотведения, реализуемые населению на территории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B109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лицензирование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подземных водозаборов и исполнение обязательств недропользователя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формирование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аварийного запаса материалов и оборудования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Субсидия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приобретение </w:t>
            </w: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автотранспорта и спецтехники для обслуживания водопроводно-канализационного хозяйства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6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"Региональная геоинформационная система"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 (за исключением государственных (муниципальных) учреждений) на финансовое обеспечение затрат по ремонту помещений, находящихся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государственной (муниципальной) собственности, в целях повышения доступности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предоставления государственных и муниципальных услуг, в том числе в электронном виде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</w:t>
            </w: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деятельности, осуществляющим трейдерскую деятельность на территории Ленинградской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 продвижением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 (услуг) на внешние рынки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в сфере народных художественных промыслов </w:t>
            </w:r>
            <w:r w:rsid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ремесел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социальными предприятиями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E86B82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Выплаты победителям конкурсов "Лучший по профессии в сфере потребительского рынка"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лиц, применяющих специальный налоговый режим "Налог на профессиональный доход", в субъектах Российской Федерации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 на финансовое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затрат, связанных с реализацией бизнес-проектов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предпринимательства, включенным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реестр социальных предпринимателей, и</w:t>
            </w:r>
            <w:r w:rsidR="00E86B82"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(или) субъектам малого и среднего </w:t>
            </w: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предпринимательства, созданным физическими лицами в возрасте до 25 лет включительно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84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Субсидии субъектам малого и среднего предпринимательства на приобретение оборудования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создания и (или) развития, и (или) модернизации производства товаров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лицам, 100 процентов акций (долей) которых принадлежит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Ленинградской области, на осуществление капитальных вложений в объекты капитального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строительства, находящиеся в собственности таких юридических лиц, и</w:t>
            </w:r>
            <w:r w:rsidR="00E86B82" w:rsidRPr="00E86B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E86B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(или) на приобретение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ими объектов недвижимого имущества в целях реализации новых инвестиционных проектов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субъектов малого и среднего предпринимательства, </w:t>
            </w:r>
            <w:r w:rsidRPr="00E86B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связанных с приобретением специализированных автомагазинов, прицепов для </w:t>
            </w:r>
            <w:r w:rsidRPr="00E86B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lastRenderedPageBreak/>
              <w:t>обслуживания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сельских населенных пунктов Ленинградской области и участия в ярмарочных мероприятиях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транспорт и коммунальную технику, для использования природного газа в качестве топлива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зарядной инфраструктуры для электромобилей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 на финансовое обеспечение затрат при приобретении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дорожной техники и иного имущества, необходимого для функционирования и содержания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ремонта автомобильных дорог, по договорам финансовой аренды (лизинга)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</w:t>
            </w:r>
            <w:r w:rsid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альтернативные свиноводству виды животноводства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Возмещение части затрат на производство и реализацию продукции товарной аквакультуры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товарной пищевой рыбной продукции из добытых водных биоресурсов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уплату процентов по инвестиционным кредитам (займам)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агропромышленном комплексе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части прямых понесенных затрат на создание и (или) модернизацию объектов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агропромышленного комплекса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E86B82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гектар"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гидромелиоративных, культуртехнических, агролесомелиоративных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фитомелиоративных мероприятий, а также мероприятий в области известкования кислых почв на пашне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E86B82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E86B82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</w:t>
            </w: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лицам и индивидуальным предпринимателям на реализацию социально значимых инициатив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массмедиа или в медиасреде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телеканалов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печатных изданий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массовой информации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в связи с реализацией социально значимых проектов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книгоиздания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Финансовое обеспечение затрат, связанных с производством и распространением продукции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региональном телерадиоэфире федеральных средств массовой информации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</w:t>
            </w:r>
            <w:r w:rsidR="00FF7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14 до 18 лет, трудоустроенных выпускников образовательных организаций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трудоустроенных инвалидов, на доплаты за наставничество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создание рабочих мест для трудоустройства инвалидов с целью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интеграции в общество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 социальной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0E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сфере по организации профессионального обучения и дополнительного профессионального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безработных граждан, включая обучение в другой местности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 въездного туризма в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развития инфраструктуры туризм</w:t>
            </w:r>
            <w:r w:rsidR="0084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Обеспечение поддержки реализации общественных инициатив, направленных на развитие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туристической инфраструктуры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комплекса мер, направленных на повышение доступности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популяризации туризма для детей школьного возраста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на переподготовку и повышение квалификации кадров, обучение </w:t>
            </w:r>
            <w:r w:rsidRPr="00FF7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персонала на производстве, проведение производственной практики студентов образовательных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сельскохозяйственного профиля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</w:t>
            </w:r>
            <w:r w:rsidR="00FF7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с дорогами общего пользования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предоставлением услуг по содержанию и эксплуатации помещений, занимаемых органами государственной власти Ленинградской области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государственными органами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030BA5" w:rsidRPr="00030BA5" w:rsidTr="00793EE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бесплатной основе в соответствии с Федеральным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 от 24 июля 2007 года №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221-ФЗ "О кадастровой деятельности"</w:t>
            </w:r>
          </w:p>
        </w:tc>
      </w:tr>
    </w:tbl>
    <w:p w:rsidR="00030BA5" w:rsidRPr="00EF54D0" w:rsidRDefault="00030BA5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BA5" w:rsidRPr="00EF54D0" w:rsidSect="00030BA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B58" w:rsidRDefault="00872B58" w:rsidP="00BF377A">
      <w:pPr>
        <w:spacing w:after="0" w:line="240" w:lineRule="auto"/>
      </w:pPr>
      <w:r>
        <w:separator/>
      </w:r>
    </w:p>
  </w:endnote>
  <w:endnote w:type="continuationSeparator" w:id="0">
    <w:p w:rsidR="00872B58" w:rsidRDefault="00872B58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B58" w:rsidRDefault="00872B58" w:rsidP="00BF377A">
      <w:pPr>
        <w:spacing w:after="0" w:line="240" w:lineRule="auto"/>
      </w:pPr>
      <w:r>
        <w:separator/>
      </w:r>
    </w:p>
  </w:footnote>
  <w:footnote w:type="continuationSeparator" w:id="0">
    <w:p w:rsidR="00872B58" w:rsidRDefault="00872B58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C7A6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661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96"/>
    <w:rsid w:val="00011586"/>
    <w:rsid w:val="00030BA5"/>
    <w:rsid w:val="000F40D9"/>
    <w:rsid w:val="00172D36"/>
    <w:rsid w:val="00182BE5"/>
    <w:rsid w:val="0020107B"/>
    <w:rsid w:val="00240316"/>
    <w:rsid w:val="00242D84"/>
    <w:rsid w:val="00256610"/>
    <w:rsid w:val="002B61C4"/>
    <w:rsid w:val="002C7A65"/>
    <w:rsid w:val="002D5A15"/>
    <w:rsid w:val="00352325"/>
    <w:rsid w:val="00364B59"/>
    <w:rsid w:val="00386487"/>
    <w:rsid w:val="00403163"/>
    <w:rsid w:val="00403C76"/>
    <w:rsid w:val="00414F0E"/>
    <w:rsid w:val="004D7033"/>
    <w:rsid w:val="004E4E46"/>
    <w:rsid w:val="004F22E6"/>
    <w:rsid w:val="005765B2"/>
    <w:rsid w:val="00581BD7"/>
    <w:rsid w:val="006338F9"/>
    <w:rsid w:val="006B5FE8"/>
    <w:rsid w:val="006C56B8"/>
    <w:rsid w:val="006E0272"/>
    <w:rsid w:val="0072185A"/>
    <w:rsid w:val="00754C48"/>
    <w:rsid w:val="00793EEA"/>
    <w:rsid w:val="007C7C35"/>
    <w:rsid w:val="007D7FA6"/>
    <w:rsid w:val="008156C7"/>
    <w:rsid w:val="0082107E"/>
    <w:rsid w:val="00842FCE"/>
    <w:rsid w:val="00855AE4"/>
    <w:rsid w:val="0085681A"/>
    <w:rsid w:val="00861EE9"/>
    <w:rsid w:val="00872B58"/>
    <w:rsid w:val="009649FE"/>
    <w:rsid w:val="00971F3C"/>
    <w:rsid w:val="00A13216"/>
    <w:rsid w:val="00A36716"/>
    <w:rsid w:val="00AF712E"/>
    <w:rsid w:val="00B04333"/>
    <w:rsid w:val="00B109C5"/>
    <w:rsid w:val="00B92D34"/>
    <w:rsid w:val="00B97B79"/>
    <w:rsid w:val="00BF377A"/>
    <w:rsid w:val="00BF6CB1"/>
    <w:rsid w:val="00C32BE9"/>
    <w:rsid w:val="00C66CD2"/>
    <w:rsid w:val="00C728FA"/>
    <w:rsid w:val="00D66D96"/>
    <w:rsid w:val="00D67491"/>
    <w:rsid w:val="00D72CCE"/>
    <w:rsid w:val="00D74B52"/>
    <w:rsid w:val="00D81869"/>
    <w:rsid w:val="00DC5563"/>
    <w:rsid w:val="00E86B82"/>
    <w:rsid w:val="00E9367C"/>
    <w:rsid w:val="00EC63CA"/>
    <w:rsid w:val="00EF54D0"/>
    <w:rsid w:val="00F25846"/>
    <w:rsid w:val="00F346B5"/>
    <w:rsid w:val="00F61182"/>
    <w:rsid w:val="00F66CE3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D6251-CF43-4137-AFB0-4307239D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75D69-8ACB-4FA5-9067-6A5C226A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2574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2022-12-08T08:08:00Z</cp:lastPrinted>
  <dcterms:created xsi:type="dcterms:W3CDTF">2023-12-25T07:01:00Z</dcterms:created>
  <dcterms:modified xsi:type="dcterms:W3CDTF">2023-12-25T07:01:00Z</dcterms:modified>
</cp:coreProperties>
</file>