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8C0CC" w14:textId="77777777" w:rsidR="003B62BC" w:rsidRPr="00565C10" w:rsidRDefault="003B62BC" w:rsidP="003B62BC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64093E9B" w14:textId="77777777" w:rsidR="003B62BC" w:rsidRPr="00565C10" w:rsidRDefault="003B62BC" w:rsidP="003B62BC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65C10">
        <w:rPr>
          <w:b/>
          <w:sz w:val="27"/>
          <w:szCs w:val="27"/>
        </w:rPr>
        <w:t>ПРЕДЛОЖЕНИЯ</w:t>
      </w:r>
    </w:p>
    <w:p w14:paraId="51B39ABF" w14:textId="77777777" w:rsidR="003B62BC" w:rsidRPr="00565C10" w:rsidRDefault="003B62BC" w:rsidP="003B62BC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65C10">
        <w:rPr>
          <w:b/>
          <w:sz w:val="27"/>
          <w:szCs w:val="27"/>
        </w:rPr>
        <w:t xml:space="preserve">о разработке нормативных правовых актов, принятие которых необходимо для реализации областного закона </w:t>
      </w:r>
    </w:p>
    <w:p w14:paraId="72447470" w14:textId="77777777" w:rsidR="003B62BC" w:rsidRPr="00565C10" w:rsidRDefault="003B62BC" w:rsidP="003B62BC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65C10">
        <w:rPr>
          <w:b/>
          <w:sz w:val="27"/>
          <w:szCs w:val="27"/>
        </w:rPr>
        <w:t>«О внесении изменения в статью 19 областного закона «Устав Ленинградской области»</w:t>
      </w:r>
    </w:p>
    <w:p w14:paraId="4733F1D6" w14:textId="77777777" w:rsidR="003B62BC" w:rsidRPr="00565C10" w:rsidRDefault="003B62BC" w:rsidP="003B62BC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2ED1700A" w14:textId="77777777" w:rsidR="003B62BC" w:rsidRPr="00565C10" w:rsidRDefault="003B62BC" w:rsidP="003B62BC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</w:p>
    <w:p w14:paraId="33C40C8C" w14:textId="77777777" w:rsidR="003B62BC" w:rsidRPr="007850CD" w:rsidRDefault="003B62BC" w:rsidP="007850CD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7850CD">
        <w:rPr>
          <w:sz w:val="28"/>
          <w:szCs w:val="28"/>
        </w:rPr>
        <w:t>Для реализации областного закона «О внесении изменения в статью 19 областного закона «Устав Ленинградской области» не потребуются разработка и принятие новых нормативных правовых актов Ленинградской области.</w:t>
      </w:r>
    </w:p>
    <w:p w14:paraId="03221355" w14:textId="77777777" w:rsidR="003B62BC" w:rsidRPr="00565C10" w:rsidRDefault="003B62BC" w:rsidP="003B62BC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4D4C4765" w14:textId="77777777" w:rsidR="003B62BC" w:rsidRPr="00565C10" w:rsidRDefault="003B62BC" w:rsidP="003B62BC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76D51EA9" w14:textId="77777777" w:rsidR="003B62BC" w:rsidRPr="002711B7" w:rsidRDefault="003B62BC" w:rsidP="003B62BC">
      <w:pPr>
        <w:autoSpaceDE w:val="0"/>
        <w:autoSpaceDN w:val="0"/>
        <w:adjustRightInd w:val="0"/>
        <w:ind w:firstLine="708"/>
        <w:jc w:val="both"/>
        <w:rPr>
          <w:b/>
          <w:bCs/>
          <w:sz w:val="27"/>
          <w:szCs w:val="27"/>
        </w:rPr>
      </w:pPr>
      <w:r w:rsidRPr="002711B7">
        <w:rPr>
          <w:b/>
          <w:bCs/>
          <w:sz w:val="27"/>
          <w:szCs w:val="27"/>
        </w:rPr>
        <w:t>Депутат</w:t>
      </w:r>
    </w:p>
    <w:p w14:paraId="69062E48" w14:textId="77777777" w:rsidR="003B62BC" w:rsidRPr="002711B7" w:rsidRDefault="003B62BC" w:rsidP="003B62BC">
      <w:pPr>
        <w:autoSpaceDE w:val="0"/>
        <w:autoSpaceDN w:val="0"/>
        <w:adjustRightInd w:val="0"/>
        <w:ind w:firstLine="708"/>
        <w:jc w:val="both"/>
        <w:rPr>
          <w:b/>
          <w:bCs/>
          <w:sz w:val="27"/>
          <w:szCs w:val="27"/>
        </w:rPr>
      </w:pPr>
      <w:r w:rsidRPr="002711B7">
        <w:rPr>
          <w:b/>
          <w:bCs/>
          <w:sz w:val="27"/>
          <w:szCs w:val="27"/>
        </w:rPr>
        <w:t xml:space="preserve">Законодательного собрания      </w:t>
      </w:r>
    </w:p>
    <w:p w14:paraId="2D2A67C9" w14:textId="77777777" w:rsidR="003B62BC" w:rsidRPr="002711B7" w:rsidRDefault="003B62BC" w:rsidP="003B62BC">
      <w:pPr>
        <w:autoSpaceDE w:val="0"/>
        <w:autoSpaceDN w:val="0"/>
        <w:adjustRightInd w:val="0"/>
        <w:ind w:firstLine="708"/>
        <w:jc w:val="both"/>
        <w:rPr>
          <w:b/>
          <w:bCs/>
          <w:sz w:val="27"/>
          <w:szCs w:val="27"/>
        </w:rPr>
      </w:pPr>
      <w:r w:rsidRPr="002711B7">
        <w:rPr>
          <w:b/>
          <w:bCs/>
          <w:sz w:val="27"/>
          <w:szCs w:val="27"/>
        </w:rPr>
        <w:t xml:space="preserve">Ленинградской области    </w:t>
      </w:r>
      <w:r>
        <w:rPr>
          <w:b/>
          <w:bCs/>
          <w:sz w:val="27"/>
          <w:szCs w:val="27"/>
        </w:rPr>
        <w:t xml:space="preserve">                                                </w:t>
      </w:r>
      <w:r w:rsidRPr="002711B7">
        <w:rPr>
          <w:b/>
          <w:bCs/>
          <w:sz w:val="27"/>
          <w:szCs w:val="27"/>
        </w:rPr>
        <w:t xml:space="preserve">   </w:t>
      </w:r>
      <w:r>
        <w:rPr>
          <w:b/>
          <w:bCs/>
          <w:sz w:val="27"/>
          <w:szCs w:val="27"/>
        </w:rPr>
        <w:t xml:space="preserve">  </w:t>
      </w:r>
      <w:r w:rsidRPr="002711B7">
        <w:rPr>
          <w:b/>
          <w:bCs/>
          <w:sz w:val="27"/>
          <w:szCs w:val="27"/>
        </w:rPr>
        <w:t xml:space="preserve">   Звонков Д. С.                                                          </w:t>
      </w:r>
    </w:p>
    <w:p w14:paraId="6B16AF8F" w14:textId="77777777" w:rsidR="00A33852" w:rsidRDefault="00A33852"/>
    <w:sectPr w:rsidR="00A33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566"/>
    <w:rsid w:val="003B62BC"/>
    <w:rsid w:val="00597566"/>
    <w:rsid w:val="007850CD"/>
    <w:rsid w:val="009B04E4"/>
    <w:rsid w:val="00A3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9C2240-6C46-462E-940F-3FF90CFB8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2BC"/>
    <w:pPr>
      <w:spacing w:after="0" w:line="24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Андрей Владиславович</dc:creator>
  <cp:keywords/>
  <dc:description/>
  <cp:lastModifiedBy>Федоров Андрей Владиславович</cp:lastModifiedBy>
  <cp:revision>5</cp:revision>
  <dcterms:created xsi:type="dcterms:W3CDTF">2023-11-24T17:27:00Z</dcterms:created>
  <dcterms:modified xsi:type="dcterms:W3CDTF">2023-11-24T17:33:00Z</dcterms:modified>
</cp:coreProperties>
</file>