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1111BB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1111BB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EA0D1D">
        <w:rPr>
          <w:sz w:val="28"/>
          <w:szCs w:val="28"/>
        </w:rPr>
        <w:t>523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EA0D1D" w:rsidRDefault="00170AB4" w:rsidP="00D839CE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EA0D1D">
        <w:rPr>
          <w:b/>
          <w:sz w:val="26"/>
          <w:szCs w:val="26"/>
        </w:rPr>
        <w:t>О</w:t>
      </w:r>
      <w:r w:rsidR="00EA0D1D" w:rsidRPr="00EA0D1D">
        <w:rPr>
          <w:b/>
          <w:sz w:val="26"/>
          <w:szCs w:val="26"/>
        </w:rPr>
        <w:t>б</w:t>
      </w:r>
      <w:r w:rsidRPr="00EA0D1D">
        <w:rPr>
          <w:b/>
          <w:sz w:val="26"/>
          <w:szCs w:val="26"/>
        </w:rPr>
        <w:t xml:space="preserve"> областно</w:t>
      </w:r>
      <w:r w:rsidR="00EA0D1D" w:rsidRPr="00EA0D1D">
        <w:rPr>
          <w:b/>
          <w:sz w:val="26"/>
          <w:szCs w:val="26"/>
        </w:rPr>
        <w:t>м</w:t>
      </w:r>
      <w:r w:rsidR="000C7996" w:rsidRPr="00EA0D1D">
        <w:rPr>
          <w:b/>
          <w:sz w:val="26"/>
          <w:szCs w:val="26"/>
        </w:rPr>
        <w:t xml:space="preserve"> закон</w:t>
      </w:r>
      <w:r w:rsidR="00EA0D1D" w:rsidRPr="00EA0D1D">
        <w:rPr>
          <w:b/>
          <w:sz w:val="26"/>
          <w:szCs w:val="26"/>
        </w:rPr>
        <w:t>е</w:t>
      </w:r>
      <w:r w:rsidRPr="00EA0D1D">
        <w:rPr>
          <w:b/>
          <w:sz w:val="26"/>
          <w:szCs w:val="26"/>
        </w:rPr>
        <w:t xml:space="preserve"> </w:t>
      </w:r>
      <w:r w:rsidR="005E1061" w:rsidRPr="00EA0D1D">
        <w:rPr>
          <w:b/>
          <w:sz w:val="26"/>
          <w:szCs w:val="26"/>
        </w:rPr>
        <w:br/>
      </w:r>
      <w:r w:rsidR="00D839CE" w:rsidRPr="00EA0D1D">
        <w:rPr>
          <w:b/>
          <w:sz w:val="26"/>
          <w:szCs w:val="26"/>
        </w:rPr>
        <w:t xml:space="preserve">"О </w:t>
      </w:r>
      <w:r w:rsidR="00EA0D1D" w:rsidRPr="00EA0D1D">
        <w:rPr>
          <w:b/>
          <w:sz w:val="26"/>
          <w:szCs w:val="26"/>
        </w:rPr>
        <w:t xml:space="preserve">внесении изменений в отдельные областные законы, регулирующие порядок подготовки и проведения выборов и референдумов </w:t>
      </w:r>
      <w:r w:rsidR="00EA0D1D">
        <w:rPr>
          <w:b/>
          <w:sz w:val="26"/>
          <w:szCs w:val="26"/>
        </w:rPr>
        <w:br/>
      </w:r>
      <w:r w:rsidR="00EA0D1D" w:rsidRPr="00EA0D1D">
        <w:rPr>
          <w:b/>
          <w:sz w:val="26"/>
          <w:szCs w:val="26"/>
        </w:rPr>
        <w:t>в Ленинградской области, и признании утратившей силу статьи 33</w:t>
      </w:r>
      <w:r w:rsidR="00EA0D1D" w:rsidRPr="00EA0D1D">
        <w:rPr>
          <w:b/>
          <w:sz w:val="26"/>
          <w:szCs w:val="26"/>
          <w:vertAlign w:val="superscript"/>
        </w:rPr>
        <w:t>1</w:t>
      </w:r>
      <w:r w:rsidR="00EA0D1D" w:rsidRPr="00EA0D1D">
        <w:rPr>
          <w:b/>
          <w:sz w:val="26"/>
          <w:szCs w:val="26"/>
        </w:rPr>
        <w:t xml:space="preserve"> областного закона "О местном референдуме в Ленинградской области</w:t>
      </w:r>
      <w:r w:rsidR="00D839CE" w:rsidRPr="00EA0D1D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Pr="003D7BC2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lastRenderedPageBreak/>
        <w:t>1. Принять областно</w:t>
      </w:r>
      <w:r w:rsidR="00EA0D1D">
        <w:rPr>
          <w:szCs w:val="28"/>
        </w:rPr>
        <w:t>й</w:t>
      </w:r>
      <w:r w:rsidRPr="003D7BC2">
        <w:rPr>
          <w:szCs w:val="28"/>
        </w:rPr>
        <w:t xml:space="preserve"> закон </w:t>
      </w:r>
      <w:r w:rsidR="00D839CE" w:rsidRPr="003D7BC2">
        <w:rPr>
          <w:szCs w:val="28"/>
        </w:rPr>
        <w:t xml:space="preserve">"О </w:t>
      </w:r>
      <w:r w:rsidR="00EA0D1D" w:rsidRPr="00010942">
        <w:rPr>
          <w:szCs w:val="28"/>
        </w:rPr>
        <w:t xml:space="preserve">внесении изменений в </w:t>
      </w:r>
      <w:r w:rsidR="00EA0D1D">
        <w:rPr>
          <w:szCs w:val="28"/>
        </w:rPr>
        <w:t xml:space="preserve">отдельные областные законы, регулирующие порядок подготовки и проведения выборов </w:t>
      </w:r>
      <w:r w:rsidR="00EA0D1D">
        <w:rPr>
          <w:szCs w:val="28"/>
        </w:rPr>
        <w:br/>
        <w:t>и референдумов в Ленинградской области, и признании утратившей силу статьи 33</w:t>
      </w:r>
      <w:r w:rsidR="00EA0D1D" w:rsidRPr="004D2C8F">
        <w:rPr>
          <w:szCs w:val="28"/>
          <w:vertAlign w:val="superscript"/>
        </w:rPr>
        <w:t>1</w:t>
      </w:r>
      <w:r w:rsidR="00EA0D1D">
        <w:rPr>
          <w:szCs w:val="28"/>
        </w:rPr>
        <w:t xml:space="preserve"> областного закона "О местном референдуме в Ленинградской области"</w:t>
      </w:r>
      <w:r w:rsidRPr="003D7BC2">
        <w:rPr>
          <w:szCs w:val="28"/>
        </w:rPr>
        <w:t>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D2E29" w:rsidRPr="00AF294D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2. </w:t>
      </w:r>
      <w:r w:rsidR="00EA0D1D">
        <w:rPr>
          <w:spacing w:val="-4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AF294D">
        <w:rPr>
          <w:szCs w:val="28"/>
        </w:rPr>
        <w:t>.</w:t>
      </w:r>
    </w:p>
    <w:p w:rsidR="006A0CA6" w:rsidRPr="003D7BC2" w:rsidRDefault="006A0CA6" w:rsidP="00EA0D1D">
      <w:pPr>
        <w:pStyle w:val="2"/>
        <w:tabs>
          <w:tab w:val="left" w:pos="6663"/>
        </w:tabs>
        <w:ind w:firstLine="709"/>
        <w:rPr>
          <w:szCs w:val="28"/>
        </w:rPr>
      </w:pPr>
    </w:p>
    <w:p w:rsidR="006A0CA6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E62" w:rsidRDefault="00535E62" w:rsidP="00D87C3A">
      <w:r>
        <w:separator/>
      </w:r>
    </w:p>
  </w:endnote>
  <w:endnote w:type="continuationSeparator" w:id="0">
    <w:p w:rsidR="00535E62" w:rsidRDefault="00535E6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E62" w:rsidRDefault="00535E62" w:rsidP="00D87C3A">
      <w:r>
        <w:separator/>
      </w:r>
    </w:p>
  </w:footnote>
  <w:footnote w:type="continuationSeparator" w:id="0">
    <w:p w:rsidR="00535E62" w:rsidRDefault="00535E6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0668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074DE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6EEC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5E62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685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294D"/>
    <w:rsid w:val="00AF380A"/>
    <w:rsid w:val="00AF7E22"/>
    <w:rsid w:val="00B001F7"/>
    <w:rsid w:val="00B030A9"/>
    <w:rsid w:val="00B040DF"/>
    <w:rsid w:val="00B10B3E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D1D"/>
    <w:rsid w:val="00EA0E87"/>
    <w:rsid w:val="00EA0E96"/>
    <w:rsid w:val="00EA30CD"/>
    <w:rsid w:val="00EA568A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59E9AA-C766-4D14-BF6A-C4292D842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566EC-926D-4D2D-9936-272F3C8ED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2023-10-31T07:11:00Z</cp:lastPrinted>
  <dcterms:created xsi:type="dcterms:W3CDTF">2023-11-10T05:58:00Z</dcterms:created>
  <dcterms:modified xsi:type="dcterms:W3CDTF">2023-11-10T05:58:00Z</dcterms:modified>
</cp:coreProperties>
</file>