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45504A">
        <w:rPr>
          <w:sz w:val="28"/>
          <w:szCs w:val="28"/>
        </w:rPr>
        <w:t>9</w:t>
      </w:r>
      <w:r w:rsidR="001E7963">
        <w:rPr>
          <w:sz w:val="28"/>
          <w:szCs w:val="28"/>
        </w:rPr>
        <w:t>1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1E7963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1E7963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1E7963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>"О внесении изменени</w:t>
      </w:r>
      <w:r w:rsidR="0045504A">
        <w:rPr>
          <w:b/>
          <w:sz w:val="26"/>
          <w:szCs w:val="26"/>
        </w:rPr>
        <w:t>я</w:t>
      </w:r>
      <w:r w:rsidR="00D839CE" w:rsidRPr="003D7BC2">
        <w:rPr>
          <w:b/>
          <w:sz w:val="26"/>
          <w:szCs w:val="26"/>
        </w:rPr>
        <w:t xml:space="preserve"> в </w:t>
      </w:r>
      <w:r w:rsidR="0045504A">
        <w:rPr>
          <w:b/>
          <w:sz w:val="26"/>
          <w:szCs w:val="26"/>
        </w:rPr>
        <w:t>статью 3</w:t>
      </w:r>
      <w:r w:rsidR="0045504A" w:rsidRPr="0045504A">
        <w:rPr>
          <w:b/>
          <w:sz w:val="26"/>
          <w:szCs w:val="26"/>
          <w:vertAlign w:val="superscript"/>
        </w:rPr>
        <w:t>1</w:t>
      </w:r>
      <w:r w:rsidR="0045504A">
        <w:rPr>
          <w:b/>
          <w:sz w:val="26"/>
          <w:szCs w:val="26"/>
        </w:rPr>
        <w:t xml:space="preserve"> областного закона </w:t>
      </w:r>
      <w:r w:rsidR="0045504A">
        <w:rPr>
          <w:b/>
          <w:sz w:val="26"/>
          <w:szCs w:val="26"/>
        </w:rPr>
        <w:br/>
        <w:t>"О налоге на имущество организаций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1E7963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>"О внесении изменени</w:t>
      </w:r>
      <w:r w:rsidR="0045504A">
        <w:rPr>
          <w:szCs w:val="28"/>
        </w:rPr>
        <w:t>я</w:t>
      </w:r>
      <w:r w:rsidR="00D839CE" w:rsidRPr="003D7BC2">
        <w:rPr>
          <w:szCs w:val="28"/>
        </w:rPr>
        <w:t xml:space="preserve"> в </w:t>
      </w:r>
      <w:r w:rsidR="0045504A">
        <w:rPr>
          <w:szCs w:val="28"/>
        </w:rPr>
        <w:t>статью 3</w:t>
      </w:r>
      <w:r w:rsidR="0045504A" w:rsidRPr="0045504A">
        <w:rPr>
          <w:szCs w:val="28"/>
          <w:vertAlign w:val="superscript"/>
        </w:rPr>
        <w:t>1</w:t>
      </w:r>
      <w:r w:rsidR="0045504A">
        <w:rPr>
          <w:szCs w:val="28"/>
        </w:rPr>
        <w:t xml:space="preserve"> областного закона "О налоге на имущество организаций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1E7963" w:rsidRDefault="001E7963" w:rsidP="00AE3603">
      <w:pPr>
        <w:pStyle w:val="2"/>
        <w:ind w:firstLine="709"/>
        <w:rPr>
          <w:szCs w:val="28"/>
        </w:rPr>
      </w:pPr>
    </w:p>
    <w:p w:rsidR="001E7963" w:rsidRPr="003D7BC2" w:rsidRDefault="001E7963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1E7963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906" w:rsidRDefault="00D75906" w:rsidP="00D87C3A">
      <w:r>
        <w:separator/>
      </w:r>
    </w:p>
  </w:endnote>
  <w:endnote w:type="continuationSeparator" w:id="0">
    <w:p w:rsidR="00D75906" w:rsidRDefault="00D7590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906" w:rsidRDefault="00D75906" w:rsidP="00D87C3A">
      <w:r>
        <w:separator/>
      </w:r>
    </w:p>
  </w:footnote>
  <w:footnote w:type="continuationSeparator" w:id="0">
    <w:p w:rsidR="00D75906" w:rsidRDefault="00D7590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942B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E7963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72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76E83"/>
    <w:rsid w:val="00982D86"/>
    <w:rsid w:val="00984A42"/>
    <w:rsid w:val="009942BA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75906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85E76A-C5CF-416C-91CF-2B8A0880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66103-E2C4-4A14-AB12-B5A30FC8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2023-10-30T08:11:00Z</cp:lastPrinted>
  <dcterms:created xsi:type="dcterms:W3CDTF">2023-11-10T05:52:00Z</dcterms:created>
  <dcterms:modified xsi:type="dcterms:W3CDTF">2023-11-10T05:52:00Z</dcterms:modified>
</cp:coreProperties>
</file>