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EBD" w:rsidRPr="000459D7" w:rsidRDefault="00562EBD" w:rsidP="00562EB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459D7">
        <w:rPr>
          <w:rFonts w:ascii="Times New Roman" w:hAnsi="Times New Roman"/>
          <w:b/>
          <w:sz w:val="28"/>
          <w:szCs w:val="28"/>
        </w:rPr>
        <w:t>Предложения</w:t>
      </w:r>
    </w:p>
    <w:p w:rsidR="00CF73D8" w:rsidRPr="000459D7" w:rsidRDefault="00562EBD" w:rsidP="00D515AD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</w:pPr>
      <w:r w:rsidRPr="000459D7"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CF73D8" w:rsidRPr="000459D7">
        <w:rPr>
          <w:rFonts w:ascii="Times New Roman" w:hAnsi="Times New Roman"/>
          <w:b/>
          <w:sz w:val="28"/>
          <w:szCs w:val="28"/>
        </w:rPr>
        <w:t>«</w:t>
      </w:r>
      <w:r w:rsidR="00CF73D8" w:rsidRPr="000459D7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>О внесении изменений в статьи 5.6 и 5.7 областного закона «Социальный кодекс Ленинградской области</w:t>
      </w:r>
      <w:r w:rsidR="00CF73D8" w:rsidRPr="000459D7">
        <w:rPr>
          <w:rFonts w:ascii="Times New Roman" w:eastAsiaTheme="minorHAnsi" w:hAnsi="Times New Roman"/>
          <w:b/>
          <w:kern w:val="0"/>
          <w:sz w:val="24"/>
          <w:szCs w:val="24"/>
          <w:lang w:eastAsia="en-US"/>
        </w:rPr>
        <w:t>»</w:t>
      </w:r>
      <w:r w:rsidR="00CF73D8" w:rsidRPr="000459D7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 xml:space="preserve">   </w:t>
      </w:r>
    </w:p>
    <w:p w:rsidR="009078A8" w:rsidRPr="000459D7" w:rsidRDefault="009078A8" w:rsidP="009078A8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62EBD" w:rsidRPr="0098702B" w:rsidRDefault="00562EBD" w:rsidP="00562EB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562EBD" w:rsidRPr="0098702B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9078A8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8702B">
        <w:rPr>
          <w:rFonts w:ascii="Times New Roman" w:hAnsi="Times New Roman"/>
          <w:sz w:val="28"/>
          <w:szCs w:val="28"/>
        </w:rPr>
        <w:t xml:space="preserve">      </w:t>
      </w:r>
      <w:r w:rsidRPr="0098702B">
        <w:rPr>
          <w:rFonts w:ascii="Times New Roman" w:hAnsi="Times New Roman"/>
          <w:sz w:val="28"/>
          <w:szCs w:val="28"/>
        </w:rPr>
        <w:tab/>
        <w:t xml:space="preserve">Принятие областного закона </w:t>
      </w:r>
      <w:r w:rsidR="00D515AD" w:rsidRPr="00034BDB">
        <w:rPr>
          <w:rFonts w:ascii="Times New Roman" w:hAnsi="Times New Roman"/>
          <w:sz w:val="28"/>
          <w:szCs w:val="28"/>
        </w:rPr>
        <w:t>«</w:t>
      </w:r>
      <w:r w:rsidR="00D515AD" w:rsidRPr="00034BDB">
        <w:rPr>
          <w:rFonts w:ascii="Times New Roman" w:hAnsi="Times New Roman"/>
          <w:bCs/>
          <w:kern w:val="0"/>
          <w:sz w:val="28"/>
          <w:szCs w:val="28"/>
          <w:lang w:eastAsia="en-US"/>
        </w:rPr>
        <w:t>О внесении изменени</w:t>
      </w:r>
      <w:r w:rsidR="00D515AD">
        <w:rPr>
          <w:rFonts w:ascii="Times New Roman" w:hAnsi="Times New Roman"/>
          <w:bCs/>
          <w:kern w:val="0"/>
          <w:sz w:val="28"/>
          <w:szCs w:val="28"/>
          <w:lang w:eastAsia="en-US"/>
        </w:rPr>
        <w:t>й</w:t>
      </w:r>
      <w:r w:rsidR="00D515AD" w:rsidRPr="00034BDB">
        <w:rPr>
          <w:rFonts w:ascii="Times New Roman" w:hAnsi="Times New Roman"/>
          <w:bCs/>
          <w:kern w:val="0"/>
          <w:sz w:val="28"/>
          <w:szCs w:val="28"/>
          <w:lang w:eastAsia="en-US"/>
        </w:rPr>
        <w:t xml:space="preserve"> в статьи 5.6 и 5.7 областного закона «Социальный кодекс Ленинградской области</w:t>
      </w:r>
      <w:r w:rsidR="00D515AD" w:rsidRPr="00034BDB">
        <w:rPr>
          <w:rFonts w:ascii="Times New Roman" w:eastAsiaTheme="minorHAnsi" w:hAnsi="Times New Roman"/>
          <w:kern w:val="0"/>
          <w:sz w:val="24"/>
          <w:szCs w:val="24"/>
          <w:lang w:eastAsia="en-US"/>
        </w:rPr>
        <w:t>»</w:t>
      </w:r>
      <w:r w:rsidR="00D515AD" w:rsidRPr="00034BDB">
        <w:rPr>
          <w:rFonts w:ascii="Times New Roman" w:hAnsi="Times New Roman"/>
          <w:bCs/>
          <w:kern w:val="0"/>
          <w:sz w:val="28"/>
          <w:szCs w:val="28"/>
          <w:lang w:eastAsia="en-US"/>
        </w:rPr>
        <w:t xml:space="preserve"> </w:t>
      </w:r>
      <w:r w:rsidRPr="0098702B">
        <w:rPr>
          <w:rFonts w:ascii="Times New Roman" w:hAnsi="Times New Roman"/>
          <w:sz w:val="28"/>
          <w:szCs w:val="28"/>
        </w:rPr>
        <w:t>не потребует разработки нормативных правовых акт</w:t>
      </w:r>
      <w:r w:rsidR="009078A8">
        <w:rPr>
          <w:rFonts w:ascii="Times New Roman" w:hAnsi="Times New Roman"/>
          <w:sz w:val="28"/>
          <w:szCs w:val="28"/>
        </w:rPr>
        <w:t xml:space="preserve">ов, принятие которых необходимо </w:t>
      </w:r>
      <w:r w:rsidRPr="0098702B">
        <w:rPr>
          <w:rFonts w:ascii="Times New Roman" w:hAnsi="Times New Roman"/>
          <w:sz w:val="28"/>
          <w:szCs w:val="28"/>
        </w:rPr>
        <w:t xml:space="preserve">для реализации областного закона </w:t>
      </w:r>
      <w:r w:rsidR="00D515AD" w:rsidRPr="00034BDB">
        <w:rPr>
          <w:rFonts w:ascii="Times New Roman" w:hAnsi="Times New Roman"/>
          <w:sz w:val="28"/>
          <w:szCs w:val="28"/>
        </w:rPr>
        <w:t>«</w:t>
      </w:r>
      <w:r w:rsidR="00D515AD" w:rsidRPr="00034BDB">
        <w:rPr>
          <w:rFonts w:ascii="Times New Roman" w:hAnsi="Times New Roman"/>
          <w:bCs/>
          <w:kern w:val="0"/>
          <w:sz w:val="28"/>
          <w:szCs w:val="28"/>
          <w:lang w:eastAsia="en-US"/>
        </w:rPr>
        <w:t>О внесении изменени</w:t>
      </w:r>
      <w:r w:rsidR="00D515AD">
        <w:rPr>
          <w:rFonts w:ascii="Times New Roman" w:hAnsi="Times New Roman"/>
          <w:bCs/>
          <w:kern w:val="0"/>
          <w:sz w:val="28"/>
          <w:szCs w:val="28"/>
          <w:lang w:eastAsia="en-US"/>
        </w:rPr>
        <w:t>й</w:t>
      </w:r>
      <w:r w:rsidR="00D515AD" w:rsidRPr="00034BDB">
        <w:rPr>
          <w:rFonts w:ascii="Times New Roman" w:hAnsi="Times New Roman"/>
          <w:bCs/>
          <w:kern w:val="0"/>
          <w:sz w:val="28"/>
          <w:szCs w:val="28"/>
          <w:lang w:eastAsia="en-US"/>
        </w:rPr>
        <w:t xml:space="preserve"> в статьи 5.6 и 5.7 областного закона «Социальный кодекс Ленинградской области</w:t>
      </w:r>
      <w:r w:rsidR="00D515AD" w:rsidRPr="00034BDB">
        <w:rPr>
          <w:rFonts w:ascii="Times New Roman" w:eastAsiaTheme="minorHAnsi" w:hAnsi="Times New Roman"/>
          <w:kern w:val="0"/>
          <w:sz w:val="24"/>
          <w:szCs w:val="24"/>
          <w:lang w:eastAsia="en-US"/>
        </w:rPr>
        <w:t>»</w:t>
      </w:r>
      <w:r w:rsidRPr="0098702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562EBD" w:rsidRDefault="00562EBD" w:rsidP="00562EBD">
      <w:pPr>
        <w:tabs>
          <w:tab w:val="left" w:pos="709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tabs>
          <w:tab w:val="left" w:pos="709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D515AD" w:rsidRDefault="00D515AD" w:rsidP="00562EBD">
      <w:pPr>
        <w:tabs>
          <w:tab w:val="left" w:pos="709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tabs>
          <w:tab w:val="left" w:pos="709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социальной защите населения </w:t>
      </w: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    А.Е. Толмачева</w:t>
      </w: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62EBD" w:rsidRDefault="00562EBD" w:rsidP="00562EBD">
      <w:pPr>
        <w:spacing w:line="240" w:lineRule="auto"/>
        <w:jc w:val="both"/>
        <w:rPr>
          <w:rFonts w:ascii="Times New Roman" w:hAnsi="Times New Roman"/>
          <w:sz w:val="14"/>
          <w:szCs w:val="14"/>
        </w:rPr>
      </w:pPr>
    </w:p>
    <w:p w:rsidR="00555D9D" w:rsidRDefault="00555D9D" w:rsidP="006A2C6E">
      <w:pPr>
        <w:spacing w:line="240" w:lineRule="auto"/>
        <w:jc w:val="both"/>
      </w:pPr>
    </w:p>
    <w:sectPr w:rsidR="00555D9D" w:rsidSect="000459D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EBD"/>
    <w:rsid w:val="000459D7"/>
    <w:rsid w:val="00061DBC"/>
    <w:rsid w:val="003F2154"/>
    <w:rsid w:val="00555D9D"/>
    <w:rsid w:val="00562EBD"/>
    <w:rsid w:val="006A2C6E"/>
    <w:rsid w:val="006D3020"/>
    <w:rsid w:val="00732456"/>
    <w:rsid w:val="009078A8"/>
    <w:rsid w:val="00C85DFD"/>
    <w:rsid w:val="00CF5835"/>
    <w:rsid w:val="00CF73D8"/>
    <w:rsid w:val="00D515AD"/>
    <w:rsid w:val="00DD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EBD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EBD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Кичапова Марина Владиславовна</dc:creator>
  <cp:lastModifiedBy>Чешева Алла Дмитриевна</cp:lastModifiedBy>
  <cp:revision>2</cp:revision>
  <dcterms:created xsi:type="dcterms:W3CDTF">2023-09-07T12:27:00Z</dcterms:created>
  <dcterms:modified xsi:type="dcterms:W3CDTF">2023-09-07T12:27:00Z</dcterms:modified>
</cp:coreProperties>
</file>