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17C" w:rsidRDefault="004E46F1" w:rsidP="00D4217C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>Финансово</w:t>
      </w:r>
      <w:r w:rsidR="00991288">
        <w:rPr>
          <w:b/>
          <w:lang w:eastAsia="ru-RU"/>
        </w:rPr>
        <w:t>-</w:t>
      </w:r>
      <w:r w:rsidR="00071395">
        <w:rPr>
          <w:b/>
          <w:lang w:eastAsia="ru-RU"/>
        </w:rPr>
        <w:t>экономическое обоснование</w:t>
      </w:r>
    </w:p>
    <w:p w:rsidR="00470827" w:rsidRDefault="00180E43" w:rsidP="00D4217C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>к проекту областного закона</w:t>
      </w:r>
    </w:p>
    <w:p w:rsidR="00180E43" w:rsidRPr="00BF171B" w:rsidRDefault="00180E43" w:rsidP="004F4B1B">
      <w:pPr>
        <w:autoSpaceDE w:val="0"/>
        <w:autoSpaceDN w:val="0"/>
        <w:adjustRightInd w:val="0"/>
        <w:ind w:firstLine="720"/>
        <w:jc w:val="center"/>
        <w:rPr>
          <w:rFonts w:eastAsia="Times New Roman"/>
          <w:lang w:eastAsia="ru-RU"/>
        </w:rPr>
      </w:pPr>
      <w:r w:rsidRPr="00BF171B">
        <w:rPr>
          <w:rFonts w:eastAsia="Times New Roman"/>
          <w:b/>
          <w:color w:val="000000" w:themeColor="text1"/>
          <w:lang w:eastAsia="ru-RU"/>
        </w:rPr>
        <w:t>О</w:t>
      </w:r>
      <w:r w:rsidR="004F4B1B">
        <w:rPr>
          <w:rFonts w:eastAsia="Times New Roman"/>
          <w:b/>
          <w:color w:val="000000" w:themeColor="text1"/>
          <w:lang w:eastAsia="ru-RU"/>
        </w:rPr>
        <w:t xml:space="preserve"> внесении изменений в статьи 9,13,</w:t>
      </w:r>
      <w:r w:rsidRPr="00BF171B">
        <w:rPr>
          <w:rFonts w:eastAsia="Times New Roman"/>
          <w:b/>
          <w:color w:val="000000" w:themeColor="text1"/>
          <w:lang w:eastAsia="ru-RU"/>
        </w:rPr>
        <w:t xml:space="preserve">19 областного закона  </w:t>
      </w:r>
      <w:r w:rsidRPr="00BF171B">
        <w:rPr>
          <w:rFonts w:eastAsia="Times New Roman"/>
          <w:b/>
          <w:bCs/>
          <w:lang w:eastAsia="ru-RU"/>
        </w:rPr>
        <w:t>«Об охоте и о сохранении охотничьих ресурсов в Ленинградской области»</w:t>
      </w:r>
      <w:r w:rsidRPr="00BF171B">
        <w:rPr>
          <w:rFonts w:eastAsia="Times New Roman"/>
          <w:bCs/>
          <w:lang w:eastAsia="ru-RU"/>
        </w:rPr>
        <w:t xml:space="preserve"> </w:t>
      </w:r>
    </w:p>
    <w:p w:rsidR="00180E43" w:rsidRPr="00C76837" w:rsidRDefault="00180E43" w:rsidP="00470827">
      <w:pPr>
        <w:autoSpaceDE w:val="0"/>
        <w:autoSpaceDN w:val="0"/>
        <w:adjustRightInd w:val="0"/>
        <w:ind w:left="0" w:right="83" w:firstLine="567"/>
        <w:jc w:val="center"/>
      </w:pPr>
    </w:p>
    <w:p w:rsidR="0026695F" w:rsidRDefault="00C9174E" w:rsidP="0026695F">
      <w:pPr>
        <w:spacing w:before="0" w:beforeAutospacing="0" w:after="0" w:afterAutospacing="0"/>
        <w:ind w:firstLine="425"/>
        <w:jc w:val="both"/>
        <w:rPr>
          <w:bCs/>
          <w:color w:val="000000"/>
        </w:rPr>
      </w:pPr>
      <w:r w:rsidRPr="00D4217C">
        <w:rPr>
          <w:color w:val="000000" w:themeColor="text1"/>
        </w:rPr>
        <w:t xml:space="preserve">Принятие и реализация </w:t>
      </w:r>
      <w:r w:rsidR="005E3819" w:rsidRPr="00D4217C">
        <w:rPr>
          <w:color w:val="000000" w:themeColor="text1"/>
        </w:rPr>
        <w:t>областного закона</w:t>
      </w:r>
      <w:r w:rsidR="001C5E25" w:rsidRPr="00D4217C">
        <w:rPr>
          <w:color w:val="000000" w:themeColor="text1"/>
        </w:rPr>
        <w:t xml:space="preserve"> </w:t>
      </w:r>
      <w:r w:rsidR="00D4217C" w:rsidRPr="00D4217C">
        <w:rPr>
          <w:color w:val="000000" w:themeColor="text1"/>
        </w:rPr>
        <w:t xml:space="preserve"> «</w:t>
      </w:r>
      <w:r w:rsidR="00180E43" w:rsidRPr="00D4217C">
        <w:rPr>
          <w:rFonts w:eastAsia="Times New Roman"/>
          <w:color w:val="000000" w:themeColor="text1"/>
          <w:lang w:eastAsia="ru-RU"/>
        </w:rPr>
        <w:t>О</w:t>
      </w:r>
      <w:r w:rsidR="004F4B1B">
        <w:rPr>
          <w:rFonts w:eastAsia="Times New Roman"/>
          <w:color w:val="000000" w:themeColor="text1"/>
          <w:lang w:eastAsia="ru-RU"/>
        </w:rPr>
        <w:t xml:space="preserve"> внесении изменений в статьи 9,13,</w:t>
      </w:r>
      <w:r w:rsidR="00180E43" w:rsidRPr="00D4217C">
        <w:rPr>
          <w:rFonts w:eastAsia="Times New Roman"/>
          <w:color w:val="000000" w:themeColor="text1"/>
          <w:lang w:eastAsia="ru-RU"/>
        </w:rPr>
        <w:t xml:space="preserve">19 областного закона  </w:t>
      </w:r>
      <w:r w:rsidR="00180E43" w:rsidRPr="00D4217C">
        <w:rPr>
          <w:rFonts w:eastAsia="Times New Roman"/>
          <w:bCs/>
          <w:lang w:eastAsia="ru-RU"/>
        </w:rPr>
        <w:t xml:space="preserve">«Об охоте и о сохранении охотничьих ресурсов в Ленинградской области» </w:t>
      </w:r>
      <w:r w:rsidR="00D4217C" w:rsidRPr="00D4217C">
        <w:rPr>
          <w:bCs/>
          <w:color w:val="000000"/>
        </w:rPr>
        <w:t>не повлечет за собой увеличение расходной части областного бюджета.</w:t>
      </w:r>
      <w:r w:rsidR="005230D8">
        <w:rPr>
          <w:bCs/>
          <w:color w:val="000000"/>
        </w:rPr>
        <w:t xml:space="preserve"> </w:t>
      </w:r>
      <w:r w:rsidR="00C13F93">
        <w:rPr>
          <w:bCs/>
          <w:color w:val="000000"/>
        </w:rPr>
        <w:t xml:space="preserve"> </w:t>
      </w:r>
    </w:p>
    <w:p w:rsidR="006F0826" w:rsidRDefault="006F0826" w:rsidP="006F0826">
      <w:pPr>
        <w:spacing w:before="0" w:beforeAutospacing="0" w:after="0" w:afterAutospacing="0"/>
        <w:ind w:firstLine="425"/>
        <w:jc w:val="both"/>
        <w:rPr>
          <w:bCs/>
          <w:color w:val="000000"/>
        </w:rPr>
      </w:pPr>
      <w:r>
        <w:rPr>
          <w:bCs/>
          <w:color w:val="000000"/>
        </w:rPr>
        <w:t>Финансирование будет производит</w:t>
      </w:r>
      <w:r w:rsidR="0099585E">
        <w:rPr>
          <w:bCs/>
          <w:color w:val="000000"/>
        </w:rPr>
        <w:t>ь</w:t>
      </w:r>
      <w:r>
        <w:rPr>
          <w:bCs/>
          <w:color w:val="000000"/>
        </w:rPr>
        <w:t xml:space="preserve">ся за счет </w:t>
      </w:r>
      <w:r w:rsidR="0026695F" w:rsidRPr="0026695F">
        <w:rPr>
          <w:bCs/>
          <w:color w:val="000000"/>
        </w:rPr>
        <w:t>субвенци</w:t>
      </w:r>
      <w:r>
        <w:rPr>
          <w:bCs/>
          <w:color w:val="000000"/>
        </w:rPr>
        <w:t>и</w:t>
      </w:r>
      <w:r w:rsidR="0026695F" w:rsidRPr="0026695F">
        <w:rPr>
          <w:bCs/>
          <w:color w:val="000000"/>
        </w:rPr>
        <w:t xml:space="preserve">, формирующей единую </w:t>
      </w:r>
      <w:r>
        <w:rPr>
          <w:bCs/>
          <w:color w:val="000000"/>
        </w:rPr>
        <w:t xml:space="preserve">субвенцию </w:t>
      </w:r>
      <w:r>
        <w:t>в области охраны и использования охотничьих ресурсов.</w:t>
      </w:r>
    </w:p>
    <w:p w:rsidR="0026695F" w:rsidRDefault="006F0826" w:rsidP="0026695F">
      <w:pPr>
        <w:spacing w:before="0" w:beforeAutospacing="0" w:after="0" w:afterAutospacing="0"/>
        <w:ind w:firstLine="425"/>
        <w:jc w:val="both"/>
        <w:rPr>
          <w:bCs/>
          <w:color w:val="000000"/>
        </w:rPr>
      </w:pPr>
      <w:r>
        <w:rPr>
          <w:bCs/>
          <w:color w:val="000000"/>
        </w:rPr>
        <w:t>Ч</w:t>
      </w:r>
      <w:r w:rsidR="0026695F" w:rsidRPr="0026695F">
        <w:rPr>
          <w:bCs/>
          <w:color w:val="000000"/>
        </w:rPr>
        <w:t xml:space="preserve">исленность </w:t>
      </w:r>
      <w:r w:rsidR="007120D1">
        <w:rPr>
          <w:bCs/>
          <w:color w:val="000000"/>
        </w:rPr>
        <w:t>государственных охотничьих инспекторов комитета по охране, контролю и регулировани</w:t>
      </w:r>
      <w:bookmarkStart w:id="0" w:name="_GoBack"/>
      <w:bookmarkEnd w:id="0"/>
      <w:r w:rsidR="007120D1">
        <w:rPr>
          <w:bCs/>
          <w:color w:val="000000"/>
        </w:rPr>
        <w:t>ю использования объектов животного мира Ленинградской области</w:t>
      </w:r>
      <w:r w:rsidR="0026695F" w:rsidRPr="0026695F">
        <w:rPr>
          <w:bCs/>
          <w:color w:val="000000"/>
        </w:rPr>
        <w:t xml:space="preserve"> </w:t>
      </w:r>
      <w:r w:rsidR="007120D1">
        <w:rPr>
          <w:bCs/>
          <w:color w:val="000000"/>
        </w:rPr>
        <w:t>составляет 32 штатные единицы</w:t>
      </w:r>
      <w:r w:rsidR="0026695F" w:rsidRPr="0026695F">
        <w:rPr>
          <w:bCs/>
          <w:color w:val="000000"/>
        </w:rPr>
        <w:t>.</w:t>
      </w:r>
    </w:p>
    <w:p w:rsidR="007120D1" w:rsidRDefault="007120D1" w:rsidP="0026695F">
      <w:pPr>
        <w:spacing w:before="0" w:beforeAutospacing="0" w:after="0" w:afterAutospacing="0"/>
        <w:ind w:firstLine="425"/>
        <w:jc w:val="both"/>
        <w:rPr>
          <w:bCs/>
          <w:color w:val="000000"/>
        </w:rPr>
      </w:pPr>
      <w:r>
        <w:rPr>
          <w:bCs/>
          <w:color w:val="000000"/>
        </w:rPr>
        <w:t>Общее финансирование</w:t>
      </w:r>
      <w:r w:rsidR="0060285F">
        <w:rPr>
          <w:bCs/>
          <w:color w:val="000000"/>
        </w:rPr>
        <w:t xml:space="preserve"> на указанные цели</w:t>
      </w:r>
      <w:r>
        <w:rPr>
          <w:bCs/>
          <w:color w:val="000000"/>
        </w:rPr>
        <w:t xml:space="preserve"> предполагается в пределах 80 тыс. руб. (</w:t>
      </w:r>
      <w:r w:rsidR="00164AAD">
        <w:rPr>
          <w:bCs/>
          <w:color w:val="000000"/>
        </w:rPr>
        <w:t>сумма основана на коммерческих предложениях, запрошенных у страховых компаний).</w:t>
      </w:r>
    </w:p>
    <w:p w:rsidR="007120D1" w:rsidRDefault="007120D1" w:rsidP="0026695F">
      <w:pPr>
        <w:spacing w:before="0" w:beforeAutospacing="0" w:after="0" w:afterAutospacing="0"/>
        <w:ind w:firstLine="425"/>
        <w:jc w:val="both"/>
        <w:rPr>
          <w:bCs/>
          <w:color w:val="000000"/>
        </w:rPr>
      </w:pPr>
    </w:p>
    <w:p w:rsidR="00155EF1" w:rsidRDefault="00155EF1" w:rsidP="00376BAD">
      <w:pPr>
        <w:jc w:val="both"/>
      </w:pPr>
    </w:p>
    <w:p w:rsidR="00155EF1" w:rsidRDefault="00155EF1" w:rsidP="00B126F2">
      <w:pPr>
        <w:spacing w:before="0" w:beforeAutospacing="0" w:after="0" w:afterAutospacing="0"/>
        <w:ind w:left="0"/>
        <w:jc w:val="both"/>
      </w:pPr>
      <w:r>
        <w:t>Председатель комитета по охране, контролю</w:t>
      </w:r>
    </w:p>
    <w:p w:rsidR="00155EF1" w:rsidRDefault="00155EF1" w:rsidP="00B126F2">
      <w:pPr>
        <w:spacing w:before="0" w:beforeAutospacing="0" w:after="0" w:afterAutospacing="0"/>
        <w:ind w:left="0"/>
        <w:jc w:val="both"/>
      </w:pPr>
      <w:r>
        <w:t>и регулированию использования объектов</w:t>
      </w:r>
      <w:r w:rsidR="00470827">
        <w:t xml:space="preserve">                                  </w:t>
      </w:r>
      <w:r w:rsidR="004F4B1B">
        <w:t xml:space="preserve">          </w:t>
      </w:r>
      <w:proofErr w:type="spellStart"/>
      <w:r w:rsidR="004F4B1B">
        <w:t>Г.Г.Колготин</w:t>
      </w:r>
      <w:proofErr w:type="spellEnd"/>
      <w:r w:rsidR="00470827">
        <w:t xml:space="preserve"> </w:t>
      </w:r>
    </w:p>
    <w:p w:rsidR="00155EF1" w:rsidRDefault="00155EF1" w:rsidP="00B126F2">
      <w:pPr>
        <w:spacing w:before="0" w:beforeAutospacing="0" w:after="0" w:afterAutospacing="0"/>
        <w:ind w:left="0"/>
        <w:jc w:val="both"/>
      </w:pPr>
      <w:r>
        <w:t>животного мира Ленинградской области</w:t>
      </w:r>
      <w:r>
        <w:tab/>
      </w:r>
      <w:r>
        <w:tab/>
      </w:r>
      <w:r>
        <w:tab/>
      </w:r>
      <w:r>
        <w:tab/>
      </w:r>
    </w:p>
    <w:p w:rsidR="00C17A86" w:rsidRDefault="00C17A86" w:rsidP="00E85CFB">
      <w:pPr>
        <w:spacing w:before="0" w:beforeAutospacing="0" w:after="0" w:afterAutospacing="0"/>
        <w:jc w:val="both"/>
      </w:pPr>
    </w:p>
    <w:p w:rsidR="00C17A86" w:rsidRDefault="00C17A86" w:rsidP="00E85CFB">
      <w:pPr>
        <w:spacing w:before="0" w:beforeAutospacing="0" w:after="0" w:afterAutospacing="0"/>
        <w:jc w:val="both"/>
      </w:pPr>
    </w:p>
    <w:p w:rsidR="00C17A86" w:rsidRDefault="00C17A86" w:rsidP="00E85CFB">
      <w:pPr>
        <w:spacing w:before="0" w:beforeAutospacing="0" w:after="0" w:afterAutospacing="0"/>
        <w:jc w:val="both"/>
      </w:pPr>
    </w:p>
    <w:p w:rsidR="00C17A86" w:rsidRDefault="00C17A86" w:rsidP="00E85CFB">
      <w:pPr>
        <w:spacing w:before="0" w:beforeAutospacing="0" w:after="0" w:afterAutospacing="0"/>
        <w:jc w:val="both"/>
      </w:pPr>
    </w:p>
    <w:p w:rsidR="005230D8" w:rsidRDefault="005230D8" w:rsidP="00376BAD">
      <w:pPr>
        <w:jc w:val="both"/>
      </w:pPr>
    </w:p>
    <w:p w:rsidR="004F4B1B" w:rsidRDefault="004F4B1B" w:rsidP="001C5E25">
      <w:pPr>
        <w:spacing w:before="0" w:beforeAutospacing="0" w:after="0" w:afterAutospacing="0"/>
        <w:jc w:val="both"/>
        <w:rPr>
          <w:sz w:val="20"/>
          <w:szCs w:val="20"/>
        </w:rPr>
      </w:pPr>
    </w:p>
    <w:p w:rsidR="004F4B1B" w:rsidRDefault="004F4B1B" w:rsidP="001C5E25">
      <w:pPr>
        <w:spacing w:before="0" w:beforeAutospacing="0" w:after="0" w:afterAutospacing="0"/>
        <w:jc w:val="both"/>
        <w:rPr>
          <w:sz w:val="20"/>
          <w:szCs w:val="20"/>
        </w:rPr>
      </w:pPr>
    </w:p>
    <w:p w:rsidR="004F4B1B" w:rsidRDefault="004F4B1B" w:rsidP="001C5E25">
      <w:pPr>
        <w:spacing w:before="0" w:beforeAutospacing="0" w:after="0" w:afterAutospacing="0"/>
        <w:jc w:val="both"/>
        <w:rPr>
          <w:sz w:val="20"/>
          <w:szCs w:val="20"/>
        </w:rPr>
      </w:pPr>
    </w:p>
    <w:p w:rsidR="004F4B1B" w:rsidRDefault="004F4B1B" w:rsidP="001C5E25">
      <w:pPr>
        <w:spacing w:before="0" w:beforeAutospacing="0" w:after="0" w:afterAutospacing="0"/>
        <w:jc w:val="both"/>
        <w:rPr>
          <w:sz w:val="20"/>
          <w:szCs w:val="20"/>
        </w:rPr>
      </w:pPr>
    </w:p>
    <w:p w:rsidR="004F4B1B" w:rsidRDefault="004F4B1B" w:rsidP="001C5E25">
      <w:pPr>
        <w:spacing w:before="0" w:beforeAutospacing="0" w:after="0" w:afterAutospacing="0"/>
        <w:jc w:val="both"/>
        <w:rPr>
          <w:sz w:val="20"/>
          <w:szCs w:val="20"/>
        </w:rPr>
      </w:pPr>
    </w:p>
    <w:p w:rsidR="004F4B1B" w:rsidRDefault="004F4B1B" w:rsidP="001C5E25">
      <w:pPr>
        <w:spacing w:before="0" w:beforeAutospacing="0" w:after="0" w:afterAutospacing="0"/>
        <w:jc w:val="both"/>
        <w:rPr>
          <w:sz w:val="20"/>
          <w:szCs w:val="20"/>
        </w:rPr>
      </w:pPr>
    </w:p>
    <w:p w:rsidR="004F4B1B" w:rsidRDefault="004F4B1B" w:rsidP="001C5E25">
      <w:pPr>
        <w:spacing w:before="0" w:beforeAutospacing="0" w:after="0" w:afterAutospacing="0"/>
        <w:jc w:val="both"/>
        <w:rPr>
          <w:sz w:val="20"/>
          <w:szCs w:val="20"/>
        </w:rPr>
      </w:pPr>
    </w:p>
    <w:p w:rsidR="004F4B1B" w:rsidRDefault="004F4B1B" w:rsidP="001C5E25">
      <w:pPr>
        <w:spacing w:before="0" w:beforeAutospacing="0" w:after="0" w:afterAutospacing="0"/>
        <w:jc w:val="both"/>
        <w:rPr>
          <w:sz w:val="20"/>
          <w:szCs w:val="20"/>
        </w:rPr>
      </w:pPr>
    </w:p>
    <w:p w:rsidR="004F4B1B" w:rsidRDefault="004F4B1B" w:rsidP="001C5E25">
      <w:pPr>
        <w:spacing w:before="0" w:beforeAutospacing="0" w:after="0" w:afterAutospacing="0"/>
        <w:jc w:val="both"/>
        <w:rPr>
          <w:sz w:val="20"/>
          <w:szCs w:val="20"/>
        </w:rPr>
      </w:pPr>
    </w:p>
    <w:p w:rsidR="004F4B1B" w:rsidRDefault="004F4B1B" w:rsidP="001C5E25">
      <w:pPr>
        <w:spacing w:before="0" w:beforeAutospacing="0" w:after="0" w:afterAutospacing="0"/>
        <w:jc w:val="both"/>
        <w:rPr>
          <w:sz w:val="20"/>
          <w:szCs w:val="20"/>
        </w:rPr>
      </w:pPr>
    </w:p>
    <w:p w:rsidR="001C5E25" w:rsidRPr="00E72505" w:rsidRDefault="001C5E25" w:rsidP="001C5E25">
      <w:pPr>
        <w:spacing w:before="0" w:beforeAutospacing="0" w:after="0" w:afterAutospacing="0"/>
        <w:jc w:val="both"/>
        <w:rPr>
          <w:sz w:val="20"/>
          <w:szCs w:val="20"/>
        </w:rPr>
      </w:pPr>
      <w:r w:rsidRPr="00E72505">
        <w:rPr>
          <w:sz w:val="20"/>
          <w:szCs w:val="20"/>
        </w:rPr>
        <w:t xml:space="preserve">Исп. </w:t>
      </w:r>
      <w:r w:rsidR="004F4B1B">
        <w:rPr>
          <w:sz w:val="20"/>
          <w:szCs w:val="20"/>
        </w:rPr>
        <w:t>Вавилова Ю.А</w:t>
      </w:r>
      <w:r w:rsidR="009F3E4D" w:rsidRPr="00E72505">
        <w:rPr>
          <w:sz w:val="20"/>
          <w:szCs w:val="20"/>
        </w:rPr>
        <w:t>.</w:t>
      </w:r>
      <w:r w:rsidR="002A7707">
        <w:rPr>
          <w:sz w:val="20"/>
          <w:szCs w:val="20"/>
        </w:rPr>
        <w:t xml:space="preserve"> </w:t>
      </w:r>
      <w:proofErr w:type="spellStart"/>
      <w:r w:rsidR="002A7707">
        <w:rPr>
          <w:sz w:val="20"/>
          <w:szCs w:val="20"/>
        </w:rPr>
        <w:t>Паламодова</w:t>
      </w:r>
      <w:proofErr w:type="spellEnd"/>
      <w:r w:rsidR="002A7707">
        <w:rPr>
          <w:sz w:val="20"/>
          <w:szCs w:val="20"/>
        </w:rPr>
        <w:t xml:space="preserve"> М.В.</w:t>
      </w:r>
    </w:p>
    <w:p w:rsidR="001C5E25" w:rsidRPr="00E72505" w:rsidRDefault="001C5E25" w:rsidP="001C5E25">
      <w:pPr>
        <w:spacing w:before="0" w:beforeAutospacing="0" w:after="0" w:afterAutospacing="0"/>
        <w:jc w:val="both"/>
        <w:rPr>
          <w:sz w:val="20"/>
          <w:szCs w:val="20"/>
        </w:rPr>
      </w:pPr>
      <w:r w:rsidRPr="00E72505">
        <w:rPr>
          <w:sz w:val="20"/>
          <w:szCs w:val="20"/>
        </w:rPr>
        <w:t>тел.:</w:t>
      </w:r>
      <w:r w:rsidR="004F4B1B">
        <w:rPr>
          <w:sz w:val="20"/>
          <w:szCs w:val="20"/>
        </w:rPr>
        <w:t xml:space="preserve"> 8(812)</w:t>
      </w:r>
      <w:r w:rsidRPr="00E72505">
        <w:rPr>
          <w:sz w:val="20"/>
          <w:szCs w:val="20"/>
        </w:rPr>
        <w:t xml:space="preserve"> </w:t>
      </w:r>
      <w:r w:rsidR="004F4B1B">
        <w:rPr>
          <w:sz w:val="20"/>
          <w:szCs w:val="20"/>
        </w:rPr>
        <w:t>5</w:t>
      </w:r>
      <w:r w:rsidR="005230D8">
        <w:rPr>
          <w:sz w:val="20"/>
          <w:szCs w:val="20"/>
        </w:rPr>
        <w:t>39</w:t>
      </w:r>
      <w:r w:rsidR="009F3E4D" w:rsidRPr="00E72505">
        <w:rPr>
          <w:sz w:val="20"/>
          <w:szCs w:val="20"/>
        </w:rPr>
        <w:t>-50-01</w:t>
      </w:r>
    </w:p>
    <w:sectPr w:rsidR="001C5E25" w:rsidRPr="00E72505" w:rsidSect="00C25D44">
      <w:pgSz w:w="11906" w:h="16838"/>
      <w:pgMar w:top="1418" w:right="567" w:bottom="567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BAD"/>
    <w:rsid w:val="00045FD3"/>
    <w:rsid w:val="00071395"/>
    <w:rsid w:val="00131122"/>
    <w:rsid w:val="00155EF1"/>
    <w:rsid w:val="00164AAD"/>
    <w:rsid w:val="00180E43"/>
    <w:rsid w:val="001C5E25"/>
    <w:rsid w:val="00231520"/>
    <w:rsid w:val="0026695F"/>
    <w:rsid w:val="00286442"/>
    <w:rsid w:val="002A7707"/>
    <w:rsid w:val="002E1A64"/>
    <w:rsid w:val="0037216D"/>
    <w:rsid w:val="00376BAD"/>
    <w:rsid w:val="00385AA4"/>
    <w:rsid w:val="00453DF5"/>
    <w:rsid w:val="00470827"/>
    <w:rsid w:val="004E46F1"/>
    <w:rsid w:val="004F4B1B"/>
    <w:rsid w:val="00507A1A"/>
    <w:rsid w:val="005230D8"/>
    <w:rsid w:val="005E3819"/>
    <w:rsid w:val="0060285F"/>
    <w:rsid w:val="0062421E"/>
    <w:rsid w:val="00631C6C"/>
    <w:rsid w:val="006F0826"/>
    <w:rsid w:val="007120D1"/>
    <w:rsid w:val="00757CF3"/>
    <w:rsid w:val="008143BE"/>
    <w:rsid w:val="009162C0"/>
    <w:rsid w:val="00991288"/>
    <w:rsid w:val="0099585E"/>
    <w:rsid w:val="009F3E4D"/>
    <w:rsid w:val="00A25FA1"/>
    <w:rsid w:val="00B126F2"/>
    <w:rsid w:val="00BE1472"/>
    <w:rsid w:val="00C13F93"/>
    <w:rsid w:val="00C17A86"/>
    <w:rsid w:val="00C25D44"/>
    <w:rsid w:val="00C9174E"/>
    <w:rsid w:val="00CE7E03"/>
    <w:rsid w:val="00CF300C"/>
    <w:rsid w:val="00D15E45"/>
    <w:rsid w:val="00D4217C"/>
    <w:rsid w:val="00D766BA"/>
    <w:rsid w:val="00E72505"/>
    <w:rsid w:val="00E81681"/>
    <w:rsid w:val="00E85CFB"/>
    <w:rsid w:val="00F03112"/>
    <w:rsid w:val="00F738E5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217C"/>
    <w:pPr>
      <w:widowControl w:val="0"/>
      <w:autoSpaceDE w:val="0"/>
      <w:autoSpaceDN w:val="0"/>
      <w:adjustRightInd w:val="0"/>
      <w:spacing w:before="0" w:beforeAutospacing="0" w:after="0" w:afterAutospacing="0"/>
      <w:ind w:left="0"/>
    </w:pPr>
    <w:rPr>
      <w:rFonts w:eastAsia="Times New Roman"/>
      <w:b/>
      <w:bCs/>
      <w:lang w:eastAsia="ru-RU"/>
    </w:rPr>
  </w:style>
  <w:style w:type="paragraph" w:customStyle="1" w:styleId="ConsPlusNormal">
    <w:name w:val="ConsPlusNormal"/>
    <w:rsid w:val="00D4217C"/>
    <w:pPr>
      <w:widowControl w:val="0"/>
      <w:autoSpaceDE w:val="0"/>
      <w:autoSpaceDN w:val="0"/>
      <w:spacing w:before="0" w:beforeAutospacing="0" w:after="0" w:afterAutospacing="0"/>
      <w:ind w:left="0"/>
    </w:pPr>
    <w:rPr>
      <w:rFonts w:ascii="Calibri" w:eastAsia="Times New Roman" w:hAnsi="Calibri" w:cs="Calibri"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217C"/>
    <w:pPr>
      <w:widowControl w:val="0"/>
      <w:autoSpaceDE w:val="0"/>
      <w:autoSpaceDN w:val="0"/>
      <w:adjustRightInd w:val="0"/>
      <w:spacing w:before="0" w:beforeAutospacing="0" w:after="0" w:afterAutospacing="0"/>
      <w:ind w:left="0"/>
    </w:pPr>
    <w:rPr>
      <w:rFonts w:eastAsia="Times New Roman"/>
      <w:b/>
      <w:bCs/>
      <w:lang w:eastAsia="ru-RU"/>
    </w:rPr>
  </w:style>
  <w:style w:type="paragraph" w:customStyle="1" w:styleId="ConsPlusNormal">
    <w:name w:val="ConsPlusNormal"/>
    <w:rsid w:val="00D4217C"/>
    <w:pPr>
      <w:widowControl w:val="0"/>
      <w:autoSpaceDE w:val="0"/>
      <w:autoSpaceDN w:val="0"/>
      <w:spacing w:before="0" w:beforeAutospacing="0" w:after="0" w:afterAutospacing="0"/>
      <w:ind w:left="0"/>
    </w:pPr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2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A0428-A36E-4727-923E-F99120316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Марина Валерьевна ПАЛАМОДОВА</cp:lastModifiedBy>
  <cp:revision>19</cp:revision>
  <cp:lastPrinted>2018-10-19T13:03:00Z</cp:lastPrinted>
  <dcterms:created xsi:type="dcterms:W3CDTF">2017-04-07T08:06:00Z</dcterms:created>
  <dcterms:modified xsi:type="dcterms:W3CDTF">2023-10-06T13:10:00Z</dcterms:modified>
</cp:coreProperties>
</file>