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50E88" w:rsidRDefault="00D50E88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50E88" w:rsidRDefault="00D50E88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B19FB" w:rsidRPr="003107F9" w:rsidRDefault="008B19FB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207A" w:rsidRPr="003107F9" w:rsidRDefault="0060207A" w:rsidP="008B775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D50E88" w:rsidRDefault="00345372" w:rsidP="00481946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7"/>
          <w:szCs w:val="27"/>
        </w:rPr>
      </w:pPr>
      <w:r w:rsidRPr="00D50E88">
        <w:rPr>
          <w:b/>
          <w:sz w:val="27"/>
          <w:szCs w:val="27"/>
        </w:rPr>
        <w:t>О</w:t>
      </w:r>
      <w:r w:rsidR="007C1165" w:rsidRPr="00D50E88">
        <w:rPr>
          <w:b/>
          <w:sz w:val="27"/>
          <w:szCs w:val="27"/>
        </w:rPr>
        <w:t>б</w:t>
      </w:r>
      <w:r w:rsidRPr="00D50E88">
        <w:rPr>
          <w:b/>
          <w:sz w:val="27"/>
          <w:szCs w:val="27"/>
        </w:rPr>
        <w:t xml:space="preserve"> </w:t>
      </w:r>
      <w:r w:rsidR="007C1165" w:rsidRPr="00D50E88">
        <w:rPr>
          <w:b/>
          <w:sz w:val="27"/>
          <w:szCs w:val="27"/>
        </w:rPr>
        <w:t xml:space="preserve">утверждении Дополнительного соглашения к Соглашению </w:t>
      </w:r>
      <w:r w:rsidR="00D50E88">
        <w:rPr>
          <w:b/>
          <w:sz w:val="27"/>
          <w:szCs w:val="27"/>
        </w:rPr>
        <w:br/>
      </w:r>
      <w:r w:rsidR="007C1165" w:rsidRPr="00D50E88">
        <w:rPr>
          <w:b/>
          <w:spacing w:val="-2"/>
          <w:sz w:val="27"/>
          <w:szCs w:val="27"/>
        </w:rPr>
        <w:t>о взаимодействии между Ленинградской областью и Санкт-Петербургом</w:t>
      </w:r>
      <w:r w:rsidR="007C1165" w:rsidRPr="00D50E88">
        <w:rPr>
          <w:b/>
          <w:sz w:val="27"/>
          <w:szCs w:val="27"/>
        </w:rPr>
        <w:t xml:space="preserve"> по вопросу обращения с отходами производства и потребления</w:t>
      </w:r>
    </w:p>
    <w:p w:rsidR="00566AB9" w:rsidRPr="00D50E88" w:rsidRDefault="00566AB9" w:rsidP="00481946">
      <w:pPr>
        <w:widowControl w:val="0"/>
        <w:autoSpaceDE w:val="0"/>
        <w:autoSpaceDN w:val="0"/>
        <w:adjustRightInd w:val="0"/>
        <w:ind w:right="707"/>
        <w:rPr>
          <w:bCs/>
          <w:sz w:val="14"/>
          <w:szCs w:val="20"/>
        </w:rPr>
      </w:pPr>
    </w:p>
    <w:p w:rsidR="002D4023" w:rsidRPr="00D50E88" w:rsidRDefault="002D4023" w:rsidP="00481946">
      <w:pPr>
        <w:widowControl w:val="0"/>
        <w:autoSpaceDE w:val="0"/>
        <w:autoSpaceDN w:val="0"/>
        <w:adjustRightInd w:val="0"/>
        <w:ind w:right="707"/>
        <w:rPr>
          <w:bCs/>
          <w:sz w:val="14"/>
          <w:szCs w:val="20"/>
        </w:rPr>
      </w:pPr>
    </w:p>
    <w:p w:rsidR="004F30C9" w:rsidRPr="00D50E88" w:rsidRDefault="004F30C9" w:rsidP="00481946">
      <w:pPr>
        <w:ind w:right="707"/>
        <w:jc w:val="center"/>
        <w:rPr>
          <w:sz w:val="27"/>
          <w:szCs w:val="27"/>
        </w:rPr>
      </w:pPr>
      <w:r w:rsidRPr="00D50E88">
        <w:rPr>
          <w:sz w:val="27"/>
          <w:szCs w:val="27"/>
        </w:rPr>
        <w:t xml:space="preserve">Принят Законодательным собранием Ленинградской области </w:t>
      </w:r>
      <w:r w:rsidRPr="00D50E88">
        <w:rPr>
          <w:sz w:val="27"/>
          <w:szCs w:val="27"/>
        </w:rPr>
        <w:br/>
      </w:r>
      <w:r w:rsidR="00AE41B8" w:rsidRPr="00D50E88">
        <w:rPr>
          <w:sz w:val="27"/>
          <w:szCs w:val="27"/>
        </w:rPr>
        <w:t>2</w:t>
      </w:r>
      <w:r w:rsidR="004D4DC9" w:rsidRPr="00D50E88">
        <w:rPr>
          <w:sz w:val="27"/>
          <w:szCs w:val="27"/>
        </w:rPr>
        <w:t>7</w:t>
      </w:r>
      <w:r w:rsidR="00135AAE" w:rsidRPr="00D50E88">
        <w:rPr>
          <w:sz w:val="27"/>
          <w:szCs w:val="27"/>
        </w:rPr>
        <w:t xml:space="preserve"> </w:t>
      </w:r>
      <w:r w:rsidR="004D4DC9" w:rsidRPr="00D50E88">
        <w:rPr>
          <w:sz w:val="27"/>
          <w:szCs w:val="27"/>
        </w:rPr>
        <w:t>сентября</w:t>
      </w:r>
      <w:r w:rsidR="0018559F" w:rsidRPr="00D50E88">
        <w:rPr>
          <w:sz w:val="27"/>
          <w:szCs w:val="27"/>
        </w:rPr>
        <w:t xml:space="preserve"> 20</w:t>
      </w:r>
      <w:r w:rsidR="00E73B7C" w:rsidRPr="00D50E88">
        <w:rPr>
          <w:sz w:val="27"/>
          <w:szCs w:val="27"/>
        </w:rPr>
        <w:t>2</w:t>
      </w:r>
      <w:r w:rsidR="007C2115" w:rsidRPr="00D50E88">
        <w:rPr>
          <w:sz w:val="27"/>
          <w:szCs w:val="27"/>
        </w:rPr>
        <w:t>3</w:t>
      </w:r>
      <w:r w:rsidR="00246748" w:rsidRPr="00D50E88">
        <w:rPr>
          <w:sz w:val="27"/>
          <w:szCs w:val="27"/>
        </w:rPr>
        <w:t xml:space="preserve"> года</w:t>
      </w:r>
    </w:p>
    <w:p w:rsidR="00566AB9" w:rsidRPr="00D50E88" w:rsidRDefault="00566AB9" w:rsidP="008B7751">
      <w:pPr>
        <w:rPr>
          <w:color w:val="000000"/>
          <w:sz w:val="20"/>
          <w:szCs w:val="28"/>
        </w:rPr>
      </w:pPr>
    </w:p>
    <w:p w:rsidR="002D4023" w:rsidRPr="00D50E88" w:rsidRDefault="002D4023" w:rsidP="008B7751">
      <w:pPr>
        <w:rPr>
          <w:color w:val="000000"/>
          <w:sz w:val="20"/>
          <w:szCs w:val="28"/>
        </w:rPr>
      </w:pPr>
    </w:p>
    <w:p w:rsidR="00D8693B" w:rsidRPr="00D50E88" w:rsidRDefault="00D8693B" w:rsidP="008B7751">
      <w:pPr>
        <w:ind w:firstLine="709"/>
        <w:jc w:val="both"/>
        <w:rPr>
          <w:b/>
          <w:sz w:val="27"/>
          <w:szCs w:val="27"/>
        </w:rPr>
      </w:pPr>
      <w:r w:rsidRPr="00D50E88">
        <w:rPr>
          <w:b/>
          <w:sz w:val="27"/>
          <w:szCs w:val="27"/>
        </w:rPr>
        <w:t>Статья 1</w:t>
      </w:r>
    </w:p>
    <w:p w:rsidR="00D8693B" w:rsidRPr="00D50E88" w:rsidRDefault="00D8693B" w:rsidP="008B7751">
      <w:pPr>
        <w:ind w:firstLine="709"/>
        <w:jc w:val="both"/>
        <w:rPr>
          <w:sz w:val="22"/>
          <w:szCs w:val="28"/>
        </w:rPr>
      </w:pPr>
    </w:p>
    <w:p w:rsidR="00864424" w:rsidRPr="00D50E88" w:rsidRDefault="007C1165" w:rsidP="008B7751">
      <w:pPr>
        <w:ind w:firstLine="709"/>
        <w:jc w:val="both"/>
        <w:rPr>
          <w:sz w:val="27"/>
          <w:szCs w:val="27"/>
        </w:rPr>
      </w:pPr>
      <w:r w:rsidRPr="00D50E88">
        <w:rPr>
          <w:sz w:val="27"/>
          <w:szCs w:val="27"/>
        </w:rPr>
        <w:t xml:space="preserve">Утвердить </w:t>
      </w:r>
      <w:r w:rsidR="00D50E88" w:rsidRPr="00D50E88">
        <w:rPr>
          <w:sz w:val="27"/>
          <w:szCs w:val="27"/>
        </w:rPr>
        <w:t xml:space="preserve">прилагаемое </w:t>
      </w:r>
      <w:r w:rsidRPr="00D50E88">
        <w:rPr>
          <w:sz w:val="27"/>
          <w:szCs w:val="27"/>
        </w:rPr>
        <w:t xml:space="preserve">Дополнительное соглашение к Соглашению </w:t>
      </w:r>
      <w:r w:rsidR="00D50E88" w:rsidRPr="00D50E88">
        <w:rPr>
          <w:sz w:val="27"/>
          <w:szCs w:val="27"/>
        </w:rPr>
        <w:br/>
      </w:r>
      <w:r w:rsidRPr="00D50E88">
        <w:rPr>
          <w:sz w:val="27"/>
          <w:szCs w:val="27"/>
        </w:rPr>
        <w:lastRenderedPageBreak/>
        <w:t xml:space="preserve">о взаимодействии между Ленинградской областью и Санкт-Петербургом </w:t>
      </w:r>
      <w:r w:rsidR="00D50E88" w:rsidRPr="00D50E88">
        <w:rPr>
          <w:sz w:val="27"/>
          <w:szCs w:val="27"/>
        </w:rPr>
        <w:br/>
      </w:r>
      <w:r w:rsidRPr="00D50E88">
        <w:rPr>
          <w:sz w:val="27"/>
          <w:szCs w:val="27"/>
        </w:rPr>
        <w:t xml:space="preserve">по вопросу обращения с отходами производства и потребления от 1 июня </w:t>
      </w:r>
      <w:r w:rsidR="00D50E88" w:rsidRPr="00D50E88">
        <w:rPr>
          <w:sz w:val="27"/>
          <w:szCs w:val="27"/>
        </w:rPr>
        <w:br/>
      </w:r>
      <w:r w:rsidRPr="00D50E88">
        <w:rPr>
          <w:sz w:val="27"/>
          <w:szCs w:val="27"/>
        </w:rPr>
        <w:t>2017 года, подписанное в Санкт-Петербурге 31 мая 2023 года</w:t>
      </w:r>
      <w:r w:rsidR="00864424" w:rsidRPr="00D50E88">
        <w:rPr>
          <w:sz w:val="27"/>
          <w:szCs w:val="27"/>
        </w:rPr>
        <w:t>.</w:t>
      </w:r>
    </w:p>
    <w:p w:rsidR="00864424" w:rsidRPr="00D50E88" w:rsidRDefault="00864424" w:rsidP="008B7751">
      <w:pPr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:rsidR="00D50E88" w:rsidRPr="00D50E88" w:rsidRDefault="00D50E88" w:rsidP="00D50E88">
      <w:pPr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  <w:r w:rsidRPr="00D50E88">
        <w:rPr>
          <w:b/>
          <w:sz w:val="27"/>
          <w:szCs w:val="27"/>
        </w:rPr>
        <w:t>Статья 2</w:t>
      </w:r>
    </w:p>
    <w:p w:rsidR="00D50E88" w:rsidRPr="00D50E88" w:rsidRDefault="00D50E88" w:rsidP="00D50E88">
      <w:pPr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:rsidR="00D50E88" w:rsidRPr="00D50E88" w:rsidRDefault="00D50E88" w:rsidP="00D50E8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50E88">
        <w:rPr>
          <w:sz w:val="27"/>
          <w:szCs w:val="27"/>
        </w:rPr>
        <w:t xml:space="preserve">Дополнительное соглашение к Соглашению о взаимодействии между Ленинградской областью и Санкт-Петербургом по вопросу обращения </w:t>
      </w:r>
      <w:r w:rsidRPr="00D50E88">
        <w:rPr>
          <w:sz w:val="27"/>
          <w:szCs w:val="27"/>
        </w:rPr>
        <w:br/>
        <w:t xml:space="preserve">с отходами производства и потребления от 1 июня 2017 года, подписанное </w:t>
      </w:r>
      <w:r w:rsidRPr="00D50E88">
        <w:rPr>
          <w:sz w:val="27"/>
          <w:szCs w:val="27"/>
        </w:rPr>
        <w:br/>
        <w:t>в Санкт-Петербурге 31 мая 2023 года, вступает в силу после официального опубликования настоящего областного закона.</w:t>
      </w:r>
    </w:p>
    <w:p w:rsidR="00D50E88" w:rsidRPr="00D50E88" w:rsidRDefault="00D50E88" w:rsidP="008B7751">
      <w:pPr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:rsidR="00864424" w:rsidRPr="00D50E88" w:rsidRDefault="00864424" w:rsidP="008B7751">
      <w:pPr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  <w:r w:rsidRPr="00D50E88">
        <w:rPr>
          <w:b/>
          <w:sz w:val="27"/>
          <w:szCs w:val="27"/>
        </w:rPr>
        <w:t xml:space="preserve">Статья </w:t>
      </w:r>
      <w:r w:rsidR="00D50E88" w:rsidRPr="00D50E88">
        <w:rPr>
          <w:b/>
          <w:sz w:val="27"/>
          <w:szCs w:val="27"/>
        </w:rPr>
        <w:t>3</w:t>
      </w:r>
    </w:p>
    <w:p w:rsidR="00864424" w:rsidRPr="00D50E88" w:rsidRDefault="00864424" w:rsidP="008B7751">
      <w:pPr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:rsidR="00864424" w:rsidRPr="00D50E88" w:rsidRDefault="00D50E88" w:rsidP="008B775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50E88">
        <w:rPr>
          <w:sz w:val="27"/>
          <w:szCs w:val="27"/>
        </w:rPr>
        <w:t>Настоящий областной закон вступает в силу со дня его официального опубликования</w:t>
      </w:r>
      <w:r w:rsidR="00864424" w:rsidRPr="00D50E88">
        <w:rPr>
          <w:sz w:val="27"/>
          <w:szCs w:val="27"/>
        </w:rPr>
        <w:t>.</w:t>
      </w:r>
    </w:p>
    <w:p w:rsidR="0028284B" w:rsidRPr="00D50E88" w:rsidRDefault="0028284B" w:rsidP="008B7751">
      <w:pPr>
        <w:jc w:val="both"/>
        <w:rPr>
          <w:sz w:val="22"/>
          <w:szCs w:val="28"/>
        </w:rPr>
      </w:pPr>
    </w:p>
    <w:p w:rsidR="00D50E88" w:rsidRPr="00D50E88" w:rsidRDefault="00D50E88" w:rsidP="008B7751">
      <w:pPr>
        <w:jc w:val="both"/>
        <w:rPr>
          <w:sz w:val="22"/>
          <w:szCs w:val="28"/>
        </w:rPr>
      </w:pPr>
    </w:p>
    <w:p w:rsidR="0060207A" w:rsidRPr="00D50E88" w:rsidRDefault="0060207A" w:rsidP="008B7751">
      <w:pPr>
        <w:jc w:val="both"/>
        <w:rPr>
          <w:sz w:val="22"/>
          <w:szCs w:val="28"/>
        </w:rPr>
      </w:pPr>
    </w:p>
    <w:p w:rsidR="0001750D" w:rsidRPr="00D50E88" w:rsidRDefault="001C7266" w:rsidP="008B7751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D50E88">
        <w:rPr>
          <w:sz w:val="27"/>
          <w:szCs w:val="27"/>
        </w:rPr>
        <w:t xml:space="preserve">Губернатор </w:t>
      </w:r>
      <w:r w:rsidR="005C2B60" w:rsidRPr="00D50E88">
        <w:rPr>
          <w:sz w:val="27"/>
          <w:szCs w:val="27"/>
        </w:rPr>
        <w:br/>
      </w:r>
      <w:r w:rsidRPr="00D50E88">
        <w:rPr>
          <w:sz w:val="27"/>
          <w:szCs w:val="27"/>
        </w:rPr>
        <w:t>Ленинградской области</w:t>
      </w:r>
      <w:r w:rsidRPr="00D50E88">
        <w:rPr>
          <w:sz w:val="27"/>
          <w:szCs w:val="27"/>
        </w:rPr>
        <w:tab/>
        <w:t>А. Дрозденко</w:t>
      </w:r>
    </w:p>
    <w:p w:rsidR="00CB4C68" w:rsidRPr="0060207A" w:rsidRDefault="00CB4C68" w:rsidP="008B775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60207A" w:rsidRDefault="007D111F" w:rsidP="008B775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60207A" w:rsidRDefault="008630D0" w:rsidP="008B7751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2153E" w:rsidRPr="0060207A" w:rsidRDefault="008630D0" w:rsidP="008B7751">
      <w:pPr>
        <w:tabs>
          <w:tab w:val="right" w:pos="9639"/>
        </w:tabs>
        <w:autoSpaceDE w:val="0"/>
        <w:autoSpaceDN w:val="0"/>
        <w:adjustRightInd w:val="0"/>
        <w:jc w:val="both"/>
      </w:pPr>
      <w:r>
        <w:t>16 октября 2023 года</w:t>
      </w:r>
    </w:p>
    <w:p w:rsidR="00864424" w:rsidRDefault="008630D0" w:rsidP="008B7751">
      <w:pPr>
        <w:tabs>
          <w:tab w:val="right" w:pos="9639"/>
        </w:tabs>
        <w:autoSpaceDE w:val="0"/>
        <w:autoSpaceDN w:val="0"/>
        <w:adjustRightInd w:val="0"/>
        <w:jc w:val="both"/>
      </w:pPr>
      <w:r>
        <w:lastRenderedPageBreak/>
        <w:t>№ 108-оз</w:t>
      </w:r>
    </w:p>
    <w:p w:rsidR="00D50E88" w:rsidRDefault="00D50E88" w:rsidP="008B7751">
      <w:pPr>
        <w:tabs>
          <w:tab w:val="right" w:pos="9639"/>
        </w:tabs>
        <w:autoSpaceDE w:val="0"/>
        <w:autoSpaceDN w:val="0"/>
        <w:adjustRightInd w:val="0"/>
        <w:jc w:val="both"/>
        <w:sectPr w:rsidR="00D50E88" w:rsidSect="006978FB">
          <w:headerReference w:type="default" r:id="rId8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D50E88" w:rsidRDefault="002E2F8A" w:rsidP="008B7751">
      <w:pPr>
        <w:tabs>
          <w:tab w:val="right" w:pos="9639"/>
        </w:tabs>
        <w:autoSpaceDE w:val="0"/>
        <w:autoSpaceDN w:val="0"/>
        <w:adjustRightInd w:val="0"/>
        <w:ind w:left="6096"/>
        <w:jc w:val="both"/>
      </w:pPr>
      <w:r>
        <w:lastRenderedPageBreak/>
        <w:t>УТВЕРЖДЕНО</w:t>
      </w:r>
    </w:p>
    <w:p w:rsidR="002E2F8A" w:rsidRDefault="002E2F8A" w:rsidP="008B7751">
      <w:pPr>
        <w:tabs>
          <w:tab w:val="right" w:pos="9639"/>
        </w:tabs>
        <w:autoSpaceDE w:val="0"/>
        <w:autoSpaceDN w:val="0"/>
        <w:adjustRightInd w:val="0"/>
        <w:ind w:left="6096"/>
        <w:jc w:val="both"/>
      </w:pPr>
      <w:r>
        <w:t>областным законом</w:t>
      </w:r>
    </w:p>
    <w:p w:rsidR="002E2F8A" w:rsidRDefault="008630D0" w:rsidP="008B7751">
      <w:pPr>
        <w:tabs>
          <w:tab w:val="right" w:pos="9639"/>
        </w:tabs>
        <w:autoSpaceDE w:val="0"/>
        <w:autoSpaceDN w:val="0"/>
        <w:adjustRightInd w:val="0"/>
        <w:ind w:left="6096"/>
        <w:jc w:val="both"/>
      </w:pPr>
      <w:r>
        <w:t>от 16 октября 2023 года № 108-оз</w:t>
      </w:r>
    </w:p>
    <w:p w:rsidR="002E2F8A" w:rsidRDefault="002E2F8A" w:rsidP="008B7751">
      <w:pPr>
        <w:tabs>
          <w:tab w:val="right" w:pos="9639"/>
        </w:tabs>
        <w:autoSpaceDE w:val="0"/>
        <w:autoSpaceDN w:val="0"/>
        <w:adjustRightInd w:val="0"/>
        <w:ind w:left="6096"/>
        <w:jc w:val="both"/>
      </w:pPr>
      <w:r>
        <w:t>(приложение)</w:t>
      </w:r>
    </w:p>
    <w:p w:rsidR="002E2F8A" w:rsidRDefault="002E2F8A" w:rsidP="008B775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2E2F8A" w:rsidRDefault="002E2F8A" w:rsidP="008B775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2E2F8A" w:rsidRPr="00606CF6" w:rsidRDefault="002E2F8A" w:rsidP="00372CC8">
      <w:pPr>
        <w:widowControl w:val="0"/>
        <w:autoSpaceDE w:val="0"/>
        <w:autoSpaceDN w:val="0"/>
        <w:adjustRightInd w:val="0"/>
        <w:spacing w:line="233" w:lineRule="auto"/>
        <w:jc w:val="center"/>
        <w:rPr>
          <w:b/>
          <w:bCs/>
        </w:rPr>
      </w:pPr>
      <w:r w:rsidRPr="00606CF6">
        <w:rPr>
          <w:b/>
          <w:bCs/>
        </w:rPr>
        <w:t xml:space="preserve">ДОПОЛНИТЕЛЬНОЕ СОГЛАШЕНИЕ </w:t>
      </w:r>
    </w:p>
    <w:p w:rsidR="002E2F8A" w:rsidRPr="00606CF6" w:rsidRDefault="002E2F8A" w:rsidP="00372CC8">
      <w:pPr>
        <w:widowControl w:val="0"/>
        <w:autoSpaceDE w:val="0"/>
        <w:autoSpaceDN w:val="0"/>
        <w:adjustRightInd w:val="0"/>
        <w:spacing w:line="233" w:lineRule="auto"/>
        <w:jc w:val="center"/>
        <w:rPr>
          <w:b/>
          <w:bCs/>
        </w:rPr>
      </w:pPr>
      <w:r w:rsidRPr="00606CF6">
        <w:rPr>
          <w:b/>
          <w:bCs/>
        </w:rPr>
        <w:t xml:space="preserve">к Соглашению о взаимодействии между Ленинградской областью </w:t>
      </w:r>
      <w:r w:rsidRPr="00606CF6">
        <w:rPr>
          <w:b/>
          <w:bCs/>
        </w:rPr>
        <w:br/>
        <w:t xml:space="preserve">и Санкт-Петербургом по вопросу обращения с отходами производства </w:t>
      </w:r>
      <w:r w:rsidRPr="00606CF6">
        <w:rPr>
          <w:b/>
          <w:bCs/>
        </w:rPr>
        <w:br/>
        <w:t>и потребления от 1</w:t>
      </w:r>
      <w:r>
        <w:rPr>
          <w:b/>
          <w:bCs/>
        </w:rPr>
        <w:t xml:space="preserve"> июня </w:t>
      </w:r>
      <w:r w:rsidRPr="00606CF6">
        <w:rPr>
          <w:b/>
          <w:bCs/>
        </w:rPr>
        <w:t>2017</w:t>
      </w:r>
      <w:r>
        <w:rPr>
          <w:b/>
          <w:bCs/>
        </w:rPr>
        <w:t xml:space="preserve"> года</w:t>
      </w:r>
    </w:p>
    <w:p w:rsidR="002E2F8A" w:rsidRPr="00372CC8" w:rsidRDefault="002E2F8A" w:rsidP="002E2F8A">
      <w:pPr>
        <w:widowControl w:val="0"/>
        <w:autoSpaceDE w:val="0"/>
        <w:autoSpaceDN w:val="0"/>
        <w:adjustRightInd w:val="0"/>
        <w:rPr>
          <w:sz w:val="20"/>
        </w:rPr>
      </w:pPr>
    </w:p>
    <w:p w:rsidR="002E2F8A" w:rsidRPr="00606CF6" w:rsidRDefault="002E2F8A" w:rsidP="002E2F8A">
      <w:pPr>
        <w:widowControl w:val="0"/>
        <w:tabs>
          <w:tab w:val="right" w:pos="9639"/>
        </w:tabs>
        <w:autoSpaceDE w:val="0"/>
        <w:autoSpaceDN w:val="0"/>
        <w:adjustRightInd w:val="0"/>
      </w:pPr>
      <w:r w:rsidRPr="00606CF6">
        <w:t>Санкт-Петербург</w:t>
      </w:r>
      <w:r>
        <w:tab/>
        <w:t>31 мая 2023 года</w:t>
      </w:r>
    </w:p>
    <w:p w:rsidR="002E2F8A" w:rsidRPr="00372CC8" w:rsidRDefault="002E2F8A" w:rsidP="002E2F8A">
      <w:pPr>
        <w:widowControl w:val="0"/>
        <w:autoSpaceDE w:val="0"/>
        <w:autoSpaceDN w:val="0"/>
        <w:adjustRightInd w:val="0"/>
        <w:rPr>
          <w:sz w:val="20"/>
        </w:rPr>
      </w:pPr>
    </w:p>
    <w:p w:rsidR="002E2F8A" w:rsidRDefault="002E2F8A" w:rsidP="00372CC8">
      <w:pPr>
        <w:widowControl w:val="0"/>
        <w:autoSpaceDE w:val="0"/>
        <w:autoSpaceDN w:val="0"/>
        <w:adjustRightInd w:val="0"/>
        <w:spacing w:line="230" w:lineRule="auto"/>
        <w:ind w:firstLine="540"/>
        <w:jc w:val="both"/>
      </w:pPr>
      <w:r w:rsidRPr="00606CF6">
        <w:t xml:space="preserve">Ленинградская область </w:t>
      </w:r>
      <w:r>
        <w:t>–</w:t>
      </w:r>
      <w:r w:rsidRPr="00606CF6">
        <w:t xml:space="preserve"> субъект Российской Федерации в лице Губернатора Ленинградской области Дрозденко</w:t>
      </w:r>
      <w:r>
        <w:t> </w:t>
      </w:r>
      <w:r w:rsidRPr="00606CF6">
        <w:t xml:space="preserve">А.Ю., действующего на основании </w:t>
      </w:r>
      <w:hyperlink r:id="rId9" w:history="1">
        <w:r w:rsidRPr="00606CF6">
          <w:t>Устава</w:t>
        </w:r>
      </w:hyperlink>
      <w:r w:rsidRPr="00606CF6">
        <w:t xml:space="preserve"> Ленинградской области, с одной стороны, и Санкт-Петербург </w:t>
      </w:r>
      <w:r>
        <w:t>–</w:t>
      </w:r>
      <w:r w:rsidRPr="00606CF6">
        <w:t xml:space="preserve"> субъект Российской Федерации в лице Губернатора Санкт-Петербурга Беглова</w:t>
      </w:r>
      <w:r>
        <w:t> </w:t>
      </w:r>
      <w:r w:rsidRPr="00606CF6">
        <w:t xml:space="preserve">А.Д., действующего </w:t>
      </w:r>
      <w:r>
        <w:br/>
      </w:r>
      <w:r w:rsidRPr="00606CF6">
        <w:t xml:space="preserve">на основании </w:t>
      </w:r>
      <w:hyperlink r:id="rId10" w:history="1">
        <w:r w:rsidRPr="00606CF6">
          <w:t>Устава</w:t>
        </w:r>
      </w:hyperlink>
      <w:r w:rsidRPr="00606CF6">
        <w:t xml:space="preserve"> Санкт-Петербурга, с другой стороны, </w:t>
      </w:r>
      <w:r>
        <w:t xml:space="preserve">далее </w:t>
      </w:r>
      <w:r w:rsidRPr="00606CF6">
        <w:t xml:space="preserve">именуемые Сторонами, руководствуясь </w:t>
      </w:r>
      <w:r>
        <w:t xml:space="preserve">пунктом </w:t>
      </w:r>
      <w:r w:rsidRPr="00606CF6">
        <w:t xml:space="preserve">10 статьи 24.6 и </w:t>
      </w:r>
      <w:hyperlink r:id="rId11" w:history="1">
        <w:r>
          <w:t>пунктом</w:t>
        </w:r>
        <w:r w:rsidRPr="00606CF6">
          <w:t xml:space="preserve"> 3 статьи 24.7</w:t>
        </w:r>
      </w:hyperlink>
      <w:r w:rsidRPr="00606CF6">
        <w:t xml:space="preserve"> Федерального закона </w:t>
      </w:r>
      <w:r>
        <w:br/>
      </w:r>
      <w:r w:rsidRPr="00606CF6">
        <w:t xml:space="preserve">«Об отходах производства и потребления», заключили настоящее Дополнительное соглашение </w:t>
      </w:r>
      <w:r>
        <w:t xml:space="preserve">к Соглашению </w:t>
      </w:r>
      <w:r w:rsidRPr="00606CF6">
        <w:rPr>
          <w:bCs/>
        </w:rPr>
        <w:t>о взаимодействии между Ленинградской областью</w:t>
      </w:r>
      <w:r>
        <w:rPr>
          <w:bCs/>
        </w:rPr>
        <w:t xml:space="preserve"> </w:t>
      </w:r>
      <w:r>
        <w:rPr>
          <w:bCs/>
        </w:rPr>
        <w:br/>
      </w:r>
      <w:r w:rsidRPr="00606CF6">
        <w:rPr>
          <w:bCs/>
        </w:rPr>
        <w:t>и Санкт-Петербургом по вопросу обращения с отходами производства и потребления</w:t>
      </w:r>
      <w:r>
        <w:rPr>
          <w:bCs/>
        </w:rPr>
        <w:t xml:space="preserve"> </w:t>
      </w:r>
      <w:r>
        <w:rPr>
          <w:bCs/>
        </w:rPr>
        <w:br/>
      </w:r>
      <w:r w:rsidRPr="00606CF6">
        <w:rPr>
          <w:bCs/>
        </w:rPr>
        <w:t xml:space="preserve">от </w:t>
      </w:r>
      <w:r w:rsidRPr="00D60C86">
        <w:rPr>
          <w:bCs/>
        </w:rPr>
        <w:t>01.06.2017</w:t>
      </w:r>
      <w:r w:rsidRPr="00D60C86">
        <w:rPr>
          <w:b/>
          <w:bCs/>
        </w:rPr>
        <w:t xml:space="preserve"> </w:t>
      </w:r>
      <w:r w:rsidRPr="00606CF6">
        <w:rPr>
          <w:bCs/>
        </w:rPr>
        <w:t xml:space="preserve">(далее – Соглашение) </w:t>
      </w:r>
      <w:r w:rsidRPr="00606CF6">
        <w:t>о нижеследующем:</w:t>
      </w:r>
    </w:p>
    <w:p w:rsidR="002E2F8A" w:rsidRPr="00606CF6" w:rsidRDefault="002E2F8A" w:rsidP="00372CC8">
      <w:pPr>
        <w:pStyle w:val="a9"/>
        <w:numPr>
          <w:ilvl w:val="0"/>
          <w:numId w:val="12"/>
        </w:numPr>
        <w:spacing w:line="230" w:lineRule="auto"/>
        <w:ind w:left="0" w:firstLine="567"/>
        <w:jc w:val="both"/>
        <w:rPr>
          <w:bCs/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>Внести в Соглашение следующие изменения:</w:t>
      </w:r>
    </w:p>
    <w:p w:rsidR="002E2F8A" w:rsidRPr="00606CF6" w:rsidRDefault="002E2F8A" w:rsidP="00372CC8">
      <w:pPr>
        <w:pStyle w:val="a9"/>
        <w:numPr>
          <w:ilvl w:val="1"/>
          <w:numId w:val="12"/>
        </w:numPr>
        <w:spacing w:line="230" w:lineRule="auto"/>
        <w:jc w:val="both"/>
        <w:rPr>
          <w:bCs/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 xml:space="preserve"> Пункт 1.1 Соглашения изложить в следующей редакции: </w:t>
      </w:r>
    </w:p>
    <w:p w:rsidR="002E2F8A" w:rsidRPr="00606CF6" w:rsidRDefault="002E2F8A" w:rsidP="00372CC8">
      <w:pPr>
        <w:pStyle w:val="a9"/>
        <w:spacing w:line="230" w:lineRule="auto"/>
        <w:ind w:left="0" w:firstLine="567"/>
        <w:jc w:val="both"/>
        <w:rPr>
          <w:bCs/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>«1.1.</w:t>
      </w:r>
      <w:r>
        <w:rPr>
          <w:bCs/>
          <w:sz w:val="24"/>
          <w:szCs w:val="24"/>
          <w:lang w:eastAsia="ru-RU"/>
        </w:rPr>
        <w:t> </w:t>
      </w:r>
      <w:r w:rsidRPr="00606CF6">
        <w:rPr>
          <w:bCs/>
          <w:sz w:val="24"/>
          <w:szCs w:val="24"/>
          <w:lang w:eastAsia="ru-RU"/>
        </w:rPr>
        <w:t xml:space="preserve">Настоящее Соглашение определяет основные принципы взаимодействия </w:t>
      </w:r>
      <w:r w:rsidRPr="00606CF6">
        <w:rPr>
          <w:bCs/>
          <w:sz w:val="24"/>
          <w:szCs w:val="24"/>
          <w:lang w:eastAsia="ru-RU"/>
        </w:rPr>
        <w:br/>
      </w:r>
      <w:r w:rsidRPr="00606CF6">
        <w:rPr>
          <w:bCs/>
          <w:sz w:val="24"/>
          <w:szCs w:val="24"/>
          <w:lang w:eastAsia="ru-RU"/>
        </w:rPr>
        <w:lastRenderedPageBreak/>
        <w:t xml:space="preserve">Сторон при реализации полномочий в области обращения с отходами производства </w:t>
      </w:r>
      <w:r w:rsidRPr="00606CF6">
        <w:rPr>
          <w:bCs/>
          <w:sz w:val="24"/>
          <w:szCs w:val="24"/>
          <w:lang w:eastAsia="ru-RU"/>
        </w:rPr>
        <w:br/>
        <w:t>и потребления</w:t>
      </w:r>
      <w:r>
        <w:rPr>
          <w:bCs/>
          <w:sz w:val="24"/>
          <w:szCs w:val="24"/>
          <w:lang w:eastAsia="ru-RU"/>
        </w:rPr>
        <w:t xml:space="preserve"> (далее – отходы)</w:t>
      </w:r>
      <w:r w:rsidRPr="00606CF6">
        <w:rPr>
          <w:bCs/>
          <w:sz w:val="24"/>
          <w:szCs w:val="24"/>
          <w:lang w:eastAsia="ru-RU"/>
        </w:rPr>
        <w:t>:».</w:t>
      </w:r>
    </w:p>
    <w:p w:rsidR="002E2F8A" w:rsidRPr="00606CF6" w:rsidRDefault="002E2F8A" w:rsidP="00372CC8">
      <w:pPr>
        <w:pStyle w:val="a9"/>
        <w:numPr>
          <w:ilvl w:val="1"/>
          <w:numId w:val="12"/>
        </w:numPr>
        <w:spacing w:line="230" w:lineRule="auto"/>
        <w:jc w:val="both"/>
        <w:rPr>
          <w:bCs/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 xml:space="preserve"> Пункт 1.1.3 Соглашения изложить в следующей редакции: </w:t>
      </w:r>
    </w:p>
    <w:p w:rsidR="002E2F8A" w:rsidRPr="00606CF6" w:rsidRDefault="002E2F8A" w:rsidP="00372CC8">
      <w:pPr>
        <w:pStyle w:val="a9"/>
        <w:spacing w:line="230" w:lineRule="auto"/>
        <w:ind w:left="0" w:firstLine="567"/>
        <w:jc w:val="both"/>
        <w:rPr>
          <w:bCs/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>«1.1.3.</w:t>
      </w:r>
      <w:r>
        <w:rPr>
          <w:bCs/>
          <w:sz w:val="24"/>
          <w:szCs w:val="24"/>
          <w:lang w:eastAsia="ru-RU"/>
        </w:rPr>
        <w:t> </w:t>
      </w:r>
      <w:r w:rsidRPr="00606CF6">
        <w:rPr>
          <w:bCs/>
          <w:sz w:val="24"/>
          <w:szCs w:val="24"/>
          <w:lang w:eastAsia="ru-RU"/>
        </w:rPr>
        <w:t>При разработке и утверждении т</w:t>
      </w:r>
      <w:r>
        <w:rPr>
          <w:bCs/>
          <w:sz w:val="24"/>
          <w:szCs w:val="24"/>
          <w:lang w:eastAsia="ru-RU"/>
        </w:rPr>
        <w:t xml:space="preserve">ерриториальных схем обращения с </w:t>
      </w:r>
      <w:r w:rsidRPr="00606CF6">
        <w:rPr>
          <w:bCs/>
          <w:sz w:val="24"/>
          <w:szCs w:val="24"/>
          <w:lang w:eastAsia="ru-RU"/>
        </w:rPr>
        <w:t>отходами».</w:t>
      </w:r>
    </w:p>
    <w:p w:rsidR="002E2F8A" w:rsidRPr="00606CF6" w:rsidRDefault="002E2F8A" w:rsidP="00372CC8">
      <w:pPr>
        <w:pStyle w:val="a9"/>
        <w:numPr>
          <w:ilvl w:val="1"/>
          <w:numId w:val="12"/>
        </w:numPr>
        <w:spacing w:line="230" w:lineRule="auto"/>
        <w:jc w:val="both"/>
        <w:rPr>
          <w:bCs/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Пункт </w:t>
      </w:r>
      <w:r w:rsidRPr="00606CF6">
        <w:rPr>
          <w:bCs/>
          <w:sz w:val="24"/>
          <w:szCs w:val="24"/>
          <w:lang w:eastAsia="ru-RU"/>
        </w:rPr>
        <w:t xml:space="preserve">1.3 Соглашения </w:t>
      </w:r>
      <w:r>
        <w:rPr>
          <w:bCs/>
          <w:sz w:val="24"/>
          <w:szCs w:val="24"/>
          <w:lang w:eastAsia="ru-RU"/>
        </w:rPr>
        <w:t xml:space="preserve">изложить </w:t>
      </w:r>
      <w:r w:rsidRPr="00606CF6">
        <w:rPr>
          <w:bCs/>
          <w:sz w:val="24"/>
          <w:szCs w:val="24"/>
          <w:lang w:eastAsia="ru-RU"/>
        </w:rPr>
        <w:t xml:space="preserve">в следующей редакции: </w:t>
      </w:r>
    </w:p>
    <w:p w:rsidR="002E2F8A" w:rsidRPr="00606CF6" w:rsidRDefault="002E2F8A" w:rsidP="00372CC8">
      <w:pPr>
        <w:pStyle w:val="a9"/>
        <w:spacing w:line="230" w:lineRule="auto"/>
        <w:ind w:left="0" w:firstLine="567"/>
        <w:jc w:val="both"/>
        <w:rPr>
          <w:bCs/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>«1.3.</w:t>
      </w:r>
      <w:r>
        <w:rPr>
          <w:bCs/>
          <w:sz w:val="24"/>
          <w:szCs w:val="24"/>
          <w:lang w:eastAsia="ru-RU"/>
        </w:rPr>
        <w:t> </w:t>
      </w:r>
      <w:r w:rsidRPr="00606CF6">
        <w:rPr>
          <w:bCs/>
          <w:sz w:val="24"/>
          <w:szCs w:val="24"/>
          <w:lang w:eastAsia="ru-RU"/>
        </w:rPr>
        <w:t xml:space="preserve">Задачей настоящего Соглашения является укрепление взаимного </w:t>
      </w:r>
      <w:r>
        <w:rPr>
          <w:bCs/>
          <w:sz w:val="24"/>
          <w:szCs w:val="24"/>
          <w:lang w:eastAsia="ru-RU"/>
        </w:rPr>
        <w:br/>
      </w:r>
      <w:r w:rsidRPr="00606CF6">
        <w:rPr>
          <w:bCs/>
          <w:sz w:val="24"/>
          <w:szCs w:val="24"/>
          <w:lang w:eastAsia="ru-RU"/>
        </w:rPr>
        <w:t xml:space="preserve">сотрудничества в области обращения с </w:t>
      </w:r>
      <w:r>
        <w:rPr>
          <w:bCs/>
          <w:sz w:val="24"/>
          <w:szCs w:val="24"/>
          <w:lang w:eastAsia="ru-RU"/>
        </w:rPr>
        <w:t xml:space="preserve">отходами, </w:t>
      </w:r>
      <w:r w:rsidRPr="00606CF6">
        <w:rPr>
          <w:bCs/>
          <w:sz w:val="24"/>
          <w:szCs w:val="24"/>
          <w:lang w:eastAsia="ru-RU"/>
        </w:rPr>
        <w:t>в том числе обеспечение осуществления указанной деятельности</w:t>
      </w:r>
      <w:r>
        <w:rPr>
          <w:bCs/>
          <w:sz w:val="24"/>
          <w:szCs w:val="24"/>
          <w:lang w:eastAsia="ru-RU"/>
        </w:rPr>
        <w:t xml:space="preserve"> </w:t>
      </w:r>
      <w:r w:rsidRPr="00606CF6">
        <w:rPr>
          <w:bCs/>
          <w:sz w:val="24"/>
          <w:szCs w:val="24"/>
          <w:lang w:eastAsia="ru-RU"/>
        </w:rPr>
        <w:t>на территори</w:t>
      </w:r>
      <w:r>
        <w:rPr>
          <w:bCs/>
          <w:sz w:val="24"/>
          <w:szCs w:val="24"/>
          <w:lang w:eastAsia="ru-RU"/>
        </w:rPr>
        <w:t>ях</w:t>
      </w:r>
      <w:r w:rsidRPr="00606CF6">
        <w:rPr>
          <w:bCs/>
          <w:sz w:val="24"/>
          <w:szCs w:val="24"/>
          <w:lang w:eastAsia="ru-RU"/>
        </w:rPr>
        <w:t xml:space="preserve"> Ленинградской области</w:t>
      </w:r>
      <w:r>
        <w:rPr>
          <w:bCs/>
          <w:sz w:val="24"/>
          <w:szCs w:val="24"/>
          <w:lang w:eastAsia="ru-RU"/>
        </w:rPr>
        <w:t xml:space="preserve"> и Санкт-Петербурга</w:t>
      </w:r>
      <w:r w:rsidRPr="00606CF6">
        <w:rPr>
          <w:bCs/>
          <w:sz w:val="24"/>
          <w:szCs w:val="24"/>
          <w:lang w:eastAsia="ru-RU"/>
        </w:rPr>
        <w:t xml:space="preserve">, </w:t>
      </w:r>
      <w:r>
        <w:rPr>
          <w:bCs/>
          <w:sz w:val="24"/>
          <w:szCs w:val="24"/>
          <w:lang w:eastAsia="ru-RU"/>
        </w:rPr>
        <w:br/>
      </w:r>
      <w:r w:rsidRPr="00606CF6">
        <w:rPr>
          <w:bCs/>
          <w:sz w:val="24"/>
          <w:szCs w:val="24"/>
          <w:lang w:eastAsia="ru-RU"/>
        </w:rPr>
        <w:t>в соответствии с территориальными схемами обращения</w:t>
      </w:r>
      <w:r>
        <w:rPr>
          <w:bCs/>
          <w:sz w:val="24"/>
          <w:szCs w:val="24"/>
          <w:lang w:eastAsia="ru-RU"/>
        </w:rPr>
        <w:t xml:space="preserve"> </w:t>
      </w:r>
      <w:r w:rsidRPr="00606CF6">
        <w:rPr>
          <w:bCs/>
          <w:sz w:val="24"/>
          <w:szCs w:val="24"/>
          <w:lang w:eastAsia="ru-RU"/>
        </w:rPr>
        <w:t>с отходами, утвержденными уполномоченными орган</w:t>
      </w:r>
      <w:r>
        <w:rPr>
          <w:bCs/>
          <w:sz w:val="24"/>
          <w:szCs w:val="24"/>
          <w:lang w:eastAsia="ru-RU"/>
        </w:rPr>
        <w:t>ом</w:t>
      </w:r>
      <w:r w:rsidRPr="00606CF6">
        <w:rPr>
          <w:bCs/>
          <w:sz w:val="24"/>
          <w:szCs w:val="24"/>
          <w:lang w:eastAsia="ru-RU"/>
        </w:rPr>
        <w:t xml:space="preserve"> исполнительной власти Ленинградской области</w:t>
      </w:r>
      <w:r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br/>
        <w:t xml:space="preserve">и исполнительным органом государственной власти </w:t>
      </w:r>
      <w:r w:rsidRPr="00606CF6">
        <w:rPr>
          <w:bCs/>
          <w:sz w:val="24"/>
          <w:szCs w:val="24"/>
          <w:lang w:eastAsia="ru-RU"/>
        </w:rPr>
        <w:t xml:space="preserve">Санкт-Петербурга </w:t>
      </w:r>
      <w:r>
        <w:rPr>
          <w:bCs/>
          <w:sz w:val="24"/>
          <w:szCs w:val="24"/>
          <w:lang w:eastAsia="ru-RU"/>
        </w:rPr>
        <w:br/>
        <w:t>(далее – Территориальные схемы Ленинградской области и Санкт-Петербурга)</w:t>
      </w:r>
      <w:r w:rsidRPr="00606CF6">
        <w:rPr>
          <w:bCs/>
          <w:sz w:val="24"/>
          <w:szCs w:val="24"/>
          <w:lang w:eastAsia="ru-RU"/>
        </w:rPr>
        <w:t>».</w:t>
      </w:r>
    </w:p>
    <w:p w:rsidR="002E2F8A" w:rsidRPr="00606CF6" w:rsidRDefault="002E2F8A" w:rsidP="00372CC8">
      <w:pPr>
        <w:pStyle w:val="a9"/>
        <w:numPr>
          <w:ilvl w:val="1"/>
          <w:numId w:val="12"/>
        </w:numPr>
        <w:spacing w:line="230" w:lineRule="auto"/>
        <w:jc w:val="both"/>
        <w:rPr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 xml:space="preserve"> Пункт 2.1 Соглашения изложить в следующей редакции: </w:t>
      </w:r>
    </w:p>
    <w:p w:rsidR="002E2F8A" w:rsidRPr="00606CF6" w:rsidRDefault="002E2F8A" w:rsidP="00372CC8">
      <w:pPr>
        <w:pStyle w:val="a9"/>
        <w:spacing w:line="230" w:lineRule="auto"/>
        <w:ind w:left="0" w:firstLine="567"/>
        <w:jc w:val="both"/>
        <w:rPr>
          <w:sz w:val="24"/>
          <w:szCs w:val="24"/>
          <w:lang w:eastAsia="ru-RU"/>
        </w:rPr>
      </w:pPr>
      <w:r w:rsidRPr="008D1C25">
        <w:rPr>
          <w:bCs/>
          <w:sz w:val="24"/>
          <w:szCs w:val="24"/>
          <w:lang w:eastAsia="ru-RU"/>
        </w:rPr>
        <w:t>«2.1.</w:t>
      </w:r>
      <w:r>
        <w:rPr>
          <w:sz w:val="24"/>
        </w:rPr>
        <w:t> </w:t>
      </w:r>
      <w:r w:rsidRPr="008D1C25">
        <w:rPr>
          <w:bCs/>
          <w:sz w:val="24"/>
          <w:szCs w:val="24"/>
          <w:lang w:eastAsia="ru-RU"/>
        </w:rPr>
        <w:t xml:space="preserve">На обеспечение размещения отходов, образовавшихся в Санкт-Петербурге, </w:t>
      </w:r>
      <w:r w:rsidRPr="008D1C25">
        <w:rPr>
          <w:bCs/>
          <w:sz w:val="24"/>
          <w:szCs w:val="24"/>
          <w:lang w:eastAsia="ru-RU"/>
        </w:rPr>
        <w:br/>
        <w:t>на территории Ленинградской области в соответствии с</w:t>
      </w:r>
      <w:r>
        <w:rPr>
          <w:bCs/>
          <w:sz w:val="24"/>
          <w:szCs w:val="24"/>
          <w:lang w:eastAsia="ru-RU"/>
        </w:rPr>
        <w:t xml:space="preserve"> Т</w:t>
      </w:r>
      <w:r w:rsidRPr="008D1C25">
        <w:rPr>
          <w:bCs/>
          <w:sz w:val="24"/>
          <w:szCs w:val="24"/>
          <w:lang w:eastAsia="ru-RU"/>
        </w:rPr>
        <w:t>ерриториальн</w:t>
      </w:r>
      <w:r>
        <w:rPr>
          <w:bCs/>
          <w:sz w:val="24"/>
          <w:szCs w:val="24"/>
          <w:lang w:eastAsia="ru-RU"/>
        </w:rPr>
        <w:t xml:space="preserve">ыми схемами </w:t>
      </w:r>
      <w:r>
        <w:rPr>
          <w:bCs/>
          <w:sz w:val="24"/>
          <w:szCs w:val="24"/>
          <w:lang w:eastAsia="ru-RU"/>
        </w:rPr>
        <w:br/>
        <w:t>Ленинградской области</w:t>
      </w:r>
      <w:r w:rsidRPr="008B5E21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и Санкт-Петербурга и</w:t>
      </w:r>
      <w:r w:rsidRPr="008D1C25">
        <w:rPr>
          <w:bCs/>
          <w:sz w:val="24"/>
          <w:szCs w:val="24"/>
          <w:lang w:eastAsia="ru-RU"/>
        </w:rPr>
        <w:t xml:space="preserve"> с учетом необходимости обеспечения согласованности действий регионального оператора по обращению с твердыми коммунальными отходами, осуществляющего свою деятельность на территории </w:t>
      </w:r>
      <w:r>
        <w:rPr>
          <w:bCs/>
          <w:sz w:val="24"/>
          <w:szCs w:val="24"/>
          <w:lang w:eastAsia="ru-RU"/>
        </w:rPr>
        <w:br/>
      </w:r>
      <w:r w:rsidRPr="008D1C25">
        <w:rPr>
          <w:bCs/>
          <w:sz w:val="24"/>
          <w:szCs w:val="24"/>
          <w:lang w:eastAsia="ru-RU"/>
        </w:rPr>
        <w:t>Санкт-Петербурга, и регионального оператора по обращению с твердыми коммунальными отходами, осуществляющего свою деятельность на территории Ленинградской области».</w:t>
      </w:r>
    </w:p>
    <w:p w:rsidR="002E2F8A" w:rsidRPr="00606CF6" w:rsidRDefault="002E2F8A" w:rsidP="00372CC8">
      <w:pPr>
        <w:pStyle w:val="a9"/>
        <w:numPr>
          <w:ilvl w:val="1"/>
          <w:numId w:val="12"/>
        </w:numPr>
        <w:spacing w:line="230" w:lineRule="auto"/>
        <w:jc w:val="both"/>
        <w:rPr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t xml:space="preserve"> Абзац второй пункта 2.2 Соглашения изложить в следующей редакции: </w:t>
      </w:r>
    </w:p>
    <w:p w:rsidR="002E2F8A" w:rsidRPr="00606CF6" w:rsidRDefault="002E2F8A" w:rsidP="00372CC8">
      <w:pPr>
        <w:pStyle w:val="a9"/>
        <w:spacing w:line="230" w:lineRule="auto"/>
        <w:ind w:left="0" w:firstLine="567"/>
        <w:jc w:val="both"/>
        <w:rPr>
          <w:sz w:val="24"/>
          <w:szCs w:val="24"/>
          <w:lang w:eastAsia="ru-RU"/>
        </w:rPr>
      </w:pPr>
      <w:r w:rsidRPr="00606CF6">
        <w:rPr>
          <w:bCs/>
          <w:sz w:val="24"/>
          <w:szCs w:val="24"/>
          <w:lang w:eastAsia="ru-RU"/>
        </w:rPr>
        <w:lastRenderedPageBreak/>
        <w:t xml:space="preserve">«системами спутниковой навигации ГЛОНАСС, интегрированными </w:t>
      </w:r>
      <w:r w:rsidRPr="00606CF6">
        <w:rPr>
          <w:bCs/>
          <w:sz w:val="24"/>
          <w:szCs w:val="24"/>
          <w:lang w:eastAsia="ru-RU"/>
        </w:rPr>
        <w:br/>
        <w:t>в государственную информационную систему С</w:t>
      </w:r>
      <w:r>
        <w:rPr>
          <w:bCs/>
          <w:sz w:val="24"/>
          <w:szCs w:val="24"/>
          <w:lang w:eastAsia="ru-RU"/>
        </w:rPr>
        <w:t xml:space="preserve">анкт-Петербурга </w:t>
      </w:r>
      <w:r w:rsidRPr="00606CF6">
        <w:rPr>
          <w:bCs/>
          <w:sz w:val="24"/>
          <w:szCs w:val="24"/>
          <w:lang w:eastAsia="ru-RU"/>
        </w:rPr>
        <w:t>«Аппаратно-</w:t>
      </w:r>
      <w:r>
        <w:rPr>
          <w:bCs/>
          <w:sz w:val="24"/>
          <w:szCs w:val="24"/>
          <w:lang w:eastAsia="ru-RU"/>
        </w:rPr>
        <w:br/>
      </w:r>
      <w:r w:rsidRPr="00606CF6">
        <w:rPr>
          <w:bCs/>
          <w:sz w:val="24"/>
          <w:szCs w:val="24"/>
          <w:lang w:eastAsia="ru-RU"/>
        </w:rPr>
        <w:t xml:space="preserve">программный комплекс «Безопасный </w:t>
      </w:r>
      <w:r>
        <w:rPr>
          <w:bCs/>
          <w:sz w:val="24"/>
          <w:szCs w:val="24"/>
          <w:lang w:eastAsia="ru-RU"/>
        </w:rPr>
        <w:t>Г</w:t>
      </w:r>
      <w:r w:rsidRPr="00606CF6">
        <w:rPr>
          <w:bCs/>
          <w:sz w:val="24"/>
          <w:szCs w:val="24"/>
          <w:lang w:eastAsia="ru-RU"/>
        </w:rPr>
        <w:t xml:space="preserve">ород», </w:t>
      </w:r>
      <w:r>
        <w:rPr>
          <w:bCs/>
          <w:sz w:val="24"/>
          <w:szCs w:val="24"/>
          <w:lang w:eastAsia="ru-RU"/>
        </w:rPr>
        <w:t xml:space="preserve">положение о которой утверждено </w:t>
      </w:r>
      <w:r w:rsidRPr="00606CF6">
        <w:rPr>
          <w:bCs/>
          <w:sz w:val="24"/>
          <w:szCs w:val="24"/>
          <w:lang w:eastAsia="ru-RU"/>
        </w:rPr>
        <w:t>постановлением Правительства Санкт-Петербурга от 25</w:t>
      </w:r>
      <w:r>
        <w:rPr>
          <w:bCs/>
          <w:sz w:val="24"/>
          <w:szCs w:val="24"/>
          <w:lang w:eastAsia="ru-RU"/>
        </w:rPr>
        <w:t>.08.2</w:t>
      </w:r>
      <w:r w:rsidRPr="00606CF6">
        <w:rPr>
          <w:bCs/>
          <w:sz w:val="24"/>
          <w:szCs w:val="24"/>
          <w:lang w:eastAsia="ru-RU"/>
        </w:rPr>
        <w:t>016</w:t>
      </w:r>
      <w:r>
        <w:rPr>
          <w:bCs/>
          <w:sz w:val="24"/>
          <w:szCs w:val="24"/>
          <w:lang w:eastAsia="ru-RU"/>
        </w:rPr>
        <w:t xml:space="preserve"> </w:t>
      </w:r>
      <w:r w:rsidRPr="00606CF6">
        <w:rPr>
          <w:bCs/>
          <w:sz w:val="24"/>
          <w:szCs w:val="24"/>
          <w:lang w:eastAsia="ru-RU"/>
        </w:rPr>
        <w:t>№</w:t>
      </w:r>
      <w:r>
        <w:rPr>
          <w:bCs/>
          <w:sz w:val="24"/>
          <w:szCs w:val="24"/>
          <w:lang w:eastAsia="ru-RU"/>
        </w:rPr>
        <w:t> </w:t>
      </w:r>
      <w:r w:rsidRPr="00606CF6">
        <w:rPr>
          <w:bCs/>
          <w:sz w:val="24"/>
          <w:szCs w:val="24"/>
          <w:lang w:eastAsia="ru-RU"/>
        </w:rPr>
        <w:t>759</w:t>
      </w:r>
      <w:r>
        <w:rPr>
          <w:bCs/>
          <w:sz w:val="24"/>
          <w:szCs w:val="24"/>
          <w:lang w:eastAsia="ru-RU"/>
        </w:rPr>
        <w:t>,</w:t>
      </w:r>
      <w:r w:rsidRPr="00606CF6">
        <w:rPr>
          <w:bCs/>
          <w:sz w:val="24"/>
          <w:szCs w:val="24"/>
          <w:lang w:eastAsia="ru-RU"/>
        </w:rPr>
        <w:t xml:space="preserve"> и </w:t>
      </w:r>
      <w:r>
        <w:rPr>
          <w:bCs/>
          <w:sz w:val="24"/>
          <w:szCs w:val="24"/>
          <w:lang w:eastAsia="ru-RU"/>
        </w:rPr>
        <w:t>р</w:t>
      </w:r>
      <w:r w:rsidRPr="00606CF6">
        <w:rPr>
          <w:bCs/>
          <w:sz w:val="24"/>
          <w:szCs w:val="24"/>
          <w:lang w:eastAsia="ru-RU"/>
        </w:rPr>
        <w:t>егиональн</w:t>
      </w:r>
      <w:r>
        <w:rPr>
          <w:bCs/>
          <w:sz w:val="24"/>
          <w:szCs w:val="24"/>
          <w:lang w:eastAsia="ru-RU"/>
        </w:rPr>
        <w:t>ую</w:t>
      </w:r>
      <w:r w:rsidRPr="00606CF6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информационно-</w:t>
      </w:r>
      <w:r w:rsidRPr="00606CF6">
        <w:rPr>
          <w:bCs/>
          <w:sz w:val="24"/>
          <w:szCs w:val="24"/>
          <w:lang w:eastAsia="ru-RU"/>
        </w:rPr>
        <w:t>навигационн</w:t>
      </w:r>
      <w:r>
        <w:rPr>
          <w:bCs/>
          <w:sz w:val="24"/>
          <w:szCs w:val="24"/>
          <w:lang w:eastAsia="ru-RU"/>
        </w:rPr>
        <w:t>ую</w:t>
      </w:r>
      <w:r w:rsidRPr="00606CF6">
        <w:rPr>
          <w:bCs/>
          <w:sz w:val="24"/>
          <w:szCs w:val="24"/>
          <w:lang w:eastAsia="ru-RU"/>
        </w:rPr>
        <w:t xml:space="preserve"> систем</w:t>
      </w:r>
      <w:r>
        <w:rPr>
          <w:bCs/>
          <w:sz w:val="24"/>
          <w:szCs w:val="24"/>
          <w:lang w:eastAsia="ru-RU"/>
        </w:rPr>
        <w:t>у</w:t>
      </w:r>
      <w:r w:rsidRPr="00606CF6">
        <w:rPr>
          <w:bCs/>
          <w:sz w:val="24"/>
          <w:szCs w:val="24"/>
          <w:lang w:eastAsia="ru-RU"/>
        </w:rPr>
        <w:t xml:space="preserve"> Ленинградской области, </w:t>
      </w:r>
      <w:r>
        <w:rPr>
          <w:bCs/>
          <w:sz w:val="24"/>
          <w:szCs w:val="24"/>
          <w:lang w:eastAsia="ru-RU"/>
        </w:rPr>
        <w:t>положение о которой утверждено</w:t>
      </w:r>
      <w:r w:rsidRPr="00606CF6">
        <w:rPr>
          <w:bCs/>
          <w:sz w:val="24"/>
          <w:szCs w:val="24"/>
          <w:lang w:eastAsia="ru-RU"/>
        </w:rPr>
        <w:t xml:space="preserve"> постановлением Правител</w:t>
      </w:r>
      <w:r>
        <w:rPr>
          <w:bCs/>
          <w:sz w:val="24"/>
          <w:szCs w:val="24"/>
          <w:lang w:eastAsia="ru-RU"/>
        </w:rPr>
        <w:t>ьства Ленинградской области от 0</w:t>
      </w:r>
      <w:r w:rsidRPr="00606CF6">
        <w:rPr>
          <w:bCs/>
          <w:sz w:val="24"/>
          <w:szCs w:val="24"/>
          <w:lang w:eastAsia="ru-RU"/>
        </w:rPr>
        <w:t>4</w:t>
      </w:r>
      <w:r>
        <w:rPr>
          <w:bCs/>
          <w:sz w:val="24"/>
          <w:szCs w:val="24"/>
          <w:lang w:eastAsia="ru-RU"/>
        </w:rPr>
        <w:t>.10.</w:t>
      </w:r>
      <w:r w:rsidRPr="00606CF6">
        <w:rPr>
          <w:bCs/>
          <w:sz w:val="24"/>
          <w:szCs w:val="24"/>
          <w:lang w:eastAsia="ru-RU"/>
        </w:rPr>
        <w:t>2013</w:t>
      </w:r>
      <w:r>
        <w:rPr>
          <w:bCs/>
          <w:sz w:val="24"/>
          <w:szCs w:val="24"/>
          <w:lang w:eastAsia="ru-RU"/>
        </w:rPr>
        <w:t xml:space="preserve"> №</w:t>
      </w:r>
      <w:r w:rsidR="00372CC8">
        <w:rPr>
          <w:bCs/>
          <w:sz w:val="24"/>
          <w:szCs w:val="24"/>
          <w:lang w:eastAsia="ru-RU"/>
        </w:rPr>
        <w:t> </w:t>
      </w:r>
      <w:r w:rsidRPr="00606CF6">
        <w:rPr>
          <w:bCs/>
          <w:sz w:val="24"/>
          <w:szCs w:val="24"/>
          <w:lang w:eastAsia="ru-RU"/>
        </w:rPr>
        <w:t>328;».</w:t>
      </w:r>
    </w:p>
    <w:p w:rsidR="002E2F8A" w:rsidRPr="00606CF6" w:rsidRDefault="002E2F8A" w:rsidP="00372CC8">
      <w:pPr>
        <w:pStyle w:val="a9"/>
        <w:numPr>
          <w:ilvl w:val="1"/>
          <w:numId w:val="12"/>
        </w:numPr>
        <w:spacing w:line="230" w:lineRule="auto"/>
        <w:jc w:val="both"/>
        <w:rPr>
          <w:sz w:val="24"/>
          <w:szCs w:val="24"/>
          <w:lang w:eastAsia="ru-RU"/>
        </w:rPr>
      </w:pPr>
      <w:r w:rsidRPr="00606CF6">
        <w:rPr>
          <w:sz w:val="24"/>
          <w:szCs w:val="24"/>
          <w:lang w:eastAsia="ru-RU"/>
        </w:rPr>
        <w:t xml:space="preserve"> Пункт 2.4 Соглашения изложить в следующей редакции: </w:t>
      </w:r>
    </w:p>
    <w:p w:rsidR="002E2F8A" w:rsidRPr="00606CF6" w:rsidRDefault="002E2F8A" w:rsidP="00372CC8">
      <w:pPr>
        <w:pStyle w:val="a9"/>
        <w:spacing w:line="230" w:lineRule="auto"/>
        <w:ind w:left="0" w:firstLine="567"/>
        <w:jc w:val="both"/>
        <w:rPr>
          <w:sz w:val="24"/>
          <w:szCs w:val="24"/>
          <w:lang w:eastAsia="ru-RU"/>
        </w:rPr>
      </w:pPr>
      <w:r w:rsidRPr="00606CF6">
        <w:rPr>
          <w:sz w:val="24"/>
          <w:szCs w:val="24"/>
          <w:lang w:eastAsia="ru-RU"/>
        </w:rPr>
        <w:t xml:space="preserve">«2.4. На обеспечение обработки и обезвреживания отходов, образовавшихся </w:t>
      </w:r>
      <w:r w:rsidRPr="00606CF6">
        <w:rPr>
          <w:sz w:val="24"/>
          <w:szCs w:val="24"/>
          <w:lang w:eastAsia="ru-RU"/>
        </w:rPr>
        <w:br/>
      </w:r>
      <w:r w:rsidRPr="005674BB">
        <w:rPr>
          <w:sz w:val="24"/>
          <w:szCs w:val="24"/>
          <w:lang w:eastAsia="ru-RU"/>
        </w:rPr>
        <w:t xml:space="preserve">в Санкт-Петербурге, до их размещения на территории Ленинградской области </w:t>
      </w:r>
      <w:r w:rsidRPr="005674BB">
        <w:rPr>
          <w:sz w:val="24"/>
          <w:szCs w:val="24"/>
          <w:lang w:eastAsia="ru-RU"/>
        </w:rPr>
        <w:br/>
        <w:t>в соответствии с Территориальными схемами Ленинградской области</w:t>
      </w:r>
      <w:r>
        <w:rPr>
          <w:sz w:val="24"/>
          <w:szCs w:val="24"/>
          <w:lang w:eastAsia="ru-RU"/>
        </w:rPr>
        <w:t xml:space="preserve"> и</w:t>
      </w:r>
      <w:r w:rsidRPr="005674BB">
        <w:rPr>
          <w:sz w:val="24"/>
          <w:szCs w:val="24"/>
          <w:lang w:eastAsia="ru-RU"/>
        </w:rPr>
        <w:t xml:space="preserve"> Санкт-Петербурга </w:t>
      </w:r>
      <w:r w:rsidR="00372CC8">
        <w:rPr>
          <w:sz w:val="24"/>
          <w:szCs w:val="24"/>
          <w:lang w:eastAsia="ru-RU"/>
        </w:rPr>
        <w:br/>
      </w:r>
      <w:r w:rsidRPr="005674BB">
        <w:rPr>
          <w:sz w:val="24"/>
          <w:szCs w:val="24"/>
          <w:lang w:eastAsia="ru-RU"/>
        </w:rPr>
        <w:t>в случае, если</w:t>
      </w:r>
      <w:r w:rsidRPr="00606CF6">
        <w:rPr>
          <w:sz w:val="24"/>
          <w:szCs w:val="24"/>
          <w:lang w:eastAsia="ru-RU"/>
        </w:rPr>
        <w:t xml:space="preserve"> указанные отходы</w:t>
      </w:r>
      <w:r>
        <w:rPr>
          <w:sz w:val="24"/>
          <w:szCs w:val="24"/>
          <w:lang w:eastAsia="ru-RU"/>
        </w:rPr>
        <w:t xml:space="preserve"> </w:t>
      </w:r>
      <w:r w:rsidRPr="00606CF6">
        <w:rPr>
          <w:sz w:val="24"/>
          <w:szCs w:val="24"/>
          <w:lang w:eastAsia="ru-RU"/>
        </w:rPr>
        <w:t xml:space="preserve">были транспортированы без предварительной обработки </w:t>
      </w:r>
      <w:r w:rsidR="00372CC8">
        <w:rPr>
          <w:sz w:val="24"/>
          <w:szCs w:val="24"/>
          <w:lang w:eastAsia="ru-RU"/>
        </w:rPr>
        <w:br/>
      </w:r>
      <w:r w:rsidRPr="00606CF6">
        <w:rPr>
          <w:sz w:val="24"/>
          <w:szCs w:val="24"/>
          <w:lang w:eastAsia="ru-RU"/>
        </w:rPr>
        <w:t>и обезвреживания, с учетом необходимости обеспечения согласованности действий регионального оператора</w:t>
      </w:r>
      <w:r>
        <w:rPr>
          <w:sz w:val="24"/>
          <w:szCs w:val="24"/>
          <w:lang w:eastAsia="ru-RU"/>
        </w:rPr>
        <w:t xml:space="preserve"> </w:t>
      </w:r>
      <w:r w:rsidRPr="00606CF6">
        <w:rPr>
          <w:sz w:val="24"/>
          <w:szCs w:val="24"/>
          <w:lang w:eastAsia="ru-RU"/>
        </w:rPr>
        <w:t xml:space="preserve">по обращению с твердыми коммунальными отходами, осуществляющего свою деятельность на территории Санкт-Петербурга, и регионального оператора по обращению с твердыми коммунальными отходами, осуществляющего </w:t>
      </w:r>
      <w:r w:rsidR="00372CC8">
        <w:rPr>
          <w:sz w:val="24"/>
          <w:szCs w:val="24"/>
          <w:lang w:eastAsia="ru-RU"/>
        </w:rPr>
        <w:br/>
      </w:r>
      <w:r w:rsidRPr="00606CF6">
        <w:rPr>
          <w:sz w:val="24"/>
          <w:szCs w:val="24"/>
          <w:lang w:eastAsia="ru-RU"/>
        </w:rPr>
        <w:t>свою деятельность на территории Ленинградской области».</w:t>
      </w:r>
    </w:p>
    <w:p w:rsidR="002E2F8A" w:rsidRPr="00606CF6" w:rsidRDefault="002E2F8A" w:rsidP="00372CC8">
      <w:pPr>
        <w:pStyle w:val="a9"/>
        <w:numPr>
          <w:ilvl w:val="1"/>
          <w:numId w:val="12"/>
        </w:numPr>
        <w:spacing w:line="230" w:lineRule="auto"/>
        <w:jc w:val="both"/>
        <w:rPr>
          <w:sz w:val="24"/>
          <w:szCs w:val="24"/>
          <w:lang w:eastAsia="ru-RU"/>
        </w:rPr>
      </w:pPr>
      <w:r w:rsidRPr="00606CF6">
        <w:rPr>
          <w:sz w:val="24"/>
          <w:szCs w:val="24"/>
          <w:lang w:eastAsia="ru-RU"/>
        </w:rPr>
        <w:t xml:space="preserve"> Пункт 2.6 Соглашения изложить в следующей редакции:</w:t>
      </w:r>
    </w:p>
    <w:p w:rsidR="002E2F8A" w:rsidRDefault="002E2F8A" w:rsidP="00372CC8">
      <w:pPr>
        <w:pStyle w:val="a9"/>
        <w:spacing w:line="230" w:lineRule="auto"/>
        <w:ind w:left="0" w:firstLine="567"/>
        <w:jc w:val="both"/>
        <w:rPr>
          <w:sz w:val="24"/>
          <w:szCs w:val="24"/>
          <w:lang w:eastAsia="ru-RU"/>
        </w:rPr>
      </w:pPr>
      <w:r w:rsidRPr="00606CF6">
        <w:rPr>
          <w:sz w:val="24"/>
          <w:szCs w:val="24"/>
          <w:lang w:eastAsia="ru-RU"/>
        </w:rPr>
        <w:t>«2.6.</w:t>
      </w:r>
      <w:r w:rsidR="00372CC8">
        <w:rPr>
          <w:sz w:val="24"/>
          <w:szCs w:val="24"/>
          <w:lang w:eastAsia="ru-RU"/>
        </w:rPr>
        <w:t> </w:t>
      </w:r>
      <w:r w:rsidRPr="00606CF6">
        <w:rPr>
          <w:sz w:val="24"/>
          <w:szCs w:val="24"/>
          <w:lang w:eastAsia="ru-RU"/>
        </w:rPr>
        <w:t xml:space="preserve">На обеспечение создания объектов, предназначенных для обработки, </w:t>
      </w:r>
      <w:r w:rsidR="00372CC8">
        <w:rPr>
          <w:sz w:val="24"/>
          <w:szCs w:val="24"/>
          <w:lang w:eastAsia="ru-RU"/>
        </w:rPr>
        <w:br/>
      </w:r>
      <w:r w:rsidRPr="00606CF6">
        <w:rPr>
          <w:sz w:val="24"/>
          <w:szCs w:val="24"/>
          <w:lang w:eastAsia="ru-RU"/>
        </w:rPr>
        <w:t xml:space="preserve">утилизации, обезвреживания, размещения отходов на территории Ленинградской области, достаточных для обработки, утилизации, обезвреживания, размещения отходов, </w:t>
      </w:r>
      <w:r w:rsidRPr="00606CF6">
        <w:rPr>
          <w:sz w:val="24"/>
          <w:szCs w:val="24"/>
          <w:lang w:eastAsia="ru-RU"/>
        </w:rPr>
        <w:br/>
        <w:t xml:space="preserve">как образующихся на территории Ленинградской области, </w:t>
      </w:r>
      <w:r>
        <w:rPr>
          <w:sz w:val="24"/>
          <w:szCs w:val="24"/>
          <w:lang w:eastAsia="ru-RU"/>
        </w:rPr>
        <w:t xml:space="preserve">так и поступающих с территории </w:t>
      </w:r>
      <w:r w:rsidRPr="00606CF6">
        <w:rPr>
          <w:sz w:val="24"/>
          <w:szCs w:val="24"/>
          <w:lang w:eastAsia="ru-RU"/>
        </w:rPr>
        <w:t>Санкт-Петербурга».</w:t>
      </w:r>
    </w:p>
    <w:p w:rsidR="002E2F8A" w:rsidRDefault="002E2F8A" w:rsidP="00372CC8">
      <w:pPr>
        <w:pStyle w:val="a9"/>
        <w:spacing w:line="230" w:lineRule="auto"/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2.</w:t>
      </w:r>
      <w:r w:rsidR="00372CC8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Настоящее Дополнительное соглашение является неотъемлемой частью </w:t>
      </w:r>
      <w:r w:rsidR="00372CC8">
        <w:rPr>
          <w:sz w:val="24"/>
          <w:szCs w:val="24"/>
          <w:lang w:eastAsia="ru-RU"/>
        </w:rPr>
        <w:br/>
      </w:r>
      <w:r>
        <w:rPr>
          <w:sz w:val="24"/>
          <w:szCs w:val="24"/>
          <w:lang w:eastAsia="ru-RU"/>
        </w:rPr>
        <w:t>Соглашения и вступает в силу после его подписания Сторонами в сроки, установленные действующим законодательством.</w:t>
      </w:r>
    </w:p>
    <w:p w:rsidR="002E2F8A" w:rsidRPr="00606CF6" w:rsidRDefault="002E2F8A" w:rsidP="00372CC8">
      <w:pPr>
        <w:pStyle w:val="a9"/>
        <w:spacing w:line="230" w:lineRule="auto"/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3.</w:t>
      </w:r>
      <w:r w:rsidR="00372CC8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>Настоящее Дополнительное соглашение составлено в двух экземплярах, имеющих одинаковую юридическую силу, по одному экземпляру для каждой Стороны.</w:t>
      </w:r>
    </w:p>
    <w:p w:rsidR="002E2F8A" w:rsidRDefault="002E2F8A" w:rsidP="002E2F8A">
      <w:pPr>
        <w:pStyle w:val="a9"/>
        <w:ind w:left="0" w:firstLine="567"/>
        <w:jc w:val="both"/>
        <w:rPr>
          <w:sz w:val="24"/>
          <w:szCs w:val="24"/>
          <w:lang w:eastAsia="ru-RU"/>
        </w:rPr>
      </w:pPr>
    </w:p>
    <w:p w:rsidR="00372CC8" w:rsidRDefault="00372CC8" w:rsidP="002E2F8A">
      <w:pPr>
        <w:pStyle w:val="a9"/>
        <w:ind w:left="0" w:firstLine="567"/>
        <w:jc w:val="both"/>
        <w:rPr>
          <w:sz w:val="24"/>
          <w:szCs w:val="24"/>
          <w:lang w:eastAsia="ru-RU"/>
        </w:rPr>
      </w:pPr>
    </w:p>
    <w:p w:rsidR="00372CC8" w:rsidRDefault="00372CC8" w:rsidP="002E2F8A">
      <w:pPr>
        <w:pStyle w:val="a9"/>
        <w:ind w:left="0" w:firstLine="567"/>
        <w:jc w:val="both"/>
        <w:rPr>
          <w:sz w:val="24"/>
          <w:szCs w:val="24"/>
          <w:lang w:eastAsia="ru-RU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567"/>
        <w:gridCol w:w="2268"/>
        <w:gridCol w:w="2268"/>
      </w:tblGrid>
      <w:tr w:rsidR="002E2F8A" w:rsidTr="00372CC8">
        <w:tc>
          <w:tcPr>
            <w:tcW w:w="4536" w:type="dxa"/>
            <w:gridSpan w:val="2"/>
            <w:hideMark/>
          </w:tcPr>
          <w:p w:rsidR="002E2F8A" w:rsidRPr="00847847" w:rsidRDefault="002E2F8A" w:rsidP="00372C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7847">
              <w:rPr>
                <w:b/>
              </w:rPr>
              <w:t xml:space="preserve">Губернатор </w:t>
            </w:r>
            <w:r w:rsidRPr="00847847">
              <w:rPr>
                <w:b/>
              </w:rPr>
              <w:br/>
              <w:t>Ленинградской области</w:t>
            </w:r>
          </w:p>
        </w:tc>
        <w:tc>
          <w:tcPr>
            <w:tcW w:w="567" w:type="dxa"/>
          </w:tcPr>
          <w:p w:rsidR="002E2F8A" w:rsidRPr="00847847" w:rsidRDefault="002E2F8A" w:rsidP="00372C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36" w:type="dxa"/>
            <w:gridSpan w:val="2"/>
            <w:hideMark/>
          </w:tcPr>
          <w:p w:rsidR="002E2F8A" w:rsidRPr="00847847" w:rsidRDefault="002E2F8A" w:rsidP="00372C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7847">
              <w:rPr>
                <w:b/>
              </w:rPr>
              <w:t xml:space="preserve">Губернатор </w:t>
            </w:r>
            <w:r w:rsidRPr="00847847">
              <w:rPr>
                <w:b/>
              </w:rPr>
              <w:br/>
              <w:t>Санкт-Петербурга</w:t>
            </w:r>
          </w:p>
        </w:tc>
      </w:tr>
      <w:tr w:rsidR="002E2F8A" w:rsidTr="00372CC8">
        <w:trPr>
          <w:trHeight w:val="38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2F8A" w:rsidRPr="00372CC8" w:rsidRDefault="002E2F8A" w:rsidP="00372C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2E2F8A" w:rsidRPr="00847847" w:rsidRDefault="002E2F8A" w:rsidP="00372C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2E2F8A" w:rsidRPr="00847847" w:rsidRDefault="002E2F8A" w:rsidP="00372C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7847">
              <w:rPr>
                <w:b/>
              </w:rPr>
              <w:t>А.Ю.</w:t>
            </w:r>
            <w:r w:rsidR="00AD5C7D">
              <w:rPr>
                <w:b/>
              </w:rPr>
              <w:t> </w:t>
            </w:r>
            <w:r w:rsidRPr="00847847">
              <w:rPr>
                <w:b/>
              </w:rPr>
              <w:t>Дрозденко</w:t>
            </w:r>
          </w:p>
        </w:tc>
        <w:tc>
          <w:tcPr>
            <w:tcW w:w="567" w:type="dxa"/>
          </w:tcPr>
          <w:p w:rsidR="002E2F8A" w:rsidRPr="00847847" w:rsidRDefault="002E2F8A" w:rsidP="00372CC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2F8A" w:rsidRPr="00372CC8" w:rsidRDefault="002E2F8A" w:rsidP="00372C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</w:tcPr>
          <w:p w:rsidR="002E2F8A" w:rsidRPr="00847847" w:rsidRDefault="002E2F8A" w:rsidP="00372C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2E2F8A" w:rsidRPr="00847847" w:rsidRDefault="002E2F8A" w:rsidP="00372C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7847">
              <w:rPr>
                <w:b/>
              </w:rPr>
              <w:t>А.Д.</w:t>
            </w:r>
            <w:r w:rsidR="00AD5C7D">
              <w:rPr>
                <w:b/>
              </w:rPr>
              <w:t> </w:t>
            </w:r>
            <w:r w:rsidRPr="00847847">
              <w:rPr>
                <w:b/>
              </w:rPr>
              <w:t>Беглов</w:t>
            </w:r>
          </w:p>
        </w:tc>
      </w:tr>
    </w:tbl>
    <w:p w:rsidR="002E2F8A" w:rsidRDefault="002E2F8A" w:rsidP="008B775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2E2F8A" w:rsidRPr="0060207A" w:rsidRDefault="002E2F8A" w:rsidP="008B7751">
      <w:pPr>
        <w:tabs>
          <w:tab w:val="right" w:pos="9639"/>
        </w:tabs>
        <w:autoSpaceDE w:val="0"/>
        <w:autoSpaceDN w:val="0"/>
        <w:adjustRightInd w:val="0"/>
        <w:jc w:val="both"/>
      </w:pPr>
    </w:p>
    <w:sectPr w:rsidR="002E2F8A" w:rsidRPr="0060207A" w:rsidSect="00372CC8">
      <w:pgSz w:w="11906" w:h="16838"/>
      <w:pgMar w:top="851" w:right="737" w:bottom="851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BED" w:rsidRDefault="00DD7BED" w:rsidP="002A0987">
      <w:r>
        <w:separator/>
      </w:r>
    </w:p>
  </w:endnote>
  <w:endnote w:type="continuationSeparator" w:id="0">
    <w:p w:rsidR="00DD7BED" w:rsidRDefault="00DD7BED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BED" w:rsidRDefault="00DD7BED" w:rsidP="002A0987">
      <w:r>
        <w:separator/>
      </w:r>
    </w:p>
  </w:footnote>
  <w:footnote w:type="continuationSeparator" w:id="0">
    <w:p w:rsidR="00DD7BED" w:rsidRDefault="00DD7BED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Pr="00372CC8" w:rsidRDefault="009B54E9" w:rsidP="002E2F8A">
    <w:pPr>
      <w:pStyle w:val="a5"/>
      <w:jc w:val="center"/>
      <w:rPr>
        <w:sz w:val="22"/>
      </w:rPr>
    </w:pPr>
    <w:r w:rsidRPr="00372CC8">
      <w:rPr>
        <w:sz w:val="22"/>
      </w:rPr>
      <w:fldChar w:fldCharType="begin"/>
    </w:r>
    <w:r w:rsidR="00323D67" w:rsidRPr="00372CC8">
      <w:rPr>
        <w:sz w:val="22"/>
      </w:rPr>
      <w:instrText xml:space="preserve"> PAGE   \* MERGEFORMAT </w:instrText>
    </w:r>
    <w:r w:rsidRPr="00372CC8">
      <w:rPr>
        <w:sz w:val="22"/>
      </w:rPr>
      <w:fldChar w:fldCharType="separate"/>
    </w:r>
    <w:r w:rsidR="008630D0">
      <w:rPr>
        <w:noProof/>
        <w:sz w:val="22"/>
      </w:rPr>
      <w:t>2</w:t>
    </w:r>
    <w:r w:rsidRPr="00372CC8">
      <w:rPr>
        <w:sz w:val="22"/>
      </w:rPr>
      <w:fldChar w:fldCharType="end"/>
    </w:r>
  </w:p>
  <w:p w:rsidR="00FF4360" w:rsidRPr="00372CC8" w:rsidRDefault="00FF4360" w:rsidP="00690C13">
    <w:pPr>
      <w:pStyle w:val="a5"/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8CE66FD"/>
    <w:multiLevelType w:val="multilevel"/>
    <w:tmpl w:val="697E82DE"/>
    <w:lvl w:ilvl="0">
      <w:start w:val="1"/>
      <w:numFmt w:val="decimal"/>
      <w:suff w:val="space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10"/>
  </w:num>
  <w:num w:numId="5">
    <w:abstractNumId w:val="5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3117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44C9C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19D9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D562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3E33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6CC8"/>
    <w:rsid w:val="002C4C54"/>
    <w:rsid w:val="002C5691"/>
    <w:rsid w:val="002D4023"/>
    <w:rsid w:val="002E000E"/>
    <w:rsid w:val="002E2F8A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23757"/>
    <w:rsid w:val="00323D67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2CC8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5B57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016BD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1946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4DC9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153E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3F23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1565"/>
    <w:rsid w:val="005F2157"/>
    <w:rsid w:val="005F6102"/>
    <w:rsid w:val="0060207A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4AAF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165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03DD"/>
    <w:rsid w:val="007E263C"/>
    <w:rsid w:val="007E63A7"/>
    <w:rsid w:val="007E7326"/>
    <w:rsid w:val="007E739E"/>
    <w:rsid w:val="007F1153"/>
    <w:rsid w:val="007F167E"/>
    <w:rsid w:val="007F5122"/>
    <w:rsid w:val="008007DB"/>
    <w:rsid w:val="00812C47"/>
    <w:rsid w:val="008146F1"/>
    <w:rsid w:val="00815C1B"/>
    <w:rsid w:val="008224A8"/>
    <w:rsid w:val="00822D9D"/>
    <w:rsid w:val="008237FE"/>
    <w:rsid w:val="00827BCB"/>
    <w:rsid w:val="00832CF1"/>
    <w:rsid w:val="00833BF0"/>
    <w:rsid w:val="008359DD"/>
    <w:rsid w:val="00836D92"/>
    <w:rsid w:val="00843DE9"/>
    <w:rsid w:val="008472CF"/>
    <w:rsid w:val="00850890"/>
    <w:rsid w:val="00862E46"/>
    <w:rsid w:val="008630D0"/>
    <w:rsid w:val="00864424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B7751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54E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4A60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5C7D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92F0C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B47"/>
    <w:rsid w:val="00C02FA3"/>
    <w:rsid w:val="00C03FC6"/>
    <w:rsid w:val="00C0465E"/>
    <w:rsid w:val="00C10770"/>
    <w:rsid w:val="00C1100B"/>
    <w:rsid w:val="00C27373"/>
    <w:rsid w:val="00C305E2"/>
    <w:rsid w:val="00C3580E"/>
    <w:rsid w:val="00C40DED"/>
    <w:rsid w:val="00C40EFF"/>
    <w:rsid w:val="00C45A0D"/>
    <w:rsid w:val="00C467A6"/>
    <w:rsid w:val="00C50EDA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088E"/>
    <w:rsid w:val="00CE3A9E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0E88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D7BED"/>
    <w:rsid w:val="00DE2262"/>
    <w:rsid w:val="00DE51EE"/>
    <w:rsid w:val="00DF4C5D"/>
    <w:rsid w:val="00E0157E"/>
    <w:rsid w:val="00E0288B"/>
    <w:rsid w:val="00E02AA8"/>
    <w:rsid w:val="00E05D6A"/>
    <w:rsid w:val="00E06538"/>
    <w:rsid w:val="00E1073E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4D52"/>
    <w:rsid w:val="00F97B15"/>
    <w:rsid w:val="00FA289B"/>
    <w:rsid w:val="00FA6DBF"/>
    <w:rsid w:val="00FB0D8D"/>
    <w:rsid w:val="00FB3440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5576BB-5D96-4FF6-B878-30958AFF8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B92F0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2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30.surp-spb.ru/cgi/online.cgi?req=doc&amp;base=LAW&amp;n=389614&amp;date=22.10.2021&amp;dst=426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30.surp-spb.ru/cgi/online.cgi?req=doc&amp;base=SPB&amp;n=245161&amp;date=22.10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30.surp-spb.ru/cgi/online.cgi?req=doc&amp;base=SPB&amp;n=242720&amp;date=22.10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D8DE2-A007-4FCC-A6E0-F98B74CD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2023-09-20T07:31:00Z</cp:lastPrinted>
  <dcterms:created xsi:type="dcterms:W3CDTF">2023-11-01T06:34:00Z</dcterms:created>
  <dcterms:modified xsi:type="dcterms:W3CDTF">2023-11-01T06:34:00Z</dcterms:modified>
</cp:coreProperties>
</file>