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531" w:rsidRPr="00CA0F8A" w:rsidRDefault="00C51531" w:rsidP="0094477D">
      <w:pPr>
        <w:jc w:val="right"/>
        <w:rPr>
          <w:sz w:val="28"/>
          <w:szCs w:val="28"/>
        </w:rPr>
      </w:pPr>
      <w:r w:rsidRPr="00CA0F8A">
        <w:rPr>
          <w:sz w:val="28"/>
          <w:szCs w:val="28"/>
        </w:rPr>
        <w:t>ПРОЕКТ</w:t>
      </w:r>
    </w:p>
    <w:p w:rsidR="00CA0F8A" w:rsidRPr="00CA0F8A" w:rsidRDefault="00C51531" w:rsidP="00CA0F8A">
      <w:pPr>
        <w:jc w:val="right"/>
        <w:rPr>
          <w:sz w:val="28"/>
          <w:szCs w:val="28"/>
        </w:rPr>
      </w:pPr>
      <w:r w:rsidRPr="00CA0F8A">
        <w:rPr>
          <w:sz w:val="28"/>
          <w:szCs w:val="28"/>
        </w:rPr>
        <w:t>Вн</w:t>
      </w:r>
      <w:r w:rsidR="00CC129F" w:rsidRPr="00CA0F8A">
        <w:rPr>
          <w:sz w:val="28"/>
          <w:szCs w:val="28"/>
        </w:rPr>
        <w:t>осится</w:t>
      </w:r>
      <w:r w:rsidRPr="00CA0F8A">
        <w:rPr>
          <w:sz w:val="28"/>
          <w:szCs w:val="28"/>
        </w:rPr>
        <w:t xml:space="preserve"> </w:t>
      </w:r>
      <w:r w:rsidR="00CA0F8A" w:rsidRPr="00CA0F8A">
        <w:rPr>
          <w:sz w:val="28"/>
          <w:szCs w:val="28"/>
        </w:rPr>
        <w:t xml:space="preserve">Правительством </w:t>
      </w:r>
    </w:p>
    <w:p w:rsidR="00C51531" w:rsidRDefault="00CA0F8A" w:rsidP="00CA0F8A">
      <w:pPr>
        <w:jc w:val="right"/>
        <w:rPr>
          <w:sz w:val="28"/>
          <w:szCs w:val="28"/>
        </w:rPr>
      </w:pPr>
      <w:r w:rsidRPr="00CA0F8A">
        <w:rPr>
          <w:sz w:val="28"/>
          <w:szCs w:val="28"/>
        </w:rPr>
        <w:t>Ленинградс</w:t>
      </w:r>
      <w:bookmarkStart w:id="0" w:name="_GoBack"/>
      <w:bookmarkEnd w:id="0"/>
      <w:r w:rsidRPr="00CA0F8A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</w:p>
    <w:p w:rsidR="00C51531" w:rsidRDefault="00C51531" w:rsidP="00C51531">
      <w:pPr>
        <w:jc w:val="right"/>
        <w:rPr>
          <w:sz w:val="28"/>
          <w:szCs w:val="28"/>
        </w:rPr>
      </w:pPr>
    </w:p>
    <w:p w:rsidR="00C51531" w:rsidRDefault="00C51531" w:rsidP="00C51531">
      <w:pPr>
        <w:jc w:val="right"/>
        <w:rPr>
          <w:sz w:val="28"/>
          <w:szCs w:val="28"/>
        </w:rPr>
      </w:pPr>
    </w:p>
    <w:p w:rsidR="00C51531" w:rsidRDefault="00C51531" w:rsidP="00C5153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ЛЕНИНГРАДСКАЯ ОБЛАСТЬ</w:t>
      </w:r>
    </w:p>
    <w:p w:rsidR="00C51531" w:rsidRDefault="00C51531" w:rsidP="00C51531">
      <w:pPr>
        <w:spacing w:line="276" w:lineRule="auto"/>
        <w:jc w:val="center"/>
        <w:rPr>
          <w:b/>
          <w:sz w:val="28"/>
          <w:szCs w:val="28"/>
        </w:rPr>
      </w:pPr>
    </w:p>
    <w:p w:rsidR="00C51531" w:rsidRDefault="00C51531" w:rsidP="00C5153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ОБЛАСТНОЙ ЗАКОН </w:t>
      </w:r>
    </w:p>
    <w:p w:rsidR="00C51531" w:rsidRDefault="00C51531" w:rsidP="00C51531">
      <w:pPr>
        <w:spacing w:line="276" w:lineRule="auto"/>
        <w:rPr>
          <w:sz w:val="28"/>
          <w:szCs w:val="28"/>
        </w:rPr>
      </w:pPr>
    </w:p>
    <w:p w:rsidR="00C51531" w:rsidRDefault="00C51531" w:rsidP="00C51531">
      <w:pPr>
        <w:spacing w:line="276" w:lineRule="auto"/>
        <w:rPr>
          <w:b/>
          <w:sz w:val="28"/>
          <w:szCs w:val="28"/>
        </w:rPr>
      </w:pPr>
    </w:p>
    <w:p w:rsidR="00C51531" w:rsidRDefault="00C51531" w:rsidP="00C5153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статью </w:t>
      </w:r>
      <w:r w:rsidRPr="00C51531">
        <w:rPr>
          <w:b/>
          <w:sz w:val="28"/>
          <w:szCs w:val="28"/>
        </w:rPr>
        <w:t>12</w:t>
      </w:r>
      <w:r w:rsidR="007173C7">
        <w:rPr>
          <w:b/>
          <w:sz w:val="28"/>
          <w:szCs w:val="28"/>
        </w:rPr>
        <w:t>-</w:t>
      </w:r>
      <w:r w:rsidRPr="00C51531">
        <w:rPr>
          <w:b/>
          <w:sz w:val="28"/>
          <w:szCs w:val="28"/>
        </w:rPr>
        <w:t xml:space="preserve">1 </w:t>
      </w:r>
      <w:r w:rsidR="007173C7">
        <w:rPr>
          <w:b/>
          <w:sz w:val="28"/>
          <w:szCs w:val="28"/>
        </w:rPr>
        <w:t xml:space="preserve">областного </w:t>
      </w:r>
      <w:r w:rsidRPr="00C51531">
        <w:rPr>
          <w:b/>
          <w:sz w:val="28"/>
          <w:szCs w:val="28"/>
        </w:rPr>
        <w:t>закона «Об отдельных вопросах оборота земель сельскохозяйственного назначения на территории Ленинградской области»</w:t>
      </w:r>
    </w:p>
    <w:p w:rsidR="00C51531" w:rsidRDefault="00C51531" w:rsidP="00C51531">
      <w:pPr>
        <w:pStyle w:val="a3"/>
        <w:spacing w:line="276" w:lineRule="auto"/>
        <w:jc w:val="center"/>
        <w:rPr>
          <w:sz w:val="28"/>
          <w:szCs w:val="28"/>
        </w:rPr>
      </w:pPr>
    </w:p>
    <w:p w:rsidR="00C51531" w:rsidRDefault="00C51531" w:rsidP="00C51531">
      <w:pPr>
        <w:pStyle w:val="a3"/>
        <w:spacing w:line="276" w:lineRule="auto"/>
        <w:ind w:firstLine="709"/>
        <w:jc w:val="both"/>
        <w:rPr>
          <w:sz w:val="28"/>
          <w:szCs w:val="28"/>
        </w:rPr>
      </w:pPr>
    </w:p>
    <w:p w:rsidR="00C51531" w:rsidRDefault="00C51531" w:rsidP="00C5153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Статья </w:t>
      </w:r>
      <w:r w:rsidR="00BB28B8">
        <w:rPr>
          <w:rFonts w:eastAsiaTheme="minorHAnsi"/>
          <w:sz w:val="28"/>
          <w:szCs w:val="28"/>
          <w:lang w:eastAsia="en-US"/>
        </w:rPr>
        <w:t>1</w:t>
      </w:r>
    </w:p>
    <w:p w:rsidR="00C51531" w:rsidRDefault="00C51531" w:rsidP="00C5153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51531" w:rsidRDefault="00C51531" w:rsidP="00C5153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Внести в часть 1 статьи </w:t>
      </w:r>
      <w:r w:rsidRPr="00C51531">
        <w:rPr>
          <w:rFonts w:eastAsiaTheme="minorHAnsi"/>
          <w:sz w:val="28"/>
          <w:szCs w:val="28"/>
          <w:lang w:eastAsia="en-US"/>
        </w:rPr>
        <w:t>12</w:t>
      </w:r>
      <w:r w:rsidR="007173C7">
        <w:rPr>
          <w:rFonts w:eastAsiaTheme="minorHAnsi"/>
          <w:sz w:val="28"/>
          <w:szCs w:val="28"/>
          <w:lang w:eastAsia="en-US"/>
        </w:rPr>
        <w:t>-</w:t>
      </w:r>
      <w:r w:rsidRPr="00C51531">
        <w:rPr>
          <w:rFonts w:eastAsiaTheme="minorHAnsi"/>
          <w:sz w:val="28"/>
          <w:szCs w:val="28"/>
          <w:lang w:eastAsia="en-US"/>
        </w:rPr>
        <w:t>1</w:t>
      </w:r>
      <w:r w:rsidR="005E1C71">
        <w:rPr>
          <w:rFonts w:eastAsiaTheme="minorHAnsi"/>
          <w:sz w:val="28"/>
          <w:szCs w:val="28"/>
          <w:lang w:eastAsia="en-US"/>
        </w:rPr>
        <w:t xml:space="preserve"> областного</w:t>
      </w:r>
      <w:r w:rsidRPr="00C51531">
        <w:rPr>
          <w:rFonts w:eastAsiaTheme="minorHAnsi"/>
          <w:sz w:val="28"/>
          <w:szCs w:val="28"/>
          <w:lang w:eastAsia="en-US"/>
        </w:rPr>
        <w:t xml:space="preserve"> закона </w:t>
      </w:r>
      <w:r w:rsidR="00362584">
        <w:rPr>
          <w:rFonts w:eastAsiaTheme="minorHAnsi"/>
          <w:sz w:val="28"/>
          <w:szCs w:val="28"/>
          <w:lang w:eastAsia="en-US"/>
        </w:rPr>
        <w:br/>
      </w:r>
      <w:r w:rsidRPr="00C51531">
        <w:rPr>
          <w:rFonts w:eastAsiaTheme="minorHAnsi"/>
          <w:sz w:val="28"/>
          <w:szCs w:val="28"/>
          <w:lang w:eastAsia="en-US"/>
        </w:rPr>
        <w:t xml:space="preserve">от </w:t>
      </w:r>
      <w:r w:rsidR="00362584" w:rsidRPr="00362584">
        <w:rPr>
          <w:rFonts w:eastAsiaTheme="minorHAnsi"/>
          <w:sz w:val="28"/>
          <w:szCs w:val="28"/>
          <w:lang w:eastAsia="en-US"/>
        </w:rPr>
        <w:t>2 декабря 2005 г</w:t>
      </w:r>
      <w:r w:rsidR="00E10EF7">
        <w:rPr>
          <w:rFonts w:eastAsiaTheme="minorHAnsi"/>
          <w:sz w:val="28"/>
          <w:szCs w:val="28"/>
          <w:lang w:eastAsia="en-US"/>
        </w:rPr>
        <w:t>ода</w:t>
      </w:r>
      <w:r w:rsidR="00362584" w:rsidRPr="00362584">
        <w:rPr>
          <w:rFonts w:eastAsiaTheme="minorHAnsi"/>
          <w:sz w:val="28"/>
          <w:szCs w:val="28"/>
          <w:lang w:eastAsia="en-US"/>
        </w:rPr>
        <w:t xml:space="preserve"> </w:t>
      </w:r>
      <w:r w:rsidRPr="00C51531">
        <w:rPr>
          <w:rFonts w:eastAsiaTheme="minorHAnsi"/>
          <w:sz w:val="28"/>
          <w:szCs w:val="28"/>
          <w:lang w:eastAsia="en-US"/>
        </w:rPr>
        <w:t>№ 107-</w:t>
      </w:r>
      <w:r w:rsidR="005E1C71">
        <w:rPr>
          <w:rFonts w:eastAsiaTheme="minorHAnsi"/>
          <w:sz w:val="28"/>
          <w:szCs w:val="28"/>
          <w:lang w:eastAsia="en-US"/>
        </w:rPr>
        <w:t>оз</w:t>
      </w:r>
      <w:r w:rsidRPr="00C51531">
        <w:rPr>
          <w:rFonts w:eastAsiaTheme="minorHAnsi"/>
          <w:sz w:val="28"/>
          <w:szCs w:val="28"/>
          <w:lang w:eastAsia="en-US"/>
        </w:rPr>
        <w:t xml:space="preserve"> «Об отдельных вопросах оборота земель сельскохозяйственного назначения на территории Ленинградской области»</w:t>
      </w:r>
      <w:r w:rsidR="005E1C71">
        <w:rPr>
          <w:rFonts w:eastAsiaTheme="minorHAnsi"/>
          <w:sz w:val="28"/>
          <w:szCs w:val="28"/>
          <w:lang w:eastAsia="en-US"/>
        </w:rPr>
        <w:br/>
      </w:r>
      <w:r w:rsidR="007173C7">
        <w:rPr>
          <w:rFonts w:eastAsiaTheme="minorHAnsi"/>
          <w:sz w:val="28"/>
          <w:szCs w:val="28"/>
          <w:lang w:eastAsia="en-US"/>
        </w:rPr>
        <w:t>(с последующими изменениями)</w:t>
      </w:r>
      <w:r>
        <w:rPr>
          <w:rFonts w:eastAsiaTheme="minorHAnsi"/>
          <w:sz w:val="28"/>
          <w:szCs w:val="28"/>
          <w:lang w:eastAsia="en-US"/>
        </w:rPr>
        <w:t xml:space="preserve"> изменени</w:t>
      </w:r>
      <w:r w:rsidR="005A27DA">
        <w:rPr>
          <w:rFonts w:eastAsiaTheme="minorHAnsi"/>
          <w:sz w:val="28"/>
          <w:szCs w:val="28"/>
          <w:lang w:eastAsia="en-US"/>
        </w:rPr>
        <w:t>е, изложив ее в следующей редакции</w:t>
      </w:r>
      <w:r>
        <w:rPr>
          <w:rFonts w:eastAsiaTheme="minorHAnsi"/>
          <w:sz w:val="28"/>
          <w:szCs w:val="28"/>
          <w:lang w:eastAsia="en-US"/>
        </w:rPr>
        <w:t xml:space="preserve">: </w:t>
      </w:r>
    </w:p>
    <w:p w:rsidR="00C51531" w:rsidRPr="00C51531" w:rsidRDefault="00C51531" w:rsidP="0094477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 1. </w:t>
      </w:r>
      <w:r w:rsidRPr="00C51531">
        <w:rPr>
          <w:rFonts w:eastAsiaTheme="minorHAnsi"/>
          <w:sz w:val="28"/>
          <w:szCs w:val="28"/>
          <w:lang w:eastAsia="en-US"/>
        </w:rPr>
        <w:t>К особо ценным продуктивным сельскохозяйственным угодьям на территории Ленинградск</w:t>
      </w:r>
      <w:r w:rsidR="0094477D">
        <w:rPr>
          <w:rFonts w:eastAsiaTheme="minorHAnsi"/>
          <w:sz w:val="28"/>
          <w:szCs w:val="28"/>
          <w:lang w:eastAsia="en-US"/>
        </w:rPr>
        <w:t>ой относятся:</w:t>
      </w:r>
    </w:p>
    <w:p w:rsidR="00BB28B8" w:rsidRP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B28B8">
        <w:rPr>
          <w:rFonts w:eastAsiaTheme="minorHAnsi"/>
          <w:sz w:val="28"/>
          <w:szCs w:val="28"/>
          <w:lang w:eastAsia="en-US"/>
        </w:rPr>
        <w:t>участки пашни, используемые для научных, исследовательских, плодопитомнических, семеноводческих, сортоиспытательных, селекционных целей;</w:t>
      </w:r>
      <w:proofErr w:type="gramEnd"/>
    </w:p>
    <w:p w:rsidR="00BB28B8" w:rsidRP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28B8">
        <w:rPr>
          <w:rFonts w:eastAsiaTheme="minorHAnsi"/>
          <w:sz w:val="28"/>
          <w:szCs w:val="28"/>
          <w:lang w:eastAsia="en-US"/>
        </w:rPr>
        <w:t xml:space="preserve">искусственно орошаемые и осушаемые </w:t>
      </w:r>
      <w:r w:rsidR="005A27DA" w:rsidRPr="00BB28B8">
        <w:rPr>
          <w:rFonts w:eastAsiaTheme="minorHAnsi"/>
          <w:sz w:val="28"/>
          <w:szCs w:val="28"/>
          <w:lang w:eastAsia="en-US"/>
        </w:rPr>
        <w:t xml:space="preserve">сельскохозяйственные угодья </w:t>
      </w:r>
      <w:r w:rsidRPr="00BB28B8">
        <w:rPr>
          <w:rFonts w:eastAsiaTheme="minorHAnsi"/>
          <w:sz w:val="28"/>
          <w:szCs w:val="28"/>
          <w:lang w:eastAsia="en-US"/>
        </w:rPr>
        <w:t>со стационарными оросительными и осушительными системами;</w:t>
      </w:r>
    </w:p>
    <w:p w:rsidR="005A27DA" w:rsidRPr="00BB28B8" w:rsidRDefault="005A27DA" w:rsidP="00557E7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27DA">
        <w:rPr>
          <w:rFonts w:eastAsiaTheme="minorHAnsi"/>
          <w:sz w:val="28"/>
          <w:szCs w:val="28"/>
          <w:lang w:eastAsia="en-US"/>
        </w:rPr>
        <w:t>сельскохозяйственные угодья</w:t>
      </w:r>
      <w:r w:rsidRPr="00C01BCA">
        <w:rPr>
          <w:rFonts w:eastAsiaTheme="minorHAnsi"/>
          <w:sz w:val="28"/>
          <w:szCs w:val="28"/>
          <w:lang w:eastAsia="en-US"/>
        </w:rPr>
        <w:t>, на которых проведен</w:t>
      </w:r>
      <w:r w:rsidR="00557E72">
        <w:rPr>
          <w:rFonts w:eastAsiaTheme="minorHAnsi"/>
          <w:sz w:val="28"/>
          <w:szCs w:val="28"/>
          <w:lang w:eastAsia="en-US"/>
        </w:rPr>
        <w:t xml:space="preserve">ы </w:t>
      </w:r>
      <w:r w:rsidR="00557E72" w:rsidRPr="00795158">
        <w:rPr>
          <w:rFonts w:eastAsiaTheme="minorHAnsi"/>
          <w:sz w:val="28"/>
          <w:szCs w:val="28"/>
          <w:lang w:eastAsia="en-US"/>
        </w:rPr>
        <w:t>мелиоративные мероприятия</w:t>
      </w:r>
      <w:r w:rsidRPr="00795158">
        <w:rPr>
          <w:rFonts w:eastAsiaTheme="minorHAnsi"/>
          <w:sz w:val="28"/>
          <w:szCs w:val="28"/>
          <w:lang w:eastAsia="en-US"/>
        </w:rPr>
        <w:t>;</w:t>
      </w:r>
    </w:p>
    <w:p w:rsidR="00EB5019" w:rsidRDefault="00795158" w:rsidP="00EB510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сельскохозяйственные угодья, занятые посевами сельскохозяйственных культур, в отношении которых проведены агротехнологические работы</w:t>
      </w:r>
      <w:r w:rsidR="00EB510B">
        <w:rPr>
          <w:rFonts w:eastAsiaTheme="minorHAnsi"/>
          <w:sz w:val="28"/>
          <w:szCs w:val="28"/>
          <w:lang w:eastAsia="en-US"/>
        </w:rPr>
        <w:t>;</w:t>
      </w:r>
    </w:p>
    <w:p w:rsidR="00BB28B8" w:rsidRP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28B8">
        <w:rPr>
          <w:rFonts w:eastAsiaTheme="minorHAnsi"/>
          <w:sz w:val="28"/>
          <w:szCs w:val="28"/>
          <w:lang w:eastAsia="en-US"/>
        </w:rPr>
        <w:t>сельскохозяйственные угодья опытно-производственных подразделений научно-исследовательских организаций, плодопитомнических и отдельных специализированных отраслевых сельскохозяйственных предприятий;</w:t>
      </w:r>
    </w:p>
    <w:p w:rsidR="00BB28B8" w:rsidRP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28B8">
        <w:rPr>
          <w:rFonts w:eastAsiaTheme="minorHAnsi"/>
          <w:sz w:val="28"/>
          <w:szCs w:val="28"/>
          <w:lang w:eastAsia="en-US"/>
        </w:rPr>
        <w:t>сельскохозяйственные угодья учебно-опытных подразделений образовательных организаций среднего профессионального образования и высшего образования, сортоиспытательных участков;</w:t>
      </w:r>
    </w:p>
    <w:p w:rsidR="00BB28B8" w:rsidRP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28B8">
        <w:rPr>
          <w:rFonts w:eastAsiaTheme="minorHAnsi"/>
          <w:sz w:val="28"/>
          <w:szCs w:val="28"/>
          <w:lang w:eastAsia="en-US"/>
        </w:rPr>
        <w:lastRenderedPageBreak/>
        <w:t>сельскохозяйственные угодья, кадастровая стоимость которых превышает средний уровень кадастровой стоимости по муниципальному району (городскому округу) на пятьдесят и более процентов;</w:t>
      </w:r>
    </w:p>
    <w:p w:rsidR="00BB28B8" w:rsidRPr="0079515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28B8">
        <w:rPr>
          <w:rFonts w:eastAsiaTheme="minorHAnsi"/>
          <w:sz w:val="28"/>
          <w:szCs w:val="28"/>
          <w:lang w:eastAsia="en-US"/>
        </w:rPr>
        <w:t xml:space="preserve">сельскохозяйственные угодья, кадастровая оценка которых не проведена, с </w:t>
      </w:r>
      <w:r w:rsidRPr="00795158">
        <w:rPr>
          <w:rFonts w:eastAsiaTheme="minorHAnsi"/>
          <w:sz w:val="28"/>
          <w:szCs w:val="28"/>
          <w:lang w:eastAsia="en-US"/>
        </w:rPr>
        <w:t xml:space="preserve">баллом </w:t>
      </w:r>
      <w:r w:rsidR="00557E72" w:rsidRPr="00795158">
        <w:rPr>
          <w:rFonts w:eastAsiaTheme="minorHAnsi"/>
          <w:sz w:val="28"/>
          <w:szCs w:val="28"/>
          <w:lang w:eastAsia="en-US"/>
        </w:rPr>
        <w:t>бонитета (показателем плодородия (продуктивности</w:t>
      </w:r>
      <w:r w:rsidRPr="00795158">
        <w:rPr>
          <w:rFonts w:eastAsiaTheme="minorHAnsi"/>
          <w:sz w:val="28"/>
          <w:szCs w:val="28"/>
          <w:lang w:eastAsia="en-US"/>
        </w:rPr>
        <w:t>)</w:t>
      </w:r>
      <w:r w:rsidR="00557E72" w:rsidRPr="00795158">
        <w:rPr>
          <w:rFonts w:eastAsiaTheme="minorHAnsi"/>
          <w:sz w:val="28"/>
          <w:szCs w:val="28"/>
          <w:lang w:eastAsia="en-US"/>
        </w:rPr>
        <w:t xml:space="preserve"> почвы)</w:t>
      </w:r>
      <w:r w:rsidRPr="00795158">
        <w:rPr>
          <w:rFonts w:eastAsiaTheme="minorHAnsi"/>
          <w:sz w:val="28"/>
          <w:szCs w:val="28"/>
          <w:lang w:eastAsia="en-US"/>
        </w:rPr>
        <w:t xml:space="preserve"> выше </w:t>
      </w:r>
      <w:proofErr w:type="spellStart"/>
      <w:r w:rsidRPr="00795158">
        <w:rPr>
          <w:rFonts w:eastAsiaTheme="minorHAnsi"/>
          <w:sz w:val="28"/>
          <w:szCs w:val="28"/>
          <w:lang w:eastAsia="en-US"/>
        </w:rPr>
        <w:t>среднерайонного</w:t>
      </w:r>
      <w:proofErr w:type="spellEnd"/>
      <w:r w:rsidRPr="00795158">
        <w:rPr>
          <w:rFonts w:eastAsiaTheme="minorHAnsi"/>
          <w:sz w:val="28"/>
          <w:szCs w:val="28"/>
          <w:lang w:eastAsia="en-US"/>
        </w:rPr>
        <w:t xml:space="preserve"> показателя более чем на двадцать процентов;</w:t>
      </w:r>
    </w:p>
    <w:p w:rsidR="00BB28B8" w:rsidRP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95158">
        <w:rPr>
          <w:rFonts w:eastAsiaTheme="minorHAnsi"/>
          <w:sz w:val="28"/>
          <w:szCs w:val="28"/>
          <w:lang w:eastAsia="en-US"/>
        </w:rPr>
        <w:t>сельскохозяйственные угодья племенных заводов, племенных репродукторов</w:t>
      </w:r>
      <w:r w:rsidR="005A27DA" w:rsidRPr="00795158">
        <w:rPr>
          <w:rFonts w:eastAsiaTheme="minorHAnsi"/>
          <w:sz w:val="28"/>
          <w:szCs w:val="28"/>
          <w:lang w:eastAsia="en-US"/>
        </w:rPr>
        <w:t>;</w:t>
      </w:r>
    </w:p>
    <w:p w:rsidR="00BB28B8" w:rsidRDefault="005A27DA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земли, занятые</w:t>
      </w:r>
      <w:r w:rsidR="00BB28B8" w:rsidRPr="00BB28B8">
        <w:rPr>
          <w:rFonts w:eastAsiaTheme="minorHAnsi"/>
          <w:sz w:val="28"/>
          <w:szCs w:val="28"/>
          <w:lang w:eastAsia="en-US"/>
        </w:rPr>
        <w:t xml:space="preserve"> многолетни</w:t>
      </w:r>
      <w:r>
        <w:rPr>
          <w:rFonts w:eastAsiaTheme="minorHAnsi"/>
          <w:sz w:val="28"/>
          <w:szCs w:val="28"/>
          <w:lang w:eastAsia="en-US"/>
        </w:rPr>
        <w:t>ми</w:t>
      </w:r>
      <w:r w:rsidR="00BB28B8" w:rsidRPr="00BB28B8">
        <w:rPr>
          <w:rFonts w:eastAsiaTheme="minorHAnsi"/>
          <w:sz w:val="28"/>
          <w:szCs w:val="28"/>
          <w:lang w:eastAsia="en-US"/>
        </w:rPr>
        <w:t xml:space="preserve"> насаждения</w:t>
      </w:r>
      <w:r>
        <w:rPr>
          <w:rFonts w:eastAsiaTheme="minorHAnsi"/>
          <w:sz w:val="28"/>
          <w:szCs w:val="28"/>
          <w:lang w:eastAsia="en-US"/>
        </w:rPr>
        <w:t>ми</w:t>
      </w:r>
      <w:r w:rsidR="00BB28B8" w:rsidRPr="00BB28B8">
        <w:rPr>
          <w:rFonts w:eastAsiaTheme="minorHAnsi"/>
          <w:sz w:val="28"/>
          <w:szCs w:val="28"/>
          <w:lang w:eastAsia="en-US"/>
        </w:rPr>
        <w:t xml:space="preserve"> сельскохозяйственных культур</w:t>
      </w:r>
      <w:proofErr w:type="gramStart"/>
      <w:r w:rsidR="00BB28B8" w:rsidRPr="00BB28B8">
        <w:rPr>
          <w:rFonts w:eastAsiaTheme="minorHAnsi"/>
          <w:sz w:val="28"/>
          <w:szCs w:val="28"/>
          <w:lang w:eastAsia="en-US"/>
        </w:rPr>
        <w:t>.</w:t>
      </w:r>
      <w:r w:rsidR="0094477D">
        <w:rPr>
          <w:rFonts w:eastAsiaTheme="minorHAnsi"/>
          <w:sz w:val="28"/>
          <w:szCs w:val="28"/>
          <w:lang w:eastAsia="en-US"/>
        </w:rPr>
        <w:t>»</w:t>
      </w:r>
      <w:proofErr w:type="gramEnd"/>
    </w:p>
    <w:p w:rsid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 2.</w:t>
      </w:r>
    </w:p>
    <w:p w:rsidR="00BB28B8" w:rsidRP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28B8" w:rsidRDefault="00BB28B8" w:rsidP="00C5153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28B8">
        <w:rPr>
          <w:rFonts w:eastAsiaTheme="minorHAnsi"/>
          <w:sz w:val="28"/>
          <w:szCs w:val="28"/>
          <w:lang w:eastAsia="en-US"/>
        </w:rPr>
        <w:t>Настоящий областной закон вступает в силу через десять дней со дня его официального опубликования.</w:t>
      </w:r>
    </w:p>
    <w:p w:rsidR="00BB28B8" w:rsidRDefault="00BB28B8" w:rsidP="00C5153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51531" w:rsidRDefault="00C51531" w:rsidP="0094477D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C51531" w:rsidRDefault="00C51531" w:rsidP="00C5153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51531" w:rsidRDefault="00C51531" w:rsidP="00C5153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C51531" w:rsidRDefault="00C51531" w:rsidP="0036258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362584" w:rsidRDefault="00C51531" w:rsidP="0036258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Ленинградской  </w:t>
      </w:r>
      <w:r w:rsidR="00362584">
        <w:rPr>
          <w:sz w:val="28"/>
          <w:szCs w:val="28"/>
        </w:rPr>
        <w:t>области</w:t>
      </w:r>
    </w:p>
    <w:p w:rsidR="00C51531" w:rsidRDefault="00C51531" w:rsidP="00362584">
      <w:pPr>
        <w:jc w:val="right"/>
        <w:rPr>
          <w:sz w:val="28"/>
          <w:szCs w:val="28"/>
        </w:rPr>
      </w:pPr>
      <w:r>
        <w:rPr>
          <w:sz w:val="28"/>
          <w:szCs w:val="28"/>
        </w:rPr>
        <w:t>А.</w:t>
      </w:r>
      <w:r w:rsidR="00362584">
        <w:rPr>
          <w:sz w:val="28"/>
          <w:szCs w:val="28"/>
        </w:rPr>
        <w:t>Ю.</w:t>
      </w:r>
      <w:r>
        <w:rPr>
          <w:sz w:val="28"/>
          <w:szCs w:val="28"/>
        </w:rPr>
        <w:t> Дрозденко</w:t>
      </w:r>
    </w:p>
    <w:p w:rsidR="00470B5B" w:rsidRDefault="00470B5B"/>
    <w:sectPr w:rsidR="00470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942A0"/>
    <w:multiLevelType w:val="hybridMultilevel"/>
    <w:tmpl w:val="8B885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56"/>
    <w:rsid w:val="00002C7F"/>
    <w:rsid w:val="00307DDB"/>
    <w:rsid w:val="003126B9"/>
    <w:rsid w:val="00362584"/>
    <w:rsid w:val="00470B5B"/>
    <w:rsid w:val="00484814"/>
    <w:rsid w:val="004D7575"/>
    <w:rsid w:val="00557E72"/>
    <w:rsid w:val="005A27DA"/>
    <w:rsid w:val="005E1C71"/>
    <w:rsid w:val="00663E2F"/>
    <w:rsid w:val="007173C7"/>
    <w:rsid w:val="00795158"/>
    <w:rsid w:val="0094477D"/>
    <w:rsid w:val="009C5EF3"/>
    <w:rsid w:val="00A5258A"/>
    <w:rsid w:val="00BB28B8"/>
    <w:rsid w:val="00C01BCA"/>
    <w:rsid w:val="00C51531"/>
    <w:rsid w:val="00C80E56"/>
    <w:rsid w:val="00CA0F8A"/>
    <w:rsid w:val="00CC129F"/>
    <w:rsid w:val="00DF0F37"/>
    <w:rsid w:val="00E10EF7"/>
    <w:rsid w:val="00EB5019"/>
    <w:rsid w:val="00EB510B"/>
    <w:rsid w:val="00F8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53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C51531"/>
    <w:pPr>
      <w:ind w:left="720"/>
      <w:contextualSpacing/>
    </w:pPr>
  </w:style>
  <w:style w:type="paragraph" w:customStyle="1" w:styleId="formattext">
    <w:name w:val="formattext"/>
    <w:basedOn w:val="a"/>
    <w:rsid w:val="00BB28B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B28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53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C51531"/>
    <w:pPr>
      <w:ind w:left="720"/>
      <w:contextualSpacing/>
    </w:pPr>
  </w:style>
  <w:style w:type="paragraph" w:customStyle="1" w:styleId="formattext">
    <w:name w:val="formattext"/>
    <w:basedOn w:val="a"/>
    <w:rsid w:val="00BB28B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B28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6</cp:revision>
  <dcterms:created xsi:type="dcterms:W3CDTF">2023-09-08T13:24:00Z</dcterms:created>
  <dcterms:modified xsi:type="dcterms:W3CDTF">2023-09-08T14:15:00Z</dcterms:modified>
</cp:coreProperties>
</file>