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3F9D8" w14:textId="5F29BBE8" w:rsidR="0061182A" w:rsidRPr="007F340D" w:rsidRDefault="001F47A2" w:rsidP="00424EE2">
      <w:pPr>
        <w:pStyle w:val="ConsPlusNormal"/>
        <w:jc w:val="center"/>
      </w:pPr>
      <w:bookmarkStart w:id="0" w:name="_GoBack"/>
      <w:r w:rsidRPr="007F340D">
        <w:t>Справка</w:t>
      </w:r>
    </w:p>
    <w:p w14:paraId="32DE2226" w14:textId="0B4129AD" w:rsidR="00424EE2" w:rsidRPr="007F340D" w:rsidRDefault="001F47A2" w:rsidP="007E416E">
      <w:pPr>
        <w:pStyle w:val="ConsPlusNormal"/>
        <w:jc w:val="center"/>
      </w:pPr>
      <w:r w:rsidRPr="007F340D">
        <w:t>о состоянии законодательства в сфере правового регулирования</w:t>
      </w:r>
      <w:r w:rsidR="00424EE2" w:rsidRPr="007F340D">
        <w:t xml:space="preserve"> </w:t>
      </w:r>
      <w:r w:rsidR="007E416E" w:rsidRPr="007F340D">
        <w:t xml:space="preserve">проекта </w:t>
      </w:r>
      <w:r w:rsidR="007E416E" w:rsidRPr="007F340D">
        <w:br/>
        <w:t>областного закона «Об установлении коэффициента, отражающего региональные особенности рынка труда Ленинградской области, на 2024 год»</w:t>
      </w:r>
    </w:p>
    <w:bookmarkEnd w:id="0"/>
    <w:p w14:paraId="19D78A21" w14:textId="77777777" w:rsidR="001F47A2" w:rsidRDefault="001F47A2" w:rsidP="001F47A2">
      <w:pPr>
        <w:pStyle w:val="ConsPlusNormal"/>
        <w:jc w:val="both"/>
      </w:pPr>
    </w:p>
    <w:p w14:paraId="46650DA6" w14:textId="5DE89668" w:rsidR="00C67B59" w:rsidRDefault="001F47A2" w:rsidP="004C3074">
      <w:pPr>
        <w:pStyle w:val="ConsPlusNormal"/>
        <w:ind w:firstLine="708"/>
        <w:jc w:val="both"/>
      </w:pPr>
      <w:r>
        <w:t xml:space="preserve">Правовую основу </w:t>
      </w:r>
      <w:r w:rsidR="004C3074">
        <w:t>проекта областного закона «Об установлении коэффициента, отражающего региональные особенности рынка труда Ленинградской области, на 2024 год» составляют:</w:t>
      </w:r>
    </w:p>
    <w:p w14:paraId="245F0BB6" w14:textId="73931878" w:rsidR="00C67B59" w:rsidRDefault="00C67B59" w:rsidP="00A75FA1">
      <w:pPr>
        <w:pStyle w:val="ConsPlusNormal"/>
        <w:ind w:firstLine="708"/>
        <w:jc w:val="both"/>
      </w:pPr>
      <w:r>
        <w:t>-</w:t>
      </w:r>
      <w:r w:rsidR="0024691E">
        <w:t xml:space="preserve"> ч.</w:t>
      </w:r>
      <w:r w:rsidR="00FB18B3">
        <w:t xml:space="preserve"> </w:t>
      </w:r>
      <w:r w:rsidR="0024691E">
        <w:t>3 ст. 62</w:t>
      </w:r>
      <w:r>
        <w:t xml:space="preserve"> Конституци</w:t>
      </w:r>
      <w:r w:rsidR="0024691E">
        <w:t>и</w:t>
      </w:r>
      <w:r>
        <w:t xml:space="preserve"> Российской Федерации</w:t>
      </w:r>
      <w:r w:rsidR="0024691E">
        <w:t>;</w:t>
      </w:r>
    </w:p>
    <w:p w14:paraId="7B4066EE" w14:textId="5F0D6F4E" w:rsidR="0024691E" w:rsidRDefault="0024691E" w:rsidP="00A75FA1">
      <w:pPr>
        <w:pStyle w:val="ConsPlusNormal"/>
        <w:ind w:firstLine="708"/>
        <w:jc w:val="both"/>
      </w:pPr>
      <w:r>
        <w:t>- Федеральный</w:t>
      </w:r>
      <w:r w:rsidRPr="0024691E">
        <w:t xml:space="preserve"> закон от 25.07.2002 № 115-ФЗ «О правовом положении иностранных граждан в Российской Федерации»</w:t>
      </w:r>
      <w:r>
        <w:t>;</w:t>
      </w:r>
    </w:p>
    <w:p w14:paraId="7CDADCAA" w14:textId="21E45852" w:rsidR="001F47A2" w:rsidRPr="00F01F43" w:rsidRDefault="00C67B59" w:rsidP="00A75FA1">
      <w:pPr>
        <w:pStyle w:val="ConsPlusNormal"/>
        <w:ind w:firstLine="708"/>
        <w:jc w:val="both"/>
      </w:pPr>
      <w:r w:rsidRPr="00F01F43">
        <w:t>-</w:t>
      </w:r>
      <w:r w:rsidR="0006267E" w:rsidRPr="00F01F43">
        <w:t xml:space="preserve"> </w:t>
      </w:r>
      <w:r w:rsidR="006C329C">
        <w:t>ст</w:t>
      </w:r>
      <w:r w:rsidR="00654FF9" w:rsidRPr="00F01F43">
        <w:t xml:space="preserve">. 5 и </w:t>
      </w:r>
      <w:r w:rsidRPr="00F01F43">
        <w:t xml:space="preserve"> </w:t>
      </w:r>
      <w:r w:rsidR="006C329C">
        <w:t xml:space="preserve">ст. </w:t>
      </w:r>
      <w:r w:rsidRPr="00F01F43">
        <w:t xml:space="preserve">227.1 </w:t>
      </w:r>
      <w:r w:rsidR="001F47A2" w:rsidRPr="00F01F43">
        <w:t>Налогов</w:t>
      </w:r>
      <w:r w:rsidRPr="00F01F43">
        <w:t>ого</w:t>
      </w:r>
      <w:r w:rsidR="001F47A2" w:rsidRPr="00F01F43">
        <w:t xml:space="preserve"> кодекс</w:t>
      </w:r>
      <w:r w:rsidRPr="00F01F43">
        <w:t>а</w:t>
      </w:r>
      <w:r w:rsidR="001F47A2" w:rsidRPr="00F01F43">
        <w:t xml:space="preserve"> Российской Федерации</w:t>
      </w:r>
      <w:r w:rsidR="00654FF9" w:rsidRPr="00F01F43">
        <w:t>.</w:t>
      </w:r>
    </w:p>
    <w:p w14:paraId="73506D4D" w14:textId="77777777" w:rsidR="001F47A2" w:rsidRDefault="001F47A2" w:rsidP="001F47A2">
      <w:pPr>
        <w:pStyle w:val="ConsPlusNormal"/>
        <w:jc w:val="both"/>
      </w:pPr>
    </w:p>
    <w:p w14:paraId="6F7E1370" w14:textId="77777777" w:rsidR="00361CC0" w:rsidRDefault="00361CC0" w:rsidP="001F47A2">
      <w:pPr>
        <w:pStyle w:val="ConsPlusNormal"/>
        <w:jc w:val="both"/>
      </w:pPr>
    </w:p>
    <w:p w14:paraId="52BCA241" w14:textId="77777777" w:rsidR="0061182A" w:rsidRPr="00A75FA1" w:rsidRDefault="000D6189" w:rsidP="000D6189">
      <w:pPr>
        <w:pStyle w:val="ConsPlusNormal"/>
        <w:jc w:val="both"/>
      </w:pPr>
      <w:r>
        <w:t>Председатель комитета</w:t>
      </w:r>
    </w:p>
    <w:p w14:paraId="29A9671D" w14:textId="77777777" w:rsidR="000D6189" w:rsidRDefault="000D6189" w:rsidP="000D6189">
      <w:pPr>
        <w:pStyle w:val="ConsPlusNormal"/>
        <w:jc w:val="both"/>
      </w:pPr>
      <w:r>
        <w:t xml:space="preserve">по труду </w:t>
      </w:r>
      <w:r w:rsidR="0061182A">
        <w:t>и занятости населения</w:t>
      </w:r>
    </w:p>
    <w:p w14:paraId="62E592A8" w14:textId="3EDEF557" w:rsidR="001F47A2" w:rsidRDefault="000D6189" w:rsidP="000D6189">
      <w:pPr>
        <w:pStyle w:val="ConsPlusNormal"/>
        <w:jc w:val="both"/>
      </w:pPr>
      <w:r>
        <w:t xml:space="preserve">Ленинградской области                                           </w:t>
      </w:r>
      <w:r w:rsidR="0061182A">
        <w:t xml:space="preserve">                           </w:t>
      </w:r>
      <w:r w:rsidR="0053220D">
        <w:t xml:space="preserve">      </w:t>
      </w:r>
      <w:r>
        <w:t xml:space="preserve"> А</w:t>
      </w:r>
      <w:r w:rsidR="0061182A">
        <w:t xml:space="preserve">.Ю. </w:t>
      </w:r>
      <w:r w:rsidR="00445FE2">
        <w:t>Астратова</w:t>
      </w:r>
      <w:r>
        <w:t> </w:t>
      </w:r>
    </w:p>
    <w:p w14:paraId="1C38300B" w14:textId="77777777" w:rsidR="001F47A2" w:rsidRDefault="001F47A2" w:rsidP="001F47A2">
      <w:pPr>
        <w:pStyle w:val="ConsPlusNormal"/>
        <w:jc w:val="both"/>
      </w:pPr>
    </w:p>
    <w:p w14:paraId="3297D6E3" w14:textId="77777777" w:rsidR="001F47A2" w:rsidRPr="0061182A" w:rsidRDefault="001F47A2" w:rsidP="001F47A2">
      <w:pPr>
        <w:spacing w:after="200"/>
        <w:rPr>
          <w:rFonts w:cs="Times New Roman"/>
          <w:szCs w:val="28"/>
        </w:rPr>
      </w:pPr>
    </w:p>
    <w:sectPr w:rsidR="001F47A2" w:rsidRPr="0061182A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080FA1" w14:textId="77777777" w:rsidR="00C90975" w:rsidRDefault="00C90975" w:rsidP="00361CC0">
      <w:pPr>
        <w:spacing w:line="240" w:lineRule="auto"/>
      </w:pPr>
      <w:r>
        <w:separator/>
      </w:r>
    </w:p>
  </w:endnote>
  <w:endnote w:type="continuationSeparator" w:id="0">
    <w:p w14:paraId="73D48F27" w14:textId="77777777" w:rsidR="00C90975" w:rsidRDefault="00C90975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3A2297" w14:textId="77777777" w:rsidR="00C90975" w:rsidRDefault="00C90975" w:rsidP="00361CC0">
      <w:pPr>
        <w:spacing w:line="240" w:lineRule="auto"/>
      </w:pPr>
      <w:r>
        <w:separator/>
      </w:r>
    </w:p>
  </w:footnote>
  <w:footnote w:type="continuationSeparator" w:id="0">
    <w:p w14:paraId="2DC3B1EE" w14:textId="77777777" w:rsidR="00C90975" w:rsidRDefault="00C90975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23F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A18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532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4691E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5104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2E3"/>
    <w:rsid w:val="003D2692"/>
    <w:rsid w:val="003E25C5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24EE2"/>
    <w:rsid w:val="004334EC"/>
    <w:rsid w:val="00433F6D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074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220D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75E00"/>
    <w:rsid w:val="00580E9E"/>
    <w:rsid w:val="005816AA"/>
    <w:rsid w:val="0058362D"/>
    <w:rsid w:val="0058492E"/>
    <w:rsid w:val="005A185D"/>
    <w:rsid w:val="005A2AC1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4C00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182A"/>
    <w:rsid w:val="00615DAB"/>
    <w:rsid w:val="00620FA0"/>
    <w:rsid w:val="00621667"/>
    <w:rsid w:val="00621AFA"/>
    <w:rsid w:val="00622B8B"/>
    <w:rsid w:val="0062678B"/>
    <w:rsid w:val="00636048"/>
    <w:rsid w:val="0063793D"/>
    <w:rsid w:val="00646668"/>
    <w:rsid w:val="00647816"/>
    <w:rsid w:val="00651581"/>
    <w:rsid w:val="006542F9"/>
    <w:rsid w:val="00654F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1E5E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329C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0E3E"/>
    <w:rsid w:val="00751D9D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416E"/>
    <w:rsid w:val="007E5DDF"/>
    <w:rsid w:val="007F0EBA"/>
    <w:rsid w:val="007F2CD9"/>
    <w:rsid w:val="007F340D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6A66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576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E5830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4CBC"/>
    <w:rsid w:val="00A376D9"/>
    <w:rsid w:val="00A37EEC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5FA1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129AE"/>
    <w:rsid w:val="00B12CF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67B59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0975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67C45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C4287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1F43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49E7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8B3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27AD"/>
  <w15:docId w15:val="{556C27F4-0EF9-40BB-A47A-078D9D18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1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AAB73-19F4-4F9A-8866-E81437CAE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6</cp:revision>
  <cp:lastPrinted>2021-11-09T10:56:00Z</cp:lastPrinted>
  <dcterms:created xsi:type="dcterms:W3CDTF">2023-08-09T12:09:00Z</dcterms:created>
  <dcterms:modified xsi:type="dcterms:W3CDTF">2023-08-21T08:57:00Z</dcterms:modified>
</cp:coreProperties>
</file>