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00D" w:rsidRDefault="00E5100D" w:rsidP="00E5100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ОБОСНОВАНИЕ </w:t>
      </w:r>
    </w:p>
    <w:p w:rsidR="00DF3EE4" w:rsidRDefault="00E5100D" w:rsidP="00E5100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 необходимости принятия </w:t>
      </w:r>
      <w:r w:rsidR="00657980" w:rsidRPr="0054575E">
        <w:rPr>
          <w:b/>
          <w:bCs/>
          <w:sz w:val="28"/>
          <w:szCs w:val="28"/>
        </w:rPr>
        <w:t xml:space="preserve">областного закона </w:t>
      </w:r>
      <w:r w:rsidR="000F5215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DF3EE4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 xml:space="preserve">Ленинградской области </w:t>
      </w:r>
    </w:p>
    <w:p w:rsidR="00F87688" w:rsidRDefault="008B7EC4" w:rsidP="00E5100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4575E">
        <w:rPr>
          <w:b/>
          <w:bCs/>
          <w:sz w:val="28"/>
          <w:szCs w:val="28"/>
        </w:rPr>
        <w:t>на 20</w:t>
      </w:r>
      <w:r w:rsidR="007510DB">
        <w:rPr>
          <w:b/>
          <w:bCs/>
          <w:sz w:val="28"/>
          <w:szCs w:val="28"/>
        </w:rPr>
        <w:t>2</w:t>
      </w:r>
      <w:r w:rsidR="00D01A3C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год</w:t>
      </w:r>
      <w:r w:rsidRPr="0054575E">
        <w:rPr>
          <w:b/>
          <w:bCs/>
          <w:sz w:val="28"/>
          <w:szCs w:val="28"/>
        </w:rPr>
        <w:t>»</w:t>
      </w:r>
    </w:p>
    <w:p w:rsidR="00F87688" w:rsidRPr="00F87688" w:rsidRDefault="00F87688" w:rsidP="00F87688">
      <w:pPr>
        <w:keepNext/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623124" w:rsidRDefault="00623124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Необходимость принятия </w:t>
      </w:r>
      <w:r w:rsidRPr="00FF0157">
        <w:rPr>
          <w:sz w:val="28"/>
          <w:szCs w:val="28"/>
        </w:rPr>
        <w:t>областного закона «</w:t>
      </w:r>
      <w:r w:rsidR="00A10FB7" w:rsidRPr="00A10FB7">
        <w:rPr>
          <w:sz w:val="28"/>
          <w:szCs w:val="28"/>
        </w:rPr>
        <w:t xml:space="preserve"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DF3EE4">
        <w:rPr>
          <w:sz w:val="28"/>
          <w:szCs w:val="28"/>
        </w:rPr>
        <w:t xml:space="preserve">детей </w:t>
      </w:r>
      <w:r w:rsidR="00A10FB7" w:rsidRPr="00A10FB7">
        <w:rPr>
          <w:sz w:val="28"/>
          <w:szCs w:val="28"/>
        </w:rPr>
        <w:t>в муниципальных образовательных организациях Ленинградской области на 202</w:t>
      </w:r>
      <w:r w:rsidR="00D01A3C">
        <w:rPr>
          <w:sz w:val="28"/>
          <w:szCs w:val="28"/>
        </w:rPr>
        <w:t>4</w:t>
      </w:r>
      <w:r w:rsidR="00A10FB7" w:rsidRPr="00A10FB7">
        <w:rPr>
          <w:sz w:val="28"/>
          <w:szCs w:val="28"/>
        </w:rPr>
        <w:t xml:space="preserve"> год</w:t>
      </w:r>
      <w:r w:rsidRPr="00FF0157">
        <w:rPr>
          <w:sz w:val="28"/>
          <w:szCs w:val="28"/>
        </w:rPr>
        <w:t>»</w:t>
      </w:r>
      <w:r w:rsidRPr="0062312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 областного закона) связана с тем, что действие о</w:t>
      </w:r>
      <w:r w:rsidRPr="00623124">
        <w:rPr>
          <w:sz w:val="28"/>
          <w:szCs w:val="28"/>
        </w:rPr>
        <w:t>бластно</w:t>
      </w:r>
      <w:r>
        <w:rPr>
          <w:sz w:val="28"/>
          <w:szCs w:val="28"/>
        </w:rPr>
        <w:t>го</w:t>
      </w:r>
      <w:r w:rsidRPr="0062312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623124">
        <w:rPr>
          <w:sz w:val="28"/>
          <w:szCs w:val="28"/>
        </w:rPr>
        <w:t xml:space="preserve"> Ленинградской области от </w:t>
      </w:r>
      <w:r w:rsidR="00D01A3C">
        <w:rPr>
          <w:sz w:val="28"/>
          <w:szCs w:val="28"/>
        </w:rPr>
        <w:t>15</w:t>
      </w:r>
      <w:r w:rsidRPr="00623124">
        <w:rPr>
          <w:sz w:val="28"/>
          <w:szCs w:val="28"/>
        </w:rPr>
        <w:t>.1</w:t>
      </w:r>
      <w:r w:rsidR="00815E4C">
        <w:rPr>
          <w:sz w:val="28"/>
          <w:szCs w:val="28"/>
        </w:rPr>
        <w:t>1</w:t>
      </w:r>
      <w:r w:rsidRPr="00623124">
        <w:rPr>
          <w:sz w:val="28"/>
          <w:szCs w:val="28"/>
        </w:rPr>
        <w:t>.20</w:t>
      </w:r>
      <w:r w:rsidR="007B54CF">
        <w:rPr>
          <w:sz w:val="28"/>
          <w:szCs w:val="28"/>
        </w:rPr>
        <w:t>2</w:t>
      </w:r>
      <w:r w:rsidR="00D01A3C">
        <w:rPr>
          <w:sz w:val="28"/>
          <w:szCs w:val="28"/>
        </w:rPr>
        <w:t>2</w:t>
      </w:r>
      <w:r w:rsidRPr="0062312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23124">
        <w:rPr>
          <w:sz w:val="28"/>
          <w:szCs w:val="28"/>
        </w:rPr>
        <w:t xml:space="preserve"> </w:t>
      </w:r>
      <w:r w:rsidR="007B54CF">
        <w:rPr>
          <w:sz w:val="28"/>
          <w:szCs w:val="28"/>
        </w:rPr>
        <w:t>1</w:t>
      </w:r>
      <w:r w:rsidR="00D01A3C">
        <w:rPr>
          <w:sz w:val="28"/>
          <w:szCs w:val="28"/>
        </w:rPr>
        <w:t>34</w:t>
      </w:r>
      <w:r w:rsidR="007B54CF">
        <w:rPr>
          <w:sz w:val="28"/>
          <w:szCs w:val="28"/>
        </w:rPr>
        <w:t>-</w:t>
      </w:r>
      <w:r w:rsidRPr="00623124">
        <w:rPr>
          <w:sz w:val="28"/>
          <w:szCs w:val="28"/>
        </w:rPr>
        <w:t xml:space="preserve">оз </w:t>
      </w:r>
      <w:r>
        <w:rPr>
          <w:sz w:val="28"/>
          <w:szCs w:val="28"/>
        </w:rPr>
        <w:t>«</w:t>
      </w:r>
      <w:r w:rsidRPr="00623124">
        <w:rPr>
          <w:sz w:val="28"/>
          <w:szCs w:val="28"/>
        </w:rPr>
        <w:t>О нормативах финансового обеспечения государственных гарантий</w:t>
      </w:r>
      <w:proofErr w:type="gramEnd"/>
      <w:r w:rsidRPr="00623124">
        <w:rPr>
          <w:sz w:val="28"/>
          <w:szCs w:val="28"/>
        </w:rPr>
        <w:t xml:space="preserve">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DF3EE4">
        <w:rPr>
          <w:sz w:val="28"/>
          <w:szCs w:val="28"/>
        </w:rPr>
        <w:t xml:space="preserve">детей </w:t>
      </w:r>
      <w:r w:rsidRPr="00623124">
        <w:rPr>
          <w:sz w:val="28"/>
          <w:szCs w:val="28"/>
        </w:rPr>
        <w:t>в муниципальных образовательных организациях Ленинградской области на 20</w:t>
      </w:r>
      <w:r w:rsidR="00815E4C">
        <w:rPr>
          <w:sz w:val="28"/>
          <w:szCs w:val="28"/>
        </w:rPr>
        <w:t>2</w:t>
      </w:r>
      <w:r w:rsidR="00D01A3C">
        <w:rPr>
          <w:sz w:val="28"/>
          <w:szCs w:val="28"/>
        </w:rPr>
        <w:t>3</w:t>
      </w:r>
      <w:r w:rsidRPr="00623124">
        <w:rPr>
          <w:sz w:val="28"/>
          <w:szCs w:val="28"/>
        </w:rPr>
        <w:t xml:space="preserve"> год</w:t>
      </w:r>
      <w:r>
        <w:rPr>
          <w:sz w:val="28"/>
          <w:szCs w:val="28"/>
        </w:rPr>
        <w:t>» прекращается 31 декабря 20</w:t>
      </w:r>
      <w:r w:rsidR="00815E4C">
        <w:rPr>
          <w:sz w:val="28"/>
          <w:szCs w:val="28"/>
        </w:rPr>
        <w:t>2</w:t>
      </w:r>
      <w:r w:rsidR="00D01A3C">
        <w:rPr>
          <w:sz w:val="28"/>
          <w:szCs w:val="28"/>
        </w:rPr>
        <w:t>3</w:t>
      </w:r>
      <w:r w:rsidR="00D2593C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012D51" w:rsidRDefault="00012D51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0157" w:rsidRPr="00FF0157" w:rsidRDefault="00623124" w:rsidP="008D579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Проект областного закона</w:t>
      </w:r>
      <w:r w:rsidR="00373AFB">
        <w:rPr>
          <w:sz w:val="28"/>
          <w:szCs w:val="28"/>
        </w:rPr>
        <w:t xml:space="preserve"> </w:t>
      </w:r>
      <w:r w:rsidR="00FF0157" w:rsidRPr="00FF0157">
        <w:rPr>
          <w:bCs/>
          <w:sz w:val="28"/>
          <w:szCs w:val="28"/>
        </w:rPr>
        <w:t xml:space="preserve">подготовлен в соответствии </w:t>
      </w:r>
      <w:proofErr w:type="gramStart"/>
      <w:r w:rsidR="00FF0157" w:rsidRPr="00FF0157">
        <w:rPr>
          <w:bCs/>
          <w:sz w:val="28"/>
          <w:szCs w:val="28"/>
        </w:rPr>
        <w:t>с</w:t>
      </w:r>
      <w:proofErr w:type="gramEnd"/>
      <w:r w:rsidR="00FF0157" w:rsidRPr="00FF0157">
        <w:rPr>
          <w:bCs/>
          <w:sz w:val="28"/>
          <w:szCs w:val="28"/>
        </w:rPr>
        <w:t>: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="00373AFB">
        <w:rPr>
          <w:sz w:val="28"/>
          <w:szCs w:val="28"/>
        </w:rPr>
        <w:t>Федеральным з</w:t>
      </w:r>
      <w:r>
        <w:rPr>
          <w:sz w:val="28"/>
          <w:szCs w:val="28"/>
        </w:rPr>
        <w:t>аконом от 29 декабря 2012 года № 273-Ф</w:t>
      </w:r>
      <w:r w:rsidR="00373AFB">
        <w:rPr>
          <w:sz w:val="28"/>
          <w:szCs w:val="28"/>
        </w:rPr>
        <w:t>З «Об образовании в Российской Ф</w:t>
      </w:r>
      <w:r>
        <w:rPr>
          <w:sz w:val="28"/>
          <w:szCs w:val="28"/>
        </w:rPr>
        <w:t xml:space="preserve">едерации», </w:t>
      </w:r>
      <w:r w:rsidRPr="00A80D94">
        <w:rPr>
          <w:sz w:val="28"/>
          <w:szCs w:val="28"/>
        </w:rPr>
        <w:t xml:space="preserve"> 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="00373AFB">
        <w:rPr>
          <w:sz w:val="28"/>
          <w:szCs w:val="28"/>
        </w:rPr>
        <w:t>Федеральным з</w:t>
      </w:r>
      <w:r>
        <w:rPr>
          <w:sz w:val="28"/>
          <w:szCs w:val="28"/>
        </w:rPr>
        <w:t>аконом от 6 ок</w:t>
      </w:r>
      <w:r w:rsidRPr="00A80D94">
        <w:rPr>
          <w:sz w:val="28"/>
          <w:szCs w:val="28"/>
        </w:rPr>
        <w:t xml:space="preserve">тября 1999 года </w:t>
      </w:r>
      <w:hyperlink r:id="rId7" w:history="1">
        <w:r>
          <w:rPr>
            <w:sz w:val="28"/>
            <w:szCs w:val="28"/>
          </w:rPr>
          <w:t>№ 184-ФЗ</w:t>
        </w:r>
      </w:hyperlink>
      <w:r>
        <w:rPr>
          <w:sz w:val="28"/>
          <w:szCs w:val="28"/>
        </w:rPr>
        <w:t xml:space="preserve"> «</w:t>
      </w:r>
      <w:r w:rsidRPr="00A80D94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sz w:val="28"/>
          <w:szCs w:val="28"/>
        </w:rPr>
        <w:t xml:space="preserve"> субъектов Российской Федерации»</w:t>
      </w:r>
      <w:r w:rsidR="00373AFB">
        <w:rPr>
          <w:sz w:val="28"/>
          <w:szCs w:val="28"/>
        </w:rPr>
        <w:t>,</w:t>
      </w:r>
      <w:r w:rsidRPr="00A80D94">
        <w:rPr>
          <w:sz w:val="28"/>
          <w:szCs w:val="28"/>
        </w:rPr>
        <w:t xml:space="preserve"> 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="00373AFB">
        <w:rPr>
          <w:sz w:val="28"/>
          <w:szCs w:val="28"/>
        </w:rPr>
        <w:t>Федеральным з</w:t>
      </w:r>
      <w:r>
        <w:rPr>
          <w:sz w:val="28"/>
          <w:szCs w:val="28"/>
        </w:rPr>
        <w:t xml:space="preserve">аконом </w:t>
      </w:r>
      <w:r w:rsidRPr="00A80D94">
        <w:rPr>
          <w:sz w:val="28"/>
          <w:szCs w:val="28"/>
        </w:rPr>
        <w:t xml:space="preserve">от 6 октября 2003 года </w:t>
      </w:r>
      <w:hyperlink r:id="rId8" w:history="1">
        <w:r>
          <w:rPr>
            <w:sz w:val="28"/>
            <w:szCs w:val="28"/>
          </w:rPr>
          <w:t>№</w:t>
        </w:r>
      </w:hyperlink>
      <w:r>
        <w:rPr>
          <w:sz w:val="28"/>
          <w:szCs w:val="28"/>
        </w:rPr>
        <w:t xml:space="preserve"> 131-ФЗ «</w:t>
      </w:r>
      <w:r w:rsidRPr="00A80D94">
        <w:rPr>
          <w:sz w:val="28"/>
          <w:szCs w:val="28"/>
        </w:rPr>
        <w:t xml:space="preserve">Об </w:t>
      </w:r>
      <w:r>
        <w:rPr>
          <w:sz w:val="28"/>
          <w:szCs w:val="28"/>
        </w:rPr>
        <w:t>о</w:t>
      </w:r>
      <w:r w:rsidRPr="00A80D94">
        <w:rPr>
          <w:sz w:val="28"/>
          <w:szCs w:val="28"/>
        </w:rPr>
        <w:t>бщих принципах организации местного самоуп</w:t>
      </w:r>
      <w:r>
        <w:rPr>
          <w:sz w:val="28"/>
          <w:szCs w:val="28"/>
        </w:rPr>
        <w:t>равления в Российской Федерации»;</w:t>
      </w:r>
    </w:p>
    <w:p w:rsidR="00FF0157" w:rsidRPr="001170EA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Pr="001170EA">
        <w:rPr>
          <w:sz w:val="28"/>
          <w:szCs w:val="28"/>
        </w:rPr>
        <w:t>Указом Президента Российской Федерации от 7 мая 2012 года № 597 «О мероприятиях по реализации государственной социальной политики»;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-</w:t>
      </w:r>
      <w:r w:rsidR="008D5792">
        <w:rPr>
          <w:b/>
          <w:sz w:val="28"/>
          <w:szCs w:val="28"/>
        </w:rPr>
        <w:t> </w:t>
      </w:r>
      <w:r w:rsidR="00F93775">
        <w:rPr>
          <w:bCs/>
          <w:sz w:val="28"/>
          <w:szCs w:val="28"/>
        </w:rPr>
        <w:t>по</w:t>
      </w:r>
      <w:r w:rsidR="00F93775" w:rsidRPr="00F93775">
        <w:rPr>
          <w:bCs/>
          <w:sz w:val="28"/>
          <w:szCs w:val="28"/>
        </w:rPr>
        <w:t>становление</w:t>
      </w:r>
      <w:r w:rsidR="009B2949">
        <w:rPr>
          <w:bCs/>
          <w:sz w:val="28"/>
          <w:szCs w:val="28"/>
        </w:rPr>
        <w:t>м</w:t>
      </w:r>
      <w:r w:rsidR="00F93775" w:rsidRPr="00F93775">
        <w:rPr>
          <w:bCs/>
          <w:sz w:val="28"/>
          <w:szCs w:val="28"/>
        </w:rPr>
        <w:t xml:space="preserve"> Правительства Ленинградской области от 28.12.2017 </w:t>
      </w:r>
      <w:r w:rsidR="00F93775">
        <w:rPr>
          <w:bCs/>
          <w:sz w:val="28"/>
          <w:szCs w:val="28"/>
        </w:rPr>
        <w:t>№</w:t>
      </w:r>
      <w:r w:rsidR="00F93775" w:rsidRPr="00F93775">
        <w:rPr>
          <w:bCs/>
          <w:sz w:val="28"/>
          <w:szCs w:val="28"/>
        </w:rPr>
        <w:t xml:space="preserve"> 634 </w:t>
      </w:r>
      <w:r w:rsidR="00F93775">
        <w:rPr>
          <w:bCs/>
          <w:sz w:val="28"/>
          <w:szCs w:val="28"/>
        </w:rPr>
        <w:t>«</w:t>
      </w:r>
      <w:r w:rsidR="00F93775" w:rsidRPr="00F93775">
        <w:rPr>
          <w:bCs/>
          <w:sz w:val="28"/>
          <w:szCs w:val="28"/>
        </w:rPr>
        <w:t>Об утверждении Порядка регламентации и оформления отношений государственной или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 Ленинградской области и признании утратившим силу постановления Правительства Ленинградской области от 12 ноября 2013 года</w:t>
      </w:r>
      <w:proofErr w:type="gramEnd"/>
      <w:r w:rsidR="00F93775" w:rsidRPr="00F93775">
        <w:rPr>
          <w:bCs/>
          <w:sz w:val="28"/>
          <w:szCs w:val="28"/>
        </w:rPr>
        <w:t xml:space="preserve"> </w:t>
      </w:r>
      <w:r w:rsidR="00F93775">
        <w:rPr>
          <w:bCs/>
          <w:sz w:val="28"/>
          <w:szCs w:val="28"/>
        </w:rPr>
        <w:t>№</w:t>
      </w:r>
      <w:r w:rsidR="00F93775" w:rsidRPr="00F93775">
        <w:rPr>
          <w:bCs/>
          <w:sz w:val="28"/>
          <w:szCs w:val="28"/>
        </w:rPr>
        <w:t xml:space="preserve"> 392</w:t>
      </w:r>
      <w:r w:rsidR="00F93775">
        <w:rPr>
          <w:bCs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5C34B9" w:rsidRDefault="00FF0157" w:rsidP="008D579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>
        <w:rPr>
          <w:sz w:val="28"/>
          <w:szCs w:val="28"/>
        </w:rPr>
        <w:t>письм</w:t>
      </w:r>
      <w:r w:rsidR="00373AFB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proofErr w:type="spellStart"/>
      <w:r w:rsidRPr="00291FD7">
        <w:rPr>
          <w:sz w:val="28"/>
          <w:szCs w:val="28"/>
        </w:rPr>
        <w:t>Минобрнауки</w:t>
      </w:r>
      <w:proofErr w:type="spellEnd"/>
      <w:r w:rsidRPr="00291FD7">
        <w:rPr>
          <w:sz w:val="28"/>
          <w:szCs w:val="28"/>
        </w:rPr>
        <w:t xml:space="preserve"> России</w:t>
      </w:r>
      <w:r w:rsidRPr="007C070B">
        <w:rPr>
          <w:sz w:val="28"/>
          <w:szCs w:val="28"/>
        </w:rPr>
        <w:t xml:space="preserve"> </w:t>
      </w:r>
      <w:r w:rsidR="00F92D55" w:rsidRPr="00291FD7">
        <w:rPr>
          <w:sz w:val="28"/>
          <w:szCs w:val="28"/>
        </w:rPr>
        <w:t>от</w:t>
      </w:r>
      <w:r w:rsidR="00F92D55">
        <w:rPr>
          <w:sz w:val="28"/>
          <w:szCs w:val="28"/>
        </w:rPr>
        <w:t xml:space="preserve"> 31 июля 2014 года № 08-1002 «О</w:t>
      </w:r>
      <w:r w:rsidR="00CA3A33">
        <w:rPr>
          <w:sz w:val="28"/>
          <w:szCs w:val="28"/>
        </w:rPr>
        <w:t> </w:t>
      </w:r>
      <w:r w:rsidR="00F92D55">
        <w:rPr>
          <w:sz w:val="28"/>
          <w:szCs w:val="28"/>
        </w:rPr>
        <w:t xml:space="preserve">направлении </w:t>
      </w:r>
      <w:r w:rsidR="00F92D55" w:rsidRPr="007C070B">
        <w:rPr>
          <w:sz w:val="28"/>
          <w:szCs w:val="28"/>
        </w:rPr>
        <w:t xml:space="preserve">методических </w:t>
      </w:r>
      <w:hyperlink w:anchor="Par24" w:history="1">
        <w:proofErr w:type="gramStart"/>
        <w:r w:rsidR="00F92D55" w:rsidRPr="007C070B">
          <w:rPr>
            <w:sz w:val="28"/>
            <w:szCs w:val="28"/>
          </w:rPr>
          <w:t>рекомендаци</w:t>
        </w:r>
      </w:hyperlink>
      <w:r w:rsidR="00F92D55" w:rsidRPr="007C070B">
        <w:rPr>
          <w:sz w:val="28"/>
          <w:szCs w:val="28"/>
        </w:rPr>
        <w:t>й</w:t>
      </w:r>
      <w:proofErr w:type="gramEnd"/>
      <w:r w:rsidR="00F92D55">
        <w:rPr>
          <w:sz w:val="28"/>
          <w:szCs w:val="28"/>
        </w:rPr>
        <w:t>» (вместе с «Методическими рекомендациями</w:t>
      </w:r>
      <w:r w:rsidR="00F92D55" w:rsidRPr="007C070B">
        <w:rPr>
          <w:sz w:val="28"/>
          <w:szCs w:val="28"/>
        </w:rPr>
        <w:t xml:space="preserve"> по реализации полномочий органов государственной власти субъектов Российской Федерации</w:t>
      </w:r>
      <w:r w:rsidR="00F92D55">
        <w:rPr>
          <w:sz w:val="28"/>
          <w:szCs w:val="28"/>
        </w:rPr>
        <w:t xml:space="preserve"> по финансовому обеспечению оказания государственных и муниципальных услуг в сфере дошкольного образования»)</w:t>
      </w:r>
      <w:r w:rsidR="0004207D">
        <w:rPr>
          <w:sz w:val="28"/>
          <w:szCs w:val="28"/>
        </w:rPr>
        <w:t xml:space="preserve">, </w:t>
      </w:r>
      <w:r w:rsidR="0004207D">
        <w:rPr>
          <w:sz w:val="28"/>
          <w:szCs w:val="28"/>
        </w:rPr>
        <w:lastRenderedPageBreak/>
        <w:t>а </w:t>
      </w:r>
      <w:r w:rsidR="005C34B9">
        <w:rPr>
          <w:sz w:val="28"/>
          <w:szCs w:val="28"/>
        </w:rPr>
        <w:t xml:space="preserve">также </w:t>
      </w:r>
      <w:r w:rsidR="005C34B9" w:rsidRPr="00993120">
        <w:rPr>
          <w:bCs/>
          <w:sz w:val="28"/>
          <w:szCs w:val="28"/>
        </w:rPr>
        <w:t xml:space="preserve">в связи с </w:t>
      </w:r>
      <w:r w:rsidR="005C34B9">
        <w:rPr>
          <w:bCs/>
          <w:sz w:val="28"/>
          <w:szCs w:val="28"/>
        </w:rPr>
        <w:t>необходимостью реализации про</w:t>
      </w:r>
      <w:r w:rsidR="0004207D">
        <w:rPr>
          <w:bCs/>
          <w:sz w:val="28"/>
          <w:szCs w:val="28"/>
        </w:rPr>
        <w:t>фильного обучения в 3 ступени в </w:t>
      </w:r>
      <w:r w:rsidR="005C34B9">
        <w:rPr>
          <w:bCs/>
          <w:sz w:val="28"/>
          <w:szCs w:val="28"/>
        </w:rPr>
        <w:t>образовательных</w:t>
      </w:r>
      <w:r w:rsidR="009A5ADE">
        <w:rPr>
          <w:bCs/>
          <w:sz w:val="28"/>
          <w:szCs w:val="28"/>
        </w:rPr>
        <w:t xml:space="preserve"> организациях с ФГОС и без ФГОС;</w:t>
      </w:r>
    </w:p>
    <w:p w:rsidR="009A5ADE" w:rsidRDefault="009A5ADE" w:rsidP="009A5A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о</w:t>
      </w:r>
      <w:r w:rsidRPr="009A5ADE">
        <w:rPr>
          <w:sz w:val="28"/>
          <w:szCs w:val="28"/>
        </w:rPr>
        <w:t>бластн</w:t>
      </w:r>
      <w:r>
        <w:rPr>
          <w:sz w:val="28"/>
          <w:szCs w:val="28"/>
        </w:rPr>
        <w:t>ым</w:t>
      </w:r>
      <w:r w:rsidRPr="009A5AD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9A5ADE">
        <w:rPr>
          <w:sz w:val="28"/>
          <w:szCs w:val="28"/>
        </w:rPr>
        <w:t xml:space="preserve"> Ленинградской области от 24.02.2014 </w:t>
      </w:r>
      <w:r>
        <w:rPr>
          <w:sz w:val="28"/>
          <w:szCs w:val="28"/>
        </w:rPr>
        <w:t>№</w:t>
      </w:r>
      <w:r w:rsidRPr="009A5ADE">
        <w:rPr>
          <w:sz w:val="28"/>
          <w:szCs w:val="28"/>
        </w:rPr>
        <w:t xml:space="preserve"> 6-оз </w:t>
      </w:r>
      <w:r>
        <w:rPr>
          <w:sz w:val="28"/>
          <w:szCs w:val="28"/>
        </w:rPr>
        <w:t>«</w:t>
      </w:r>
      <w:r w:rsidR="0004207D">
        <w:rPr>
          <w:sz w:val="28"/>
          <w:szCs w:val="28"/>
        </w:rPr>
        <w:t>Об </w:t>
      </w:r>
      <w:r w:rsidRPr="009A5ADE">
        <w:rPr>
          <w:sz w:val="28"/>
          <w:szCs w:val="28"/>
        </w:rPr>
        <w:t>образовании в Ленинградской об</w:t>
      </w:r>
      <w:r w:rsidR="00F93775">
        <w:rPr>
          <w:sz w:val="28"/>
          <w:szCs w:val="28"/>
        </w:rPr>
        <w:t>ласти»;</w:t>
      </w:r>
    </w:p>
    <w:p w:rsidR="00F93775" w:rsidRPr="00516A96" w:rsidRDefault="00F93775" w:rsidP="009A5A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FB7B6C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е</w:t>
      </w:r>
      <w:r w:rsidR="009B2949">
        <w:rPr>
          <w:bCs/>
          <w:sz w:val="28"/>
          <w:szCs w:val="28"/>
        </w:rPr>
        <w:t>м</w:t>
      </w:r>
      <w:r w:rsidRPr="00FB7B6C">
        <w:rPr>
          <w:bCs/>
          <w:sz w:val="28"/>
          <w:szCs w:val="28"/>
        </w:rPr>
        <w:t xml:space="preserve"> </w:t>
      </w:r>
      <w:r w:rsidR="000B62E6" w:rsidRPr="000B62E6">
        <w:rPr>
          <w:bCs/>
          <w:sz w:val="28"/>
          <w:szCs w:val="28"/>
        </w:rPr>
        <w:t xml:space="preserve">Правительства Ленинградской области от 14.07.2020 </w:t>
      </w:r>
      <w:r w:rsidR="000B62E6">
        <w:rPr>
          <w:bCs/>
          <w:sz w:val="28"/>
          <w:szCs w:val="28"/>
        </w:rPr>
        <w:t>№</w:t>
      </w:r>
      <w:r w:rsidR="000B62E6" w:rsidRPr="000B62E6">
        <w:rPr>
          <w:bCs/>
          <w:sz w:val="28"/>
          <w:szCs w:val="28"/>
        </w:rPr>
        <w:t xml:space="preserve"> 498 </w:t>
      </w:r>
      <w:r w:rsidR="000B62E6">
        <w:rPr>
          <w:bCs/>
          <w:sz w:val="28"/>
          <w:szCs w:val="28"/>
        </w:rPr>
        <w:t>«</w:t>
      </w:r>
      <w:r w:rsidR="000B62E6" w:rsidRPr="000B62E6">
        <w:rPr>
          <w:bCs/>
          <w:sz w:val="28"/>
          <w:szCs w:val="28"/>
        </w:rPr>
        <w:t xml:space="preserve">Об утверждении </w:t>
      </w:r>
      <w:proofErr w:type="gramStart"/>
      <w:r w:rsidR="000B62E6" w:rsidRPr="000B62E6">
        <w:rPr>
          <w:bCs/>
          <w:sz w:val="28"/>
          <w:szCs w:val="28"/>
        </w:rPr>
        <w:t>Порядка расчета нормативов финансового обеспечения образовательной деятельности муниципальных образовательных организаций Ленинградской области</w:t>
      </w:r>
      <w:proofErr w:type="gramEnd"/>
      <w:r w:rsidR="000B62E6" w:rsidRPr="000B62E6">
        <w:rPr>
          <w:bCs/>
          <w:sz w:val="28"/>
          <w:szCs w:val="28"/>
        </w:rPr>
        <w:t xml:space="preserve"> и признании утратившими силу отдельных постановлений </w:t>
      </w:r>
      <w:r w:rsidR="000B62E6" w:rsidRPr="00516A96">
        <w:rPr>
          <w:bCs/>
          <w:sz w:val="28"/>
          <w:szCs w:val="28"/>
        </w:rPr>
        <w:t>Правительства Ленинградской области».</w:t>
      </w:r>
    </w:p>
    <w:p w:rsidR="00FD0424" w:rsidRPr="00516A96" w:rsidRDefault="00FD0424" w:rsidP="00012D51">
      <w:pPr>
        <w:ind w:firstLine="709"/>
        <w:jc w:val="both"/>
        <w:rPr>
          <w:sz w:val="28"/>
          <w:szCs w:val="28"/>
        </w:rPr>
      </w:pPr>
    </w:p>
    <w:p w:rsidR="00012D51" w:rsidRPr="00771D4D" w:rsidRDefault="00012D51" w:rsidP="00012D51">
      <w:pPr>
        <w:ind w:firstLine="709"/>
        <w:jc w:val="both"/>
        <w:rPr>
          <w:sz w:val="28"/>
          <w:szCs w:val="28"/>
        </w:rPr>
      </w:pPr>
      <w:r w:rsidRPr="00771D4D">
        <w:rPr>
          <w:sz w:val="28"/>
          <w:szCs w:val="28"/>
        </w:rPr>
        <w:t>В соответствии с письмом комитета финансов Ленинградской области (от </w:t>
      </w:r>
      <w:r w:rsidR="00516A96" w:rsidRPr="00771D4D">
        <w:rPr>
          <w:sz w:val="28"/>
          <w:szCs w:val="28"/>
        </w:rPr>
        <w:t xml:space="preserve"> </w:t>
      </w:r>
      <w:r w:rsidR="00D85A83" w:rsidRPr="00771D4D">
        <w:rPr>
          <w:sz w:val="28"/>
          <w:szCs w:val="28"/>
        </w:rPr>
        <w:t>0</w:t>
      </w:r>
      <w:r w:rsidR="00771D4D" w:rsidRPr="00771D4D">
        <w:rPr>
          <w:sz w:val="28"/>
          <w:szCs w:val="28"/>
        </w:rPr>
        <w:t>3</w:t>
      </w:r>
      <w:r w:rsidR="00516A96" w:rsidRPr="00771D4D">
        <w:rPr>
          <w:sz w:val="28"/>
          <w:szCs w:val="28"/>
        </w:rPr>
        <w:t>.0</w:t>
      </w:r>
      <w:r w:rsidR="00771D4D" w:rsidRPr="00771D4D">
        <w:rPr>
          <w:sz w:val="28"/>
          <w:szCs w:val="28"/>
        </w:rPr>
        <w:t>7</w:t>
      </w:r>
      <w:r w:rsidR="00516A96" w:rsidRPr="00771D4D">
        <w:rPr>
          <w:sz w:val="28"/>
          <w:szCs w:val="28"/>
        </w:rPr>
        <w:t>.202</w:t>
      </w:r>
      <w:r w:rsidR="00771D4D" w:rsidRPr="00771D4D">
        <w:rPr>
          <w:sz w:val="28"/>
          <w:szCs w:val="28"/>
        </w:rPr>
        <w:t>3</w:t>
      </w:r>
      <w:r w:rsidR="00516A96" w:rsidRPr="00771D4D">
        <w:rPr>
          <w:sz w:val="28"/>
          <w:szCs w:val="28"/>
        </w:rPr>
        <w:t xml:space="preserve"> </w:t>
      </w:r>
      <w:r w:rsidRPr="00771D4D">
        <w:rPr>
          <w:sz w:val="28"/>
          <w:szCs w:val="28"/>
        </w:rPr>
        <w:t>№ КФ-и-</w:t>
      </w:r>
      <w:r w:rsidR="00516A96" w:rsidRPr="00771D4D">
        <w:rPr>
          <w:sz w:val="28"/>
          <w:szCs w:val="28"/>
        </w:rPr>
        <w:t>05-</w:t>
      </w:r>
      <w:r w:rsidR="00771D4D" w:rsidRPr="00771D4D">
        <w:rPr>
          <w:sz w:val="28"/>
          <w:szCs w:val="28"/>
        </w:rPr>
        <w:t>1078</w:t>
      </w:r>
      <w:r w:rsidR="00516A96" w:rsidRPr="00771D4D">
        <w:rPr>
          <w:sz w:val="28"/>
          <w:szCs w:val="28"/>
        </w:rPr>
        <w:t>/202</w:t>
      </w:r>
      <w:r w:rsidR="00771D4D" w:rsidRPr="00771D4D">
        <w:rPr>
          <w:sz w:val="28"/>
          <w:szCs w:val="28"/>
        </w:rPr>
        <w:t>3</w:t>
      </w:r>
      <w:r w:rsidRPr="00771D4D">
        <w:rPr>
          <w:sz w:val="28"/>
          <w:szCs w:val="28"/>
        </w:rPr>
        <w:t>) в рамках работы по формированию проекта областного бюджета Ленинградской области на 202</w:t>
      </w:r>
      <w:r w:rsidR="00771D4D" w:rsidRPr="00771D4D">
        <w:rPr>
          <w:sz w:val="28"/>
          <w:szCs w:val="28"/>
        </w:rPr>
        <w:t>4</w:t>
      </w:r>
      <w:r w:rsidRPr="00771D4D">
        <w:rPr>
          <w:sz w:val="28"/>
          <w:szCs w:val="28"/>
        </w:rPr>
        <w:t xml:space="preserve"> год и на плановый период 202</w:t>
      </w:r>
      <w:r w:rsidR="00771D4D" w:rsidRPr="00771D4D">
        <w:rPr>
          <w:sz w:val="28"/>
          <w:szCs w:val="28"/>
        </w:rPr>
        <w:t>5</w:t>
      </w:r>
      <w:r w:rsidRPr="00771D4D">
        <w:rPr>
          <w:sz w:val="28"/>
          <w:szCs w:val="28"/>
        </w:rPr>
        <w:t xml:space="preserve"> и 202</w:t>
      </w:r>
      <w:r w:rsidR="00771D4D" w:rsidRPr="00771D4D">
        <w:rPr>
          <w:sz w:val="28"/>
          <w:szCs w:val="28"/>
        </w:rPr>
        <w:t>6</w:t>
      </w:r>
      <w:r w:rsidRPr="00771D4D">
        <w:rPr>
          <w:sz w:val="28"/>
          <w:szCs w:val="28"/>
        </w:rPr>
        <w:t xml:space="preserve"> годов установлен размер индексации расчетной величины для расчета должностных окладов работников государственных учреждений Ленинградской области с 1 </w:t>
      </w:r>
      <w:r w:rsidR="00771D4D" w:rsidRPr="00771D4D">
        <w:rPr>
          <w:sz w:val="28"/>
          <w:szCs w:val="28"/>
        </w:rPr>
        <w:t>января</w:t>
      </w:r>
      <w:r w:rsidRPr="00771D4D">
        <w:rPr>
          <w:sz w:val="28"/>
          <w:szCs w:val="28"/>
        </w:rPr>
        <w:t xml:space="preserve"> 202</w:t>
      </w:r>
      <w:r w:rsidR="00771D4D" w:rsidRPr="00771D4D">
        <w:rPr>
          <w:sz w:val="28"/>
          <w:szCs w:val="28"/>
        </w:rPr>
        <w:t>4</w:t>
      </w:r>
      <w:r w:rsidRPr="00771D4D">
        <w:rPr>
          <w:sz w:val="28"/>
          <w:szCs w:val="28"/>
        </w:rPr>
        <w:t xml:space="preserve"> года в 1,0</w:t>
      </w:r>
      <w:r w:rsidR="00771D4D" w:rsidRPr="00771D4D">
        <w:rPr>
          <w:sz w:val="28"/>
          <w:szCs w:val="28"/>
        </w:rPr>
        <w:t>46</w:t>
      </w:r>
      <w:r w:rsidRPr="00771D4D">
        <w:rPr>
          <w:sz w:val="28"/>
          <w:szCs w:val="28"/>
        </w:rPr>
        <w:t xml:space="preserve"> раза, расчетн</w:t>
      </w:r>
      <w:r w:rsidR="00DF21BC">
        <w:rPr>
          <w:sz w:val="28"/>
          <w:szCs w:val="28"/>
        </w:rPr>
        <w:t>ая</w:t>
      </w:r>
      <w:r w:rsidRPr="00771D4D">
        <w:rPr>
          <w:sz w:val="28"/>
          <w:szCs w:val="28"/>
        </w:rPr>
        <w:t xml:space="preserve"> величин</w:t>
      </w:r>
      <w:r w:rsidR="00DF21BC">
        <w:rPr>
          <w:sz w:val="28"/>
          <w:szCs w:val="28"/>
        </w:rPr>
        <w:t xml:space="preserve">а - </w:t>
      </w:r>
      <w:r w:rsidRPr="00771D4D">
        <w:rPr>
          <w:sz w:val="28"/>
          <w:szCs w:val="28"/>
        </w:rPr>
        <w:t>в размере 1</w:t>
      </w:r>
      <w:r w:rsidR="00771D4D" w:rsidRPr="00771D4D">
        <w:rPr>
          <w:sz w:val="28"/>
          <w:szCs w:val="28"/>
        </w:rPr>
        <w:t>2</w:t>
      </w:r>
      <w:r w:rsidRPr="00771D4D">
        <w:rPr>
          <w:sz w:val="28"/>
          <w:szCs w:val="28"/>
        </w:rPr>
        <w:t xml:space="preserve"> </w:t>
      </w:r>
      <w:r w:rsidR="00881514" w:rsidRPr="00771D4D">
        <w:rPr>
          <w:sz w:val="28"/>
          <w:szCs w:val="28"/>
        </w:rPr>
        <w:t>2</w:t>
      </w:r>
      <w:r w:rsidR="00771D4D" w:rsidRPr="00771D4D">
        <w:rPr>
          <w:sz w:val="28"/>
          <w:szCs w:val="28"/>
        </w:rPr>
        <w:t>6</w:t>
      </w:r>
      <w:r w:rsidR="00881514" w:rsidRPr="00771D4D">
        <w:rPr>
          <w:sz w:val="28"/>
          <w:szCs w:val="28"/>
        </w:rPr>
        <w:t>5</w:t>
      </w:r>
      <w:r w:rsidRPr="00771D4D">
        <w:rPr>
          <w:sz w:val="28"/>
          <w:szCs w:val="28"/>
        </w:rPr>
        <w:t xml:space="preserve"> рублей.</w:t>
      </w:r>
    </w:p>
    <w:p w:rsidR="00012D51" w:rsidRPr="00771D4D" w:rsidRDefault="00FD0424" w:rsidP="00012D51">
      <w:pPr>
        <w:ind w:firstLine="709"/>
        <w:jc w:val="both"/>
        <w:rPr>
          <w:sz w:val="28"/>
          <w:szCs w:val="28"/>
        </w:rPr>
      </w:pPr>
      <w:r w:rsidRPr="00771D4D">
        <w:rPr>
          <w:sz w:val="28"/>
          <w:szCs w:val="28"/>
        </w:rPr>
        <w:t>В связи с чем, р</w:t>
      </w:r>
      <w:r w:rsidR="00012D51" w:rsidRPr="00771D4D">
        <w:rPr>
          <w:sz w:val="28"/>
          <w:szCs w:val="28"/>
        </w:rPr>
        <w:t xml:space="preserve">асчеты нормативов произведены исходя </w:t>
      </w:r>
      <w:proofErr w:type="gramStart"/>
      <w:r w:rsidR="00012D51" w:rsidRPr="00771D4D">
        <w:rPr>
          <w:sz w:val="28"/>
          <w:szCs w:val="28"/>
        </w:rPr>
        <w:t>из</w:t>
      </w:r>
      <w:proofErr w:type="gramEnd"/>
      <w:r w:rsidR="00012D51" w:rsidRPr="00771D4D">
        <w:rPr>
          <w:sz w:val="28"/>
          <w:szCs w:val="28"/>
        </w:rPr>
        <w:t>:</w:t>
      </w:r>
    </w:p>
    <w:p w:rsidR="00012D51" w:rsidRPr="00771D4D" w:rsidRDefault="00012D51" w:rsidP="00012D51">
      <w:pPr>
        <w:ind w:firstLine="709"/>
        <w:jc w:val="both"/>
        <w:rPr>
          <w:sz w:val="28"/>
          <w:szCs w:val="28"/>
        </w:rPr>
      </w:pPr>
      <w:r w:rsidRPr="00771D4D">
        <w:rPr>
          <w:sz w:val="28"/>
          <w:szCs w:val="28"/>
        </w:rPr>
        <w:t>- установления размера расчетной величины с 1 января 202</w:t>
      </w:r>
      <w:r w:rsidR="00771D4D" w:rsidRPr="00771D4D">
        <w:rPr>
          <w:sz w:val="28"/>
          <w:szCs w:val="28"/>
        </w:rPr>
        <w:t>4</w:t>
      </w:r>
      <w:r w:rsidRPr="00771D4D">
        <w:rPr>
          <w:sz w:val="28"/>
          <w:szCs w:val="28"/>
        </w:rPr>
        <w:t xml:space="preserve"> года в сумме </w:t>
      </w:r>
      <w:r w:rsidR="007B54CF" w:rsidRPr="00771D4D">
        <w:rPr>
          <w:sz w:val="28"/>
          <w:szCs w:val="28"/>
        </w:rPr>
        <w:t>1</w:t>
      </w:r>
      <w:r w:rsidR="00771D4D" w:rsidRPr="00771D4D">
        <w:rPr>
          <w:sz w:val="28"/>
          <w:szCs w:val="28"/>
        </w:rPr>
        <w:t>2</w:t>
      </w:r>
      <w:r w:rsidR="00516A96" w:rsidRPr="00771D4D">
        <w:rPr>
          <w:sz w:val="28"/>
          <w:szCs w:val="28"/>
        </w:rPr>
        <w:t xml:space="preserve"> </w:t>
      </w:r>
      <w:r w:rsidR="00771D4D" w:rsidRPr="00771D4D">
        <w:rPr>
          <w:sz w:val="28"/>
          <w:szCs w:val="28"/>
        </w:rPr>
        <w:t>265</w:t>
      </w:r>
      <w:r w:rsidRPr="00771D4D">
        <w:rPr>
          <w:sz w:val="28"/>
          <w:szCs w:val="28"/>
        </w:rPr>
        <w:t>,0 рублей;</w:t>
      </w:r>
    </w:p>
    <w:p w:rsidR="00012D51" w:rsidRPr="003452BB" w:rsidRDefault="00881514" w:rsidP="00012D51">
      <w:pPr>
        <w:ind w:firstLine="709"/>
        <w:jc w:val="both"/>
        <w:rPr>
          <w:sz w:val="28"/>
          <w:szCs w:val="28"/>
        </w:rPr>
      </w:pPr>
      <w:r w:rsidRPr="003452BB">
        <w:rPr>
          <w:sz w:val="28"/>
          <w:szCs w:val="28"/>
        </w:rPr>
        <w:t>- целевого уров</w:t>
      </w:r>
      <w:r w:rsidR="00012D51" w:rsidRPr="003452BB">
        <w:rPr>
          <w:sz w:val="28"/>
          <w:szCs w:val="28"/>
        </w:rPr>
        <w:t>н</w:t>
      </w:r>
      <w:r w:rsidRPr="003452BB">
        <w:rPr>
          <w:sz w:val="28"/>
          <w:szCs w:val="28"/>
        </w:rPr>
        <w:t>я</w:t>
      </w:r>
      <w:r w:rsidR="00012D51" w:rsidRPr="003452BB">
        <w:rPr>
          <w:sz w:val="28"/>
          <w:szCs w:val="28"/>
        </w:rPr>
        <w:t xml:space="preserve"> заработной платы педагогов общего образования (без начислений) </w:t>
      </w:r>
      <w:r w:rsidR="00516A96" w:rsidRPr="003452BB">
        <w:rPr>
          <w:sz w:val="28"/>
          <w:szCs w:val="28"/>
        </w:rPr>
        <w:t>5</w:t>
      </w:r>
      <w:r w:rsidR="003452BB" w:rsidRPr="003452BB">
        <w:rPr>
          <w:sz w:val="28"/>
          <w:szCs w:val="28"/>
        </w:rPr>
        <w:t>8</w:t>
      </w:r>
      <w:r w:rsidR="00516A96" w:rsidRPr="003452BB">
        <w:rPr>
          <w:sz w:val="28"/>
          <w:szCs w:val="28"/>
        </w:rPr>
        <w:t> </w:t>
      </w:r>
      <w:r w:rsidR="003452BB" w:rsidRPr="003452BB">
        <w:rPr>
          <w:sz w:val="28"/>
          <w:szCs w:val="28"/>
        </w:rPr>
        <w:t>45</w:t>
      </w:r>
      <w:r w:rsidR="00ED0A12" w:rsidRPr="003452BB">
        <w:rPr>
          <w:sz w:val="28"/>
          <w:szCs w:val="28"/>
        </w:rPr>
        <w:t>0</w:t>
      </w:r>
      <w:r w:rsidR="00516A96" w:rsidRPr="003452BB">
        <w:rPr>
          <w:sz w:val="28"/>
          <w:szCs w:val="28"/>
        </w:rPr>
        <w:t>,</w:t>
      </w:r>
      <w:r w:rsidR="003452BB" w:rsidRPr="003452BB">
        <w:rPr>
          <w:sz w:val="28"/>
          <w:szCs w:val="28"/>
        </w:rPr>
        <w:t>34</w:t>
      </w:r>
      <w:r w:rsidR="009535E1" w:rsidRPr="003452BB">
        <w:rPr>
          <w:sz w:val="28"/>
          <w:szCs w:val="28"/>
        </w:rPr>
        <w:t xml:space="preserve"> </w:t>
      </w:r>
      <w:r w:rsidR="00012D51" w:rsidRPr="003452BB">
        <w:rPr>
          <w:sz w:val="28"/>
          <w:szCs w:val="28"/>
        </w:rPr>
        <w:t>рублей в месяц на 1 педагогического работника из расчета планового среднемесячного дохода от трудовой деятельности по Ленинградской области в 202</w:t>
      </w:r>
      <w:r w:rsidR="003452BB" w:rsidRPr="003452BB">
        <w:rPr>
          <w:sz w:val="28"/>
          <w:szCs w:val="28"/>
        </w:rPr>
        <w:t>4</w:t>
      </w:r>
      <w:r w:rsidR="00012D51" w:rsidRPr="003452BB">
        <w:rPr>
          <w:sz w:val="28"/>
          <w:szCs w:val="28"/>
        </w:rPr>
        <w:t xml:space="preserve"> году </w:t>
      </w:r>
      <w:r w:rsidR="003452BB" w:rsidRPr="003452BB">
        <w:rPr>
          <w:sz w:val="28"/>
          <w:szCs w:val="28"/>
        </w:rPr>
        <w:t>52</w:t>
      </w:r>
      <w:r w:rsidR="00516A96" w:rsidRPr="003452BB">
        <w:rPr>
          <w:sz w:val="28"/>
          <w:szCs w:val="28"/>
        </w:rPr>
        <w:t> </w:t>
      </w:r>
      <w:r w:rsidR="003452BB" w:rsidRPr="003452BB">
        <w:rPr>
          <w:sz w:val="28"/>
          <w:szCs w:val="28"/>
        </w:rPr>
        <w:t>84</w:t>
      </w:r>
      <w:r w:rsidR="00516A96" w:rsidRPr="003452BB">
        <w:rPr>
          <w:sz w:val="28"/>
          <w:szCs w:val="28"/>
        </w:rPr>
        <w:t>0,0</w:t>
      </w:r>
      <w:r w:rsidR="009535E1" w:rsidRPr="003452BB">
        <w:rPr>
          <w:sz w:val="28"/>
          <w:szCs w:val="28"/>
        </w:rPr>
        <w:t xml:space="preserve"> </w:t>
      </w:r>
      <w:r w:rsidR="00012D51" w:rsidRPr="003452BB">
        <w:rPr>
          <w:sz w:val="28"/>
          <w:szCs w:val="28"/>
        </w:rPr>
        <w:t>рублей;</w:t>
      </w:r>
    </w:p>
    <w:p w:rsidR="00012D51" w:rsidRPr="00516A96" w:rsidRDefault="00012D51" w:rsidP="00012D51">
      <w:pPr>
        <w:ind w:firstLine="709"/>
        <w:jc w:val="both"/>
        <w:rPr>
          <w:sz w:val="28"/>
          <w:szCs w:val="28"/>
        </w:rPr>
      </w:pPr>
      <w:r w:rsidRPr="003452BB">
        <w:rPr>
          <w:sz w:val="28"/>
          <w:szCs w:val="28"/>
        </w:rPr>
        <w:t xml:space="preserve">- целевого уровня заработной платы педагогов дошкольного образования (без начислений) </w:t>
      </w:r>
      <w:r w:rsidR="00ED0A12" w:rsidRPr="003452BB">
        <w:rPr>
          <w:sz w:val="28"/>
          <w:szCs w:val="28"/>
        </w:rPr>
        <w:t>5</w:t>
      </w:r>
      <w:r w:rsidR="003452BB" w:rsidRPr="003452BB">
        <w:rPr>
          <w:sz w:val="28"/>
          <w:szCs w:val="28"/>
        </w:rPr>
        <w:t>6</w:t>
      </w:r>
      <w:r w:rsidR="00516A96" w:rsidRPr="003452BB">
        <w:rPr>
          <w:sz w:val="28"/>
          <w:szCs w:val="28"/>
        </w:rPr>
        <w:t> </w:t>
      </w:r>
      <w:r w:rsidR="003452BB" w:rsidRPr="003452BB">
        <w:rPr>
          <w:sz w:val="28"/>
          <w:szCs w:val="28"/>
        </w:rPr>
        <w:t>688</w:t>
      </w:r>
      <w:r w:rsidR="00516A96" w:rsidRPr="003452BB">
        <w:rPr>
          <w:sz w:val="28"/>
          <w:szCs w:val="28"/>
        </w:rPr>
        <w:t>,</w:t>
      </w:r>
      <w:r w:rsidR="003452BB" w:rsidRPr="003452BB">
        <w:rPr>
          <w:sz w:val="28"/>
          <w:szCs w:val="28"/>
        </w:rPr>
        <w:t>7</w:t>
      </w:r>
      <w:r w:rsidR="00516A96" w:rsidRPr="003452BB">
        <w:rPr>
          <w:sz w:val="28"/>
          <w:szCs w:val="28"/>
        </w:rPr>
        <w:t>0</w:t>
      </w:r>
      <w:r w:rsidR="00BF2464" w:rsidRPr="003452BB">
        <w:rPr>
          <w:sz w:val="28"/>
          <w:szCs w:val="28"/>
        </w:rPr>
        <w:t xml:space="preserve"> </w:t>
      </w:r>
      <w:r w:rsidRPr="003452BB">
        <w:rPr>
          <w:sz w:val="28"/>
          <w:szCs w:val="28"/>
        </w:rPr>
        <w:t>рублей в месяц на 1 педагогического работника.</w:t>
      </w:r>
    </w:p>
    <w:p w:rsidR="000E4891" w:rsidRDefault="000E4891" w:rsidP="000E48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E4891" w:rsidRPr="000E4891" w:rsidRDefault="000E4891" w:rsidP="000E4891">
      <w:pPr>
        <w:pStyle w:val="ConsPlusTitle"/>
        <w:ind w:firstLine="540"/>
        <w:jc w:val="both"/>
        <w:rPr>
          <w:b w:val="0"/>
          <w:sz w:val="28"/>
          <w:szCs w:val="28"/>
        </w:rPr>
      </w:pPr>
      <w:proofErr w:type="gramStart"/>
      <w:r w:rsidRPr="000E4891">
        <w:rPr>
          <w:b w:val="0"/>
          <w:sz w:val="28"/>
          <w:szCs w:val="28"/>
        </w:rPr>
        <w:t xml:space="preserve">Кроме того, проект закона предусматривает изменение отдельных параметров, используемых при расчете величины нормативов (данные изменения отражены в проекте </w:t>
      </w:r>
      <w:r w:rsidRPr="000E4891">
        <w:rPr>
          <w:b w:val="0"/>
          <w:sz w:val="28"/>
          <w:szCs w:val="28"/>
        </w:rPr>
        <w:t>постановления Правительства Ленинградской области  «О внесении изменений в постановление Правительства Ленинградской области от 14 июля 2020 года № 498 «Об утверждении порядка расчета нормативов финансового обеспечения образовательной деятельности муниципальных образовательных организаций Ленинградской области и признании утратившими силу отдельных постановлений Правительства Ленинградской области»</w:t>
      </w:r>
      <w:r>
        <w:rPr>
          <w:b w:val="0"/>
          <w:sz w:val="28"/>
          <w:szCs w:val="28"/>
        </w:rPr>
        <w:t>)</w:t>
      </w:r>
      <w:r w:rsidRPr="000E4891">
        <w:rPr>
          <w:b w:val="0"/>
          <w:sz w:val="28"/>
          <w:szCs w:val="28"/>
        </w:rPr>
        <w:t>:</w:t>
      </w:r>
      <w:proofErr w:type="gramEnd"/>
    </w:p>
    <w:p w:rsidR="000E4891" w:rsidRDefault="000E4891" w:rsidP="000E4891">
      <w:pPr>
        <w:pStyle w:val="ac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0E4891">
        <w:rPr>
          <w:sz w:val="28"/>
          <w:szCs w:val="28"/>
        </w:rPr>
        <w:t>В соответствии с требованиями обновленных ФГОС образовательная организация обеспечивает проведение до 10 часов еженедельных занятий внеурочной деятельности.</w:t>
      </w:r>
      <w:r w:rsidRPr="000E4891">
        <w:rPr>
          <w:sz w:val="28"/>
          <w:szCs w:val="28"/>
        </w:rPr>
        <w:t xml:space="preserve"> </w:t>
      </w:r>
      <w:proofErr w:type="gramStart"/>
      <w:r w:rsidRPr="000E4891">
        <w:rPr>
          <w:sz w:val="28"/>
          <w:szCs w:val="28"/>
        </w:rPr>
        <w:t>В связи с вышеизложенным, учитывая постоянно проводимые Министерством просвещения РФ мониторинги обеспечения  внеурочной деятельности</w:t>
      </w:r>
      <w:r>
        <w:rPr>
          <w:sz w:val="28"/>
          <w:szCs w:val="28"/>
        </w:rPr>
        <w:t>,</w:t>
      </w:r>
      <w:r w:rsidRPr="000E4891">
        <w:rPr>
          <w:sz w:val="28"/>
          <w:szCs w:val="28"/>
        </w:rPr>
        <w:t xml:space="preserve">  коэффициент посещаемости занятий внеурочной деятельности для всех уровней образования установ</w:t>
      </w:r>
      <w:r>
        <w:rPr>
          <w:sz w:val="28"/>
          <w:szCs w:val="28"/>
        </w:rPr>
        <w:t>лен на уровне – 1;</w:t>
      </w:r>
      <w:proofErr w:type="gramEnd"/>
    </w:p>
    <w:p w:rsidR="000E4891" w:rsidRPr="000E4891" w:rsidRDefault="000E4891" w:rsidP="000E4891">
      <w:pPr>
        <w:pStyle w:val="ac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0E4891">
        <w:rPr>
          <w:sz w:val="28"/>
          <w:szCs w:val="28"/>
        </w:rPr>
        <w:t>С целью сохранения уровня финансирования коэффициент расчета затрат на приобретение средств обучения и прочие расходы, связанные с обеспечением образовательного процесса установ</w:t>
      </w:r>
      <w:r>
        <w:rPr>
          <w:sz w:val="28"/>
          <w:szCs w:val="28"/>
        </w:rPr>
        <w:t>лен</w:t>
      </w:r>
      <w:r w:rsidRPr="000E4891">
        <w:rPr>
          <w:sz w:val="28"/>
          <w:szCs w:val="28"/>
        </w:rPr>
        <w:t xml:space="preserve"> для всех уровней образования - 0,1</w:t>
      </w:r>
      <w:r>
        <w:rPr>
          <w:sz w:val="28"/>
          <w:szCs w:val="28"/>
        </w:rPr>
        <w:t>;</w:t>
      </w:r>
    </w:p>
    <w:p w:rsidR="000E4891" w:rsidRPr="000E4891" w:rsidRDefault="000E4891" w:rsidP="000E4891">
      <w:pPr>
        <w:pStyle w:val="ac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0E4891">
        <w:rPr>
          <w:sz w:val="28"/>
          <w:szCs w:val="28"/>
        </w:rPr>
        <w:lastRenderedPageBreak/>
        <w:t>С целью недопущения неэффективного расходования средств областного бюджета коэффициент приведения нормативного (расчетного) числа педагогических ставок и списочной численности педагогических работников муниципальных образовательных организаций Ленинградской области, реализующих программы дошкольного и общего образования</w:t>
      </w:r>
      <w:r>
        <w:rPr>
          <w:sz w:val="28"/>
          <w:szCs w:val="28"/>
        </w:rPr>
        <w:t xml:space="preserve"> установлен на уровне</w:t>
      </w:r>
      <w:r w:rsidRPr="000E4891">
        <w:rPr>
          <w:sz w:val="28"/>
          <w:szCs w:val="28"/>
        </w:rPr>
        <w:t>:</w:t>
      </w:r>
    </w:p>
    <w:p w:rsidR="000E4891" w:rsidRPr="009363F4" w:rsidRDefault="000E4891" w:rsidP="000E489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63F4">
        <w:rPr>
          <w:sz w:val="28"/>
          <w:szCs w:val="28"/>
        </w:rPr>
        <w:t>для работников дошкольного образования - 1,3799;</w:t>
      </w:r>
    </w:p>
    <w:p w:rsidR="000E4891" w:rsidRDefault="000E4891" w:rsidP="000E489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63F4">
        <w:rPr>
          <w:sz w:val="28"/>
          <w:szCs w:val="28"/>
        </w:rPr>
        <w:t>для работн</w:t>
      </w:r>
      <w:r>
        <w:rPr>
          <w:sz w:val="28"/>
          <w:szCs w:val="28"/>
        </w:rPr>
        <w:t>иков общего образования - 1,636;</w:t>
      </w:r>
    </w:p>
    <w:p w:rsidR="000E4891" w:rsidRPr="009363F4" w:rsidRDefault="000E4891" w:rsidP="000E489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9363F4">
        <w:rPr>
          <w:sz w:val="28"/>
          <w:szCs w:val="28"/>
        </w:rPr>
        <w:t>С целью обеспечения реализации программ обучающимся, осваивающих общеобразовательные программы на дому или в форме семейного образования,  коэффициент, учитывающий удорожание затрат на приобретение средств обучения и прочие расходы, связанные с обеспечением образовательного процесса в зависимости от уровня образования</w:t>
      </w:r>
      <w:r>
        <w:rPr>
          <w:sz w:val="28"/>
          <w:szCs w:val="28"/>
        </w:rPr>
        <w:t>, установлен на уровне</w:t>
      </w:r>
      <w:r w:rsidRPr="009363F4">
        <w:rPr>
          <w:sz w:val="28"/>
          <w:szCs w:val="28"/>
        </w:rPr>
        <w:t>:</w:t>
      </w:r>
      <w:proofErr w:type="gramEnd"/>
    </w:p>
    <w:p w:rsidR="000E4891" w:rsidRPr="009363F4" w:rsidRDefault="000E4891" w:rsidP="000E489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9363F4">
        <w:rPr>
          <w:sz w:val="28"/>
          <w:szCs w:val="28"/>
        </w:rPr>
        <w:t>начальное общее образование (1-4 классы) – 1,0,</w:t>
      </w:r>
    </w:p>
    <w:p w:rsidR="000E4891" w:rsidRPr="009363F4" w:rsidRDefault="000E4891" w:rsidP="000E489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9363F4">
        <w:rPr>
          <w:sz w:val="28"/>
          <w:szCs w:val="28"/>
        </w:rPr>
        <w:t>основное общее образование (5-9 классы) – 1,2,</w:t>
      </w:r>
    </w:p>
    <w:p w:rsidR="000E4891" w:rsidRPr="009363F4" w:rsidRDefault="000E4891" w:rsidP="000E489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9363F4">
        <w:rPr>
          <w:sz w:val="28"/>
          <w:szCs w:val="28"/>
        </w:rPr>
        <w:t>среднее (полное) образование (10-11 классы) – 1,4.»</w:t>
      </w:r>
      <w:bookmarkStart w:id="0" w:name="_GoBack"/>
      <w:bookmarkEnd w:id="0"/>
    </w:p>
    <w:p w:rsidR="000E4891" w:rsidRDefault="000E4891" w:rsidP="001B7A43">
      <w:pPr>
        <w:ind w:firstLine="708"/>
        <w:jc w:val="both"/>
        <w:rPr>
          <w:sz w:val="28"/>
          <w:szCs w:val="28"/>
        </w:rPr>
      </w:pPr>
    </w:p>
    <w:p w:rsidR="00FF0157" w:rsidRPr="00CE7A8D" w:rsidRDefault="00FF0157" w:rsidP="001B7A43">
      <w:pPr>
        <w:ind w:firstLine="708"/>
        <w:jc w:val="both"/>
        <w:rPr>
          <w:sz w:val="28"/>
          <w:szCs w:val="28"/>
        </w:rPr>
      </w:pPr>
      <w:r w:rsidRPr="00CE7A8D">
        <w:rPr>
          <w:sz w:val="28"/>
          <w:szCs w:val="28"/>
        </w:rPr>
        <w:t xml:space="preserve">Проект </w:t>
      </w:r>
      <w:r w:rsidR="00373AFB">
        <w:rPr>
          <w:sz w:val="28"/>
          <w:szCs w:val="28"/>
        </w:rPr>
        <w:t xml:space="preserve">областного закона </w:t>
      </w:r>
      <w:r w:rsidRPr="00CE7A8D">
        <w:rPr>
          <w:sz w:val="28"/>
          <w:szCs w:val="28"/>
        </w:rPr>
        <w:t xml:space="preserve">не содержит положений, относящихся к сфере применения процедур оценки регулирующего воздействия согласно п. 1.4 Порядка проведения процедур оценки регулирующего воздействия в Ленинградской области, утвержденной постановлением Правительства Ленинградской области </w:t>
      </w:r>
      <w:r>
        <w:rPr>
          <w:sz w:val="28"/>
          <w:szCs w:val="28"/>
        </w:rPr>
        <w:t>от 23.04.2015 № 124</w:t>
      </w:r>
      <w:r w:rsidRPr="00CE7A8D">
        <w:rPr>
          <w:sz w:val="28"/>
          <w:szCs w:val="28"/>
        </w:rPr>
        <w:t xml:space="preserve">. </w:t>
      </w:r>
    </w:p>
    <w:p w:rsidR="00FF0157" w:rsidRPr="00CE7A8D" w:rsidRDefault="00FF0157" w:rsidP="008D57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</w:t>
      </w:r>
      <w:r w:rsidR="00373AFB">
        <w:rPr>
          <w:sz w:val="28"/>
          <w:szCs w:val="28"/>
        </w:rPr>
        <w:t xml:space="preserve"> областного закона</w:t>
      </w:r>
      <w:r w:rsidRPr="00CE7A8D">
        <w:rPr>
          <w:sz w:val="28"/>
          <w:szCs w:val="28"/>
        </w:rPr>
        <w:t>, не охвачены</w:t>
      </w:r>
      <w:r w:rsidR="00484444">
        <w:rPr>
          <w:sz w:val="28"/>
          <w:szCs w:val="28"/>
        </w:rPr>
        <w:t xml:space="preserve"> с</w:t>
      </w:r>
      <w:r w:rsidRPr="00CE7A8D">
        <w:rPr>
          <w:sz w:val="28"/>
          <w:szCs w:val="28"/>
        </w:rPr>
        <w:t xml:space="preserve">убъекты предпринимательской и инвестиционной деятельности. </w:t>
      </w:r>
    </w:p>
    <w:p w:rsidR="00FF0157" w:rsidRDefault="00FF0157" w:rsidP="008D5792">
      <w:pPr>
        <w:ind w:firstLine="709"/>
        <w:jc w:val="both"/>
        <w:rPr>
          <w:sz w:val="28"/>
          <w:szCs w:val="28"/>
        </w:rPr>
      </w:pPr>
      <w:r w:rsidRPr="00CE7A8D">
        <w:rPr>
          <w:sz w:val="28"/>
          <w:szCs w:val="28"/>
        </w:rPr>
        <w:t xml:space="preserve">Положения Проекта </w:t>
      </w:r>
      <w:r w:rsidR="00373AFB">
        <w:rPr>
          <w:sz w:val="28"/>
          <w:szCs w:val="28"/>
        </w:rPr>
        <w:t>областного закона</w:t>
      </w:r>
      <w:r w:rsidRPr="00CE7A8D">
        <w:rPr>
          <w:sz w:val="28"/>
          <w:szCs w:val="28"/>
        </w:rPr>
        <w:t xml:space="preserve"> не вводят запреты, ограничения и обязанности для субъектов предпринимательской и инвестиционной деятельности, а также не содержат положения, способствующие возникновению необоснованных расходов областного бюджета Ленинградской области.</w:t>
      </w:r>
    </w:p>
    <w:p w:rsidR="005F7741" w:rsidRPr="00CE7A8D" w:rsidRDefault="005F7741" w:rsidP="008D5792">
      <w:pPr>
        <w:ind w:firstLine="709"/>
        <w:jc w:val="both"/>
        <w:rPr>
          <w:sz w:val="28"/>
          <w:szCs w:val="28"/>
        </w:rPr>
      </w:pPr>
    </w:p>
    <w:p w:rsidR="004E3ADB" w:rsidRDefault="004E3ADB" w:rsidP="004E3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0392A" w:rsidRPr="0080729A" w:rsidRDefault="0040392A" w:rsidP="00F876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392A" w:rsidRPr="009E31E4" w:rsidRDefault="004039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D85CA6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общего и</w:t>
      </w:r>
    </w:p>
    <w:p w:rsidR="0040392A" w:rsidRPr="009E31E4" w:rsidRDefault="004039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профессионального образования</w:t>
      </w:r>
    </w:p>
    <w:p w:rsidR="0040392A" w:rsidRPr="009E31E4" w:rsidRDefault="004039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2E3CAF">
        <w:rPr>
          <w:sz w:val="28"/>
          <w:szCs w:val="28"/>
        </w:rPr>
        <w:t xml:space="preserve">           </w:t>
      </w:r>
      <w:r w:rsidR="007C54B9">
        <w:rPr>
          <w:sz w:val="28"/>
          <w:szCs w:val="28"/>
        </w:rPr>
        <w:t xml:space="preserve">    </w:t>
      </w:r>
      <w:r w:rsidR="00484444">
        <w:rPr>
          <w:sz w:val="28"/>
          <w:szCs w:val="28"/>
        </w:rPr>
        <w:t xml:space="preserve">   </w:t>
      </w:r>
      <w:r w:rsidR="00D85CA6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D85CA6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7C54B9">
        <w:rPr>
          <w:sz w:val="28"/>
          <w:szCs w:val="28"/>
        </w:rPr>
        <w:t xml:space="preserve"> </w:t>
      </w:r>
      <w:r w:rsidR="00D85CA6">
        <w:rPr>
          <w:sz w:val="28"/>
          <w:szCs w:val="28"/>
        </w:rPr>
        <w:t>Ребр</w:t>
      </w:r>
      <w:r w:rsidR="002E3CAF">
        <w:rPr>
          <w:sz w:val="28"/>
          <w:szCs w:val="28"/>
        </w:rPr>
        <w:t>ова</w:t>
      </w:r>
    </w:p>
    <w:sectPr w:rsidR="0040392A" w:rsidRPr="009E31E4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3D5DA4"/>
    <w:multiLevelType w:val="hybridMultilevel"/>
    <w:tmpl w:val="AE988D2C"/>
    <w:lvl w:ilvl="0" w:tplc="9648DB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2D51"/>
    <w:rsid w:val="000133B3"/>
    <w:rsid w:val="0001564B"/>
    <w:rsid w:val="00026290"/>
    <w:rsid w:val="00027AE7"/>
    <w:rsid w:val="0003037A"/>
    <w:rsid w:val="00031E0A"/>
    <w:rsid w:val="00036B24"/>
    <w:rsid w:val="00040EAE"/>
    <w:rsid w:val="0004207D"/>
    <w:rsid w:val="0004463F"/>
    <w:rsid w:val="000464AB"/>
    <w:rsid w:val="00047DF9"/>
    <w:rsid w:val="000508E2"/>
    <w:rsid w:val="00050A16"/>
    <w:rsid w:val="00054F0E"/>
    <w:rsid w:val="00061B89"/>
    <w:rsid w:val="00066CF2"/>
    <w:rsid w:val="00071266"/>
    <w:rsid w:val="000767C0"/>
    <w:rsid w:val="000779FB"/>
    <w:rsid w:val="00080374"/>
    <w:rsid w:val="000814E6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B62E6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E4891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28AD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B7A43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2555F"/>
    <w:rsid w:val="00230145"/>
    <w:rsid w:val="00231032"/>
    <w:rsid w:val="002313B5"/>
    <w:rsid w:val="00231BEC"/>
    <w:rsid w:val="00237E80"/>
    <w:rsid w:val="0024350C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3CAF"/>
    <w:rsid w:val="002E6BE5"/>
    <w:rsid w:val="002E7119"/>
    <w:rsid w:val="002E7D6A"/>
    <w:rsid w:val="002F1702"/>
    <w:rsid w:val="00300EE3"/>
    <w:rsid w:val="0030205E"/>
    <w:rsid w:val="00306C91"/>
    <w:rsid w:val="003126EA"/>
    <w:rsid w:val="00320610"/>
    <w:rsid w:val="00327C68"/>
    <w:rsid w:val="003328C2"/>
    <w:rsid w:val="00335C9D"/>
    <w:rsid w:val="003423D5"/>
    <w:rsid w:val="003452BB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3F7A71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60AE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534F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3C58"/>
    <w:rsid w:val="004B50E5"/>
    <w:rsid w:val="004B68EA"/>
    <w:rsid w:val="004C1816"/>
    <w:rsid w:val="004C1857"/>
    <w:rsid w:val="004C35F8"/>
    <w:rsid w:val="004C3671"/>
    <w:rsid w:val="004C3AA2"/>
    <w:rsid w:val="004C4F97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3ADB"/>
    <w:rsid w:val="004E5C72"/>
    <w:rsid w:val="004E608B"/>
    <w:rsid w:val="004F4A81"/>
    <w:rsid w:val="004F4AFD"/>
    <w:rsid w:val="004F557C"/>
    <w:rsid w:val="00501582"/>
    <w:rsid w:val="0051178D"/>
    <w:rsid w:val="0051388D"/>
    <w:rsid w:val="00516A96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1E92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5F7741"/>
    <w:rsid w:val="006030F5"/>
    <w:rsid w:val="00606033"/>
    <w:rsid w:val="00614367"/>
    <w:rsid w:val="006202D4"/>
    <w:rsid w:val="0062312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451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3F74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0DB"/>
    <w:rsid w:val="0075110F"/>
    <w:rsid w:val="0075140E"/>
    <w:rsid w:val="00754C32"/>
    <w:rsid w:val="00756650"/>
    <w:rsid w:val="00757066"/>
    <w:rsid w:val="00761442"/>
    <w:rsid w:val="0076431D"/>
    <w:rsid w:val="00765881"/>
    <w:rsid w:val="0076665B"/>
    <w:rsid w:val="00767919"/>
    <w:rsid w:val="00771D4D"/>
    <w:rsid w:val="007759BA"/>
    <w:rsid w:val="00783356"/>
    <w:rsid w:val="007853C8"/>
    <w:rsid w:val="00785D21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B54CF"/>
    <w:rsid w:val="007C478D"/>
    <w:rsid w:val="007C4C34"/>
    <w:rsid w:val="007C54B9"/>
    <w:rsid w:val="007C550D"/>
    <w:rsid w:val="007D245B"/>
    <w:rsid w:val="007D688F"/>
    <w:rsid w:val="007E1449"/>
    <w:rsid w:val="007F4500"/>
    <w:rsid w:val="007F60A4"/>
    <w:rsid w:val="008000F3"/>
    <w:rsid w:val="00803A00"/>
    <w:rsid w:val="0080484D"/>
    <w:rsid w:val="00805408"/>
    <w:rsid w:val="0080729A"/>
    <w:rsid w:val="00807747"/>
    <w:rsid w:val="00814E19"/>
    <w:rsid w:val="00815E4C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81514"/>
    <w:rsid w:val="008826B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C3CF8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35E1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5ADE"/>
    <w:rsid w:val="009A75A3"/>
    <w:rsid w:val="009B0FF0"/>
    <w:rsid w:val="009B1954"/>
    <w:rsid w:val="009B2949"/>
    <w:rsid w:val="009B3298"/>
    <w:rsid w:val="009B3CC5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9F4841"/>
    <w:rsid w:val="00A00597"/>
    <w:rsid w:val="00A00CB5"/>
    <w:rsid w:val="00A0239A"/>
    <w:rsid w:val="00A0290F"/>
    <w:rsid w:val="00A032E0"/>
    <w:rsid w:val="00A10FB7"/>
    <w:rsid w:val="00A11F10"/>
    <w:rsid w:val="00A12372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4E03"/>
    <w:rsid w:val="00B56859"/>
    <w:rsid w:val="00B630B0"/>
    <w:rsid w:val="00B63D1F"/>
    <w:rsid w:val="00B70E32"/>
    <w:rsid w:val="00B7239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737"/>
    <w:rsid w:val="00BC2A91"/>
    <w:rsid w:val="00BC4FC6"/>
    <w:rsid w:val="00BD118B"/>
    <w:rsid w:val="00BD149A"/>
    <w:rsid w:val="00BD1B79"/>
    <w:rsid w:val="00BD23A9"/>
    <w:rsid w:val="00BD3329"/>
    <w:rsid w:val="00BE1ED9"/>
    <w:rsid w:val="00BE3543"/>
    <w:rsid w:val="00BF2464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3A33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A3C"/>
    <w:rsid w:val="00D01BA9"/>
    <w:rsid w:val="00D03F51"/>
    <w:rsid w:val="00D072F3"/>
    <w:rsid w:val="00D07524"/>
    <w:rsid w:val="00D115CB"/>
    <w:rsid w:val="00D14DA5"/>
    <w:rsid w:val="00D2593C"/>
    <w:rsid w:val="00D274C0"/>
    <w:rsid w:val="00D3072D"/>
    <w:rsid w:val="00D30B18"/>
    <w:rsid w:val="00D30E2D"/>
    <w:rsid w:val="00D36F66"/>
    <w:rsid w:val="00D41109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5A83"/>
    <w:rsid w:val="00D85CA6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21BC"/>
    <w:rsid w:val="00DF3759"/>
    <w:rsid w:val="00DF3EE4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470D4"/>
    <w:rsid w:val="00E5100D"/>
    <w:rsid w:val="00E53B31"/>
    <w:rsid w:val="00E66941"/>
    <w:rsid w:val="00E70837"/>
    <w:rsid w:val="00E732E3"/>
    <w:rsid w:val="00E73EFC"/>
    <w:rsid w:val="00E74461"/>
    <w:rsid w:val="00E74C68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B6B55"/>
    <w:rsid w:val="00EC15B3"/>
    <w:rsid w:val="00EC2B5E"/>
    <w:rsid w:val="00EC4C0E"/>
    <w:rsid w:val="00EC6136"/>
    <w:rsid w:val="00EC6BB8"/>
    <w:rsid w:val="00EC754B"/>
    <w:rsid w:val="00ED01D8"/>
    <w:rsid w:val="00ED0A12"/>
    <w:rsid w:val="00ED40BA"/>
    <w:rsid w:val="00ED443B"/>
    <w:rsid w:val="00ED6A78"/>
    <w:rsid w:val="00EE69EA"/>
    <w:rsid w:val="00EE6E96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1592"/>
    <w:rsid w:val="00F336BD"/>
    <w:rsid w:val="00F349E0"/>
    <w:rsid w:val="00F36384"/>
    <w:rsid w:val="00F36E3F"/>
    <w:rsid w:val="00F553B0"/>
    <w:rsid w:val="00F654BC"/>
    <w:rsid w:val="00F66596"/>
    <w:rsid w:val="00F6664A"/>
    <w:rsid w:val="00F70F4E"/>
    <w:rsid w:val="00F74278"/>
    <w:rsid w:val="00F8283C"/>
    <w:rsid w:val="00F87688"/>
    <w:rsid w:val="00F92D55"/>
    <w:rsid w:val="00F93775"/>
    <w:rsid w:val="00F93DDC"/>
    <w:rsid w:val="00FA1273"/>
    <w:rsid w:val="00FA36BC"/>
    <w:rsid w:val="00FA538F"/>
    <w:rsid w:val="00FB012A"/>
    <w:rsid w:val="00FB1C99"/>
    <w:rsid w:val="00FB28D0"/>
    <w:rsid w:val="00FB2F9B"/>
    <w:rsid w:val="00FC3D72"/>
    <w:rsid w:val="00FC4856"/>
    <w:rsid w:val="00FD0424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0E48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0E4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CE33C79F256D86379A0B77E453D5C9D719BDF9782423C35A4751D3E6N6o7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8B9FA7926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A05E1-79E6-47D4-BB85-BE0E8B0AC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7425</CharactersWithSpaces>
  <SharedDoc>false</SharedDoc>
  <HLinks>
    <vt:vector size="18" baseType="variant"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2</cp:revision>
  <cp:lastPrinted>2018-10-05T13:39:00Z</cp:lastPrinted>
  <dcterms:created xsi:type="dcterms:W3CDTF">2023-09-08T11:07:00Z</dcterms:created>
  <dcterms:modified xsi:type="dcterms:W3CDTF">2023-09-08T11:07:00Z</dcterms:modified>
</cp:coreProperties>
</file>