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C17" w:rsidRPr="001C4B73" w:rsidRDefault="00925C17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925C17" w:rsidRDefault="001C4B73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826FEA" w:rsidRPr="00F953F6" w:rsidRDefault="00826FEA" w:rsidP="00826FEA">
      <w:pPr>
        <w:spacing w:after="0" w:line="240" w:lineRule="auto"/>
        <w:ind w:left="5954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F0437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bookmarkStart w:id="0" w:name="_GoBack"/>
      <w:bookmarkEnd w:id="0"/>
    </w:p>
    <w:p w:rsidR="00925C17" w:rsidRPr="001C4B73" w:rsidRDefault="001C4B73" w:rsidP="003B1D33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</w:t>
      </w:r>
      <w:r w:rsidR="00F75B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</w:t>
      </w:r>
      <w:r w:rsidR="00925C17" w:rsidRPr="001C4B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87C95" w:rsidRPr="001C4B73" w:rsidRDefault="00E87C95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C17" w:rsidRPr="001326FD" w:rsidRDefault="00925C17" w:rsidP="001C4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РАСПРЕДЕЛЕНИЕ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дотаций на выравнивание бюджетной обеспеченности муниципальных рай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онов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(городских округов),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том числе заменяемых дополнительными нормативами отчислений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налога на доходы 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физических лиц</w:t>
      </w:r>
      <w:r w:rsidR="0061344C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бюджеты муниципальных районов (городских округов)</w:t>
      </w:r>
      <w:r w:rsidR="00E87C95"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182B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182B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182B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1326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1C4B73" w:rsidRPr="001C4B73" w:rsidRDefault="001C4B73" w:rsidP="001C4B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5C17" w:rsidRPr="0061344C" w:rsidRDefault="00004447" w:rsidP="0009336D">
      <w:pPr>
        <w:spacing w:after="0" w:line="240" w:lineRule="auto"/>
        <w:ind w:right="111"/>
        <w:jc w:val="right"/>
        <w:rPr>
          <w:rFonts w:ascii="Times New Roman" w:hAnsi="Times New Roman" w:cs="Times New Roman"/>
        </w:rPr>
      </w:pPr>
      <w:r w:rsidRPr="0061344C">
        <w:rPr>
          <w:rFonts w:ascii="Times New Roman" w:eastAsia="Times New Roman" w:hAnsi="Times New Roman" w:cs="Times New Roman"/>
          <w:bCs/>
          <w:color w:val="000000"/>
          <w:lang w:eastAsia="ru-RU"/>
        </w:rPr>
        <w:t>(тысяч рублей)</w:t>
      </w:r>
    </w:p>
    <w:tbl>
      <w:tblPr>
        <w:tblW w:w="4930" w:type="pct"/>
        <w:tblLayout w:type="fixed"/>
        <w:tblLook w:val="04A0" w:firstRow="1" w:lastRow="0" w:firstColumn="1" w:lastColumn="0" w:noHBand="0" w:noVBand="1"/>
      </w:tblPr>
      <w:tblGrid>
        <w:gridCol w:w="393"/>
        <w:gridCol w:w="1842"/>
        <w:gridCol w:w="1418"/>
        <w:gridCol w:w="1557"/>
        <w:gridCol w:w="1421"/>
        <w:gridCol w:w="1415"/>
        <w:gridCol w:w="1560"/>
        <w:gridCol w:w="1421"/>
        <w:gridCol w:w="1415"/>
        <w:gridCol w:w="1557"/>
        <w:gridCol w:w="1418"/>
      </w:tblGrid>
      <w:tr w:rsidR="00080936" w:rsidRPr="001C4B73" w:rsidTr="00A50CC2">
        <w:trPr>
          <w:trHeight w:val="20"/>
        </w:trPr>
        <w:tc>
          <w:tcPr>
            <w:tcW w:w="1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4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82B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182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2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182BA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182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2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5C17" w:rsidRPr="00DD309E" w:rsidRDefault="00925C17" w:rsidP="00FF043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</w:t>
            </w:r>
            <w:r w:rsidR="00182BA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080936" w:rsidRPr="001C4B73" w:rsidTr="00A50CC2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68B7" w:rsidRPr="00DD309E" w:rsidRDefault="00B568B7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4719A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(городских округов)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A90875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(городских округов)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E3634B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расчетная сумма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дотации на выравнивание бюджетной обеспеченности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муниципальных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районов (городских округов)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8B7" w:rsidRPr="00DD309E" w:rsidRDefault="00B568B7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том числе</w:t>
            </w:r>
          </w:p>
        </w:tc>
      </w:tr>
      <w:tr w:rsidR="00080936" w:rsidRPr="001C4B73" w:rsidTr="00A50CC2">
        <w:trPr>
          <w:trHeight w:val="20"/>
        </w:trPr>
        <w:tc>
          <w:tcPr>
            <w:tcW w:w="1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1C4B73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ая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 w:rsid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="00B86955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налога </w:t>
            </w:r>
            <w:r w:rsid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B86955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 доходы физических лиц</w:t>
            </w:r>
            <w:r w:rsidR="003B1D3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(городских округов)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DD309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</w:t>
            </w:r>
            <w:r w:rsidR="007A617E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редоставляемая</w:t>
            </w:r>
            <w:proofErr w:type="gramEnd"/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муниципальных районов (городских округов)</w:t>
            </w:r>
          </w:p>
        </w:tc>
        <w:tc>
          <w:tcPr>
            <w:tcW w:w="45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1C4B73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ая</w:t>
            </w:r>
            <w:proofErr w:type="gramEnd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(городских округов)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DD309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</w:t>
            </w:r>
            <w:r w:rsidR="007A617E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редоставляемая</w:t>
            </w:r>
            <w:proofErr w:type="gramEnd"/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бюджет</w:t>
            </w:r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ам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муниципальных районов (городских округов)</w:t>
            </w:r>
          </w:p>
        </w:tc>
        <w:tc>
          <w:tcPr>
            <w:tcW w:w="45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C4B73" w:rsidRPr="00DD309E" w:rsidRDefault="001C4B73" w:rsidP="001C4B73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7A617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заменяемая</w:t>
            </w:r>
            <w:proofErr w:type="gramEnd"/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1C4B73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дополнительными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нормативами отчислений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от налога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 доходы физических лиц </w:t>
            </w:r>
            <w:r w:rsidR="00B568B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бюджеты муниципальных районов (городских округов)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B73" w:rsidRPr="00DD309E" w:rsidRDefault="00DD309E" w:rsidP="00DD309E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</w:t>
            </w:r>
            <w:r w:rsidR="007A617E" w:rsidRPr="00860090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редоставляемая</w:t>
            </w:r>
            <w:proofErr w:type="gramEnd"/>
            <w:r w:rsidR="007A617E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бюджетам </w:t>
            </w:r>
            <w:r w:rsidR="001C4B73" w:rsidRPr="00DD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муниципальных районов (городских округов)</w:t>
            </w:r>
          </w:p>
        </w:tc>
      </w:tr>
    </w:tbl>
    <w:p w:rsidR="0061344C" w:rsidRPr="0061344C" w:rsidRDefault="0061344C" w:rsidP="0061344C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930" w:type="pct"/>
        <w:tblLayout w:type="fixed"/>
        <w:tblLook w:val="04A0" w:firstRow="1" w:lastRow="0" w:firstColumn="1" w:lastColumn="0" w:noHBand="0" w:noVBand="1"/>
      </w:tblPr>
      <w:tblGrid>
        <w:gridCol w:w="393"/>
        <w:gridCol w:w="1842"/>
        <w:gridCol w:w="1421"/>
        <w:gridCol w:w="1560"/>
        <w:gridCol w:w="1418"/>
        <w:gridCol w:w="1415"/>
        <w:gridCol w:w="1557"/>
        <w:gridCol w:w="1418"/>
        <w:gridCol w:w="1418"/>
        <w:gridCol w:w="1560"/>
        <w:gridCol w:w="1415"/>
      </w:tblGrid>
      <w:tr w:rsidR="00080936" w:rsidRPr="00951E88" w:rsidTr="00080936">
        <w:trPr>
          <w:cantSplit/>
          <w:trHeight w:val="20"/>
          <w:tblHeader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B568B7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C17" w:rsidRPr="00951E88" w:rsidRDefault="00925C1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Бокситогорский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572 521,0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400 777,9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171 743,1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503 818,5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458 528,0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45 290,5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554 200,3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504 271,9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49 928,4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Волосовский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609 161,9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426 385,2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182 776,7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536 062,5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487 788,4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48 274,1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589 668,7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536 645,6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53 023,1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Волховский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702 478,6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491 834,5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210 644,1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618 181,2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562 552,2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55 629,0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679 999,4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618 872,9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61 126,5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Всеволожский муниципальный район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1 345 334,5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942 046,1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403 288,4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1 155 261,1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1 095 979,6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59 281,5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1 242 390,5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1 064 024,0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178 366,5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Выборгский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765 324,8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535 572,5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229 752,3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673 485,8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613 094,9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60 390,9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740 834,4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673 833,8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67 000,6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Гатчинский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923 912,7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646 377,8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277 534,9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813 043,2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740 140,4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72 902,8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894 347,5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814 209,7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80 137,8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Кингисеппский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B3A1F" w:rsidRPr="001C4B73" w:rsidTr="00EB3A1F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B3A1F" w:rsidRPr="00951E88" w:rsidRDefault="00EB3A1F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EB3A1F" w:rsidRPr="00B568B7" w:rsidRDefault="00EB3A1F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Киришский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A1F" w:rsidRPr="00FE3337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305 606,4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1F" w:rsidRPr="00FE3337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A1F" w:rsidRPr="00664BB8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4B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305 606,4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A1F" w:rsidRPr="00FE3337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268 933,6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A1F" w:rsidRPr="00FE3337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A1F" w:rsidRPr="00FE3337" w:rsidRDefault="00EB3A1F" w:rsidP="004B13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268 933,6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A1F" w:rsidRPr="00FE3337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295 827,0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A1F" w:rsidRPr="00FE3337" w:rsidRDefault="00EB3A1F" w:rsidP="004B13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A1F" w:rsidRPr="00FE3337" w:rsidRDefault="00EB3A1F" w:rsidP="004B13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295 827,0</w:t>
            </w:r>
          </w:p>
        </w:tc>
      </w:tr>
      <w:tr w:rsidR="00EB3A1F" w:rsidRPr="001C4B73" w:rsidTr="00EB3A1F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EB3A1F" w:rsidRPr="00951E88" w:rsidRDefault="00EB3A1F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EB3A1F" w:rsidRPr="00B568B7" w:rsidRDefault="00EB3A1F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Кировский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A1F" w:rsidRPr="00FE3337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597 129,9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A1F" w:rsidRPr="00FE3337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A1F" w:rsidRPr="00664BB8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4B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597 129,9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A1F" w:rsidRPr="00FE3337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525 474,3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A1F" w:rsidRPr="00FE3337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A1F" w:rsidRPr="00FE3337" w:rsidRDefault="00EB3A1F" w:rsidP="004B13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525 474,3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A1F" w:rsidRPr="00FE3337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578 021,8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3A1F" w:rsidRPr="00FE3337" w:rsidRDefault="00EB3A1F" w:rsidP="004B13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3A1F" w:rsidRPr="00FE3337" w:rsidRDefault="00EB3A1F" w:rsidP="004B13B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578 021,8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Лодейнопольский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423 157,7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296 199,2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126 958,5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372 378,8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338 880,0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33 498,8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409 616,7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353 805,6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55 811,1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Ломоносовский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129 242,0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90 567,3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38 674,7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113 733,0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103 687,3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10 045,7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125 106,2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113 907,2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11 199,0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Лужский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724 942,0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507 528,4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217 413,6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637 949,0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580 415,2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57 533,8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701 743,8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638 613,5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63 130,3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Подпорожский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529 285,8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337 792,8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191 493,0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465 771,5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348 642,6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117 128,9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512 348,6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360 775,2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151 573,4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Приозерский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557 628,7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390 368,1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167 260,6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472 759,8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430 249,0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42 510,8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500 736,8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455 699,3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45 037,5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Сланцевский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408 667,7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286 095,5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122 572,2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359 627,6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327 279,9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32 347,7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395 590,4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359 987,3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35 603,1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Тихвинский муниципальный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519 327,9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EB3A1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664B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519 327,9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457 008,6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415 899,3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41 109,3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502 709,4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457 487,4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45 222,0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Тосненский</w:t>
            </w:r>
            <w:proofErr w:type="spellEnd"/>
            <w:r w:rsidR="00A17A3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муниципальный </w:t>
            </w: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649 673,6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454 640,5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195 033,1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571 712,8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520 128,0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51 584,8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628 884,1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572 121,0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56 763,1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1E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Сосновоборский</w:t>
            </w:r>
            <w:proofErr w:type="spellEnd"/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городской округ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Нераспределенный резерв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2 136 300,2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2 136 300,2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2 338 006,5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2 338 006,5</w:t>
            </w:r>
          </w:p>
        </w:tc>
      </w:tr>
      <w:tr w:rsidR="00CF2D67" w:rsidRPr="001C4B73" w:rsidTr="001315D0">
        <w:trPr>
          <w:cantSplit/>
          <w:trHeight w:val="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951E88" w:rsidRDefault="00CF2D67" w:rsidP="0059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CF2D67" w:rsidRPr="00B568B7" w:rsidRDefault="00CF2D67" w:rsidP="0059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68B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9 763 395,2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664B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64B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5 806 185,8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664B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64B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664B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957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64BB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209,4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10 681 501,5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EB3A1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B3A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7 023 264,8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1574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40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3 658 236,7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CF2D6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333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11 690 032,1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2D67" w:rsidRPr="00FE3337" w:rsidRDefault="001574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40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7 524 254,4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2D67" w:rsidRPr="00FE3337" w:rsidRDefault="001574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40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4 165 777,7</w:t>
            </w:r>
          </w:p>
        </w:tc>
      </w:tr>
    </w:tbl>
    <w:p w:rsidR="00925C17" w:rsidRPr="001C4B73" w:rsidRDefault="00925C17" w:rsidP="001C4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5C17" w:rsidRPr="001C4B73" w:rsidSect="000C5F23">
      <w:headerReference w:type="default" r:id="rId7"/>
      <w:pgSz w:w="16838" w:h="11906" w:orient="landscape"/>
      <w:pgMar w:top="1531" w:right="567" w:bottom="73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003" w:rsidRDefault="00B81003" w:rsidP="00E87C95">
      <w:pPr>
        <w:spacing w:after="0" w:line="240" w:lineRule="auto"/>
      </w:pPr>
      <w:r>
        <w:separator/>
      </w:r>
    </w:p>
  </w:endnote>
  <w:endnote w:type="continuationSeparator" w:id="0">
    <w:p w:rsidR="00B81003" w:rsidRDefault="00B81003" w:rsidP="00E87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003" w:rsidRDefault="00B81003" w:rsidP="00E87C95">
      <w:pPr>
        <w:spacing w:after="0" w:line="240" w:lineRule="auto"/>
      </w:pPr>
      <w:r>
        <w:separator/>
      </w:r>
    </w:p>
  </w:footnote>
  <w:footnote w:type="continuationSeparator" w:id="0">
    <w:p w:rsidR="00B81003" w:rsidRDefault="00B81003" w:rsidP="00E87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753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9336D" w:rsidRDefault="007B5F6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34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1344C" w:rsidRPr="006134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5B6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134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61344C" w:rsidRPr="0061344C" w:rsidRDefault="00B81003" w:rsidP="0009336D">
        <w:pPr>
          <w:pStyle w:val="a3"/>
          <w:rPr>
            <w:rFonts w:ascii="Times New Roman" w:hAnsi="Times New Roman" w:cs="Times New Roman"/>
            <w:sz w:val="24"/>
            <w:szCs w:val="24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f636ff90-a994-4f3f-9290-e4d3c41d155b"/>
  </w:docVars>
  <w:rsids>
    <w:rsidRoot w:val="00925C17"/>
    <w:rsid w:val="00004447"/>
    <w:rsid w:val="00040172"/>
    <w:rsid w:val="00080936"/>
    <w:rsid w:val="00080A84"/>
    <w:rsid w:val="0009336D"/>
    <w:rsid w:val="000C5F23"/>
    <w:rsid w:val="000E0327"/>
    <w:rsid w:val="001326FD"/>
    <w:rsid w:val="0015740D"/>
    <w:rsid w:val="00182BA4"/>
    <w:rsid w:val="0018639F"/>
    <w:rsid w:val="001973A0"/>
    <w:rsid w:val="001A233C"/>
    <w:rsid w:val="001A6D85"/>
    <w:rsid w:val="001C4B73"/>
    <w:rsid w:val="001C4C3D"/>
    <w:rsid w:val="0022626C"/>
    <w:rsid w:val="002903B4"/>
    <w:rsid w:val="002C648C"/>
    <w:rsid w:val="002E5CD7"/>
    <w:rsid w:val="003100B4"/>
    <w:rsid w:val="00322981"/>
    <w:rsid w:val="00367B59"/>
    <w:rsid w:val="003B1D33"/>
    <w:rsid w:val="003C7313"/>
    <w:rsid w:val="004719A3"/>
    <w:rsid w:val="004F0D35"/>
    <w:rsid w:val="00536B84"/>
    <w:rsid w:val="00577485"/>
    <w:rsid w:val="005939AA"/>
    <w:rsid w:val="005A2C44"/>
    <w:rsid w:val="0061344C"/>
    <w:rsid w:val="006411F1"/>
    <w:rsid w:val="00642993"/>
    <w:rsid w:val="00664BB8"/>
    <w:rsid w:val="00691E26"/>
    <w:rsid w:val="006A36C8"/>
    <w:rsid w:val="006D416A"/>
    <w:rsid w:val="00743BEE"/>
    <w:rsid w:val="00751316"/>
    <w:rsid w:val="007A617E"/>
    <w:rsid w:val="007B5F6D"/>
    <w:rsid w:val="007C3130"/>
    <w:rsid w:val="007C36B3"/>
    <w:rsid w:val="00826FEA"/>
    <w:rsid w:val="00860090"/>
    <w:rsid w:val="00873C9A"/>
    <w:rsid w:val="008A7F75"/>
    <w:rsid w:val="008D7AED"/>
    <w:rsid w:val="008E7D71"/>
    <w:rsid w:val="00925C17"/>
    <w:rsid w:val="00951E88"/>
    <w:rsid w:val="0095746F"/>
    <w:rsid w:val="00980F3B"/>
    <w:rsid w:val="00A17A38"/>
    <w:rsid w:val="00A25FD4"/>
    <w:rsid w:val="00A50CC2"/>
    <w:rsid w:val="00A91253"/>
    <w:rsid w:val="00B45D4E"/>
    <w:rsid w:val="00B568B7"/>
    <w:rsid w:val="00B7518F"/>
    <w:rsid w:val="00B81003"/>
    <w:rsid w:val="00B86730"/>
    <w:rsid w:val="00B86955"/>
    <w:rsid w:val="00B9100C"/>
    <w:rsid w:val="00B91BF2"/>
    <w:rsid w:val="00BD57C0"/>
    <w:rsid w:val="00C25291"/>
    <w:rsid w:val="00C27CB6"/>
    <w:rsid w:val="00C478FB"/>
    <w:rsid w:val="00C67002"/>
    <w:rsid w:val="00C67376"/>
    <w:rsid w:val="00C8380E"/>
    <w:rsid w:val="00CF2D67"/>
    <w:rsid w:val="00D03EA4"/>
    <w:rsid w:val="00D16F2B"/>
    <w:rsid w:val="00D17169"/>
    <w:rsid w:val="00D5310D"/>
    <w:rsid w:val="00DB2861"/>
    <w:rsid w:val="00DC15C3"/>
    <w:rsid w:val="00DD309E"/>
    <w:rsid w:val="00DE3938"/>
    <w:rsid w:val="00E3634B"/>
    <w:rsid w:val="00E63988"/>
    <w:rsid w:val="00E87C95"/>
    <w:rsid w:val="00EB3A1F"/>
    <w:rsid w:val="00F37EAE"/>
    <w:rsid w:val="00F75B6D"/>
    <w:rsid w:val="00FC6238"/>
    <w:rsid w:val="00FE3337"/>
    <w:rsid w:val="00FF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7C95"/>
  </w:style>
  <w:style w:type="paragraph" w:styleId="a5">
    <w:name w:val="footer"/>
    <w:basedOn w:val="a"/>
    <w:link w:val="a6"/>
    <w:uiPriority w:val="99"/>
    <w:unhideWhenUsed/>
    <w:rsid w:val="00E87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7C95"/>
  </w:style>
  <w:style w:type="paragraph" w:styleId="a7">
    <w:name w:val="Balloon Text"/>
    <w:basedOn w:val="a"/>
    <w:link w:val="a8"/>
    <w:uiPriority w:val="99"/>
    <w:semiHidden/>
    <w:unhideWhenUsed/>
    <w:rsid w:val="00613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3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4</cp:revision>
  <cp:lastPrinted>2021-12-03T12:24:00Z</cp:lastPrinted>
  <dcterms:created xsi:type="dcterms:W3CDTF">2023-08-06T12:07:00Z</dcterms:created>
  <dcterms:modified xsi:type="dcterms:W3CDTF">2023-08-25T07:43:00Z</dcterms:modified>
</cp:coreProperties>
</file>