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91FBC" w14:textId="77777777" w:rsidR="003831FA" w:rsidRPr="003036A1" w:rsidRDefault="003831FA" w:rsidP="003831F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036A1">
        <w:rPr>
          <w:rFonts w:ascii="Times New Roman" w:hAnsi="Times New Roman"/>
          <w:bCs/>
          <w:sz w:val="28"/>
          <w:szCs w:val="28"/>
        </w:rPr>
        <w:t>Обоснование необходимости</w:t>
      </w:r>
      <w:r w:rsidR="00406819" w:rsidRPr="003036A1">
        <w:rPr>
          <w:rFonts w:ascii="Times New Roman" w:hAnsi="Times New Roman"/>
          <w:bCs/>
          <w:sz w:val="28"/>
          <w:szCs w:val="28"/>
        </w:rPr>
        <w:t xml:space="preserve"> </w:t>
      </w:r>
      <w:r w:rsidRPr="003036A1">
        <w:rPr>
          <w:rFonts w:ascii="Times New Roman" w:hAnsi="Times New Roman"/>
          <w:bCs/>
          <w:sz w:val="28"/>
          <w:szCs w:val="28"/>
        </w:rPr>
        <w:t>принятия областного закона</w:t>
      </w:r>
    </w:p>
    <w:p w14:paraId="22348E17" w14:textId="1021D203" w:rsidR="003036A1" w:rsidRDefault="003831FA" w:rsidP="00E70BC4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3036A1">
        <w:rPr>
          <w:rFonts w:ascii="Times New Roman" w:hAnsi="Times New Roman"/>
          <w:sz w:val="28"/>
          <w:szCs w:val="28"/>
        </w:rPr>
        <w:t>«</w:t>
      </w:r>
      <w:r w:rsidR="002D62B5" w:rsidRPr="002D62B5">
        <w:rPr>
          <w:rFonts w:ascii="Times New Roman" w:hAnsi="Times New Roman"/>
          <w:sz w:val="28"/>
          <w:szCs w:val="28"/>
        </w:rPr>
        <w:t>О внесении изменений в статью 1 областного закона                                          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и статью 2 областного закона «</w:t>
      </w:r>
      <w:r w:rsidR="002D62B5">
        <w:rPr>
          <w:rFonts w:ascii="Times New Roman" w:hAnsi="Times New Roman"/>
          <w:sz w:val="28"/>
          <w:szCs w:val="28"/>
        </w:rPr>
        <w:t xml:space="preserve">О внесении изменения  </w:t>
      </w:r>
      <w:r w:rsidR="002D62B5" w:rsidRPr="002D62B5">
        <w:rPr>
          <w:rFonts w:ascii="Times New Roman" w:hAnsi="Times New Roman"/>
          <w:sz w:val="28"/>
          <w:szCs w:val="28"/>
        </w:rPr>
        <w:t>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3036A1" w:rsidRPr="003036A1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14:paraId="553BCF3D" w14:textId="77777777" w:rsidR="00CE5DBD" w:rsidRDefault="00CE5DBD" w:rsidP="003831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8A2A8D" w14:textId="1C569FAC" w:rsidR="0071393F" w:rsidRDefault="0071393F" w:rsidP="00213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r w:rsidR="003831FA">
        <w:rPr>
          <w:rFonts w:ascii="Times New Roman" w:hAnsi="Times New Roman"/>
          <w:sz w:val="28"/>
          <w:szCs w:val="28"/>
        </w:rPr>
        <w:t xml:space="preserve">роект областного закона </w:t>
      </w:r>
      <w:r w:rsidR="002D62B5" w:rsidRPr="002D62B5">
        <w:rPr>
          <w:rFonts w:ascii="Times New Roman" w:hAnsi="Times New Roman"/>
          <w:sz w:val="28"/>
          <w:szCs w:val="28"/>
        </w:rPr>
        <w:t>«О внесении изменений в стать</w:t>
      </w:r>
      <w:r w:rsidR="002D62B5">
        <w:rPr>
          <w:rFonts w:ascii="Times New Roman" w:hAnsi="Times New Roman"/>
          <w:sz w:val="28"/>
          <w:szCs w:val="28"/>
        </w:rPr>
        <w:t xml:space="preserve">ю 1 областного закона </w:t>
      </w:r>
      <w:bookmarkStart w:id="0" w:name="_GoBack"/>
      <w:bookmarkEnd w:id="0"/>
      <w:r w:rsidR="002D62B5" w:rsidRPr="002D62B5">
        <w:rPr>
          <w:rFonts w:ascii="Times New Roman" w:hAnsi="Times New Roman"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и статью 2 областного закона «О внесении изменения 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</w:t>
      </w:r>
      <w:proofErr w:type="gramEnd"/>
      <w:r w:rsidR="002D62B5" w:rsidRPr="002D62B5">
        <w:rPr>
          <w:rFonts w:ascii="Times New Roman" w:hAnsi="Times New Roman"/>
          <w:sz w:val="28"/>
          <w:szCs w:val="28"/>
        </w:rPr>
        <w:t xml:space="preserve"> Ленинградской области»</w:t>
      </w:r>
      <w:r w:rsidRPr="0071393F">
        <w:rPr>
          <w:rFonts w:ascii="Times New Roman" w:hAnsi="Times New Roman"/>
          <w:sz w:val="28"/>
          <w:szCs w:val="28"/>
        </w:rPr>
        <w:t xml:space="preserve"> </w:t>
      </w:r>
      <w:r w:rsidR="003831FA">
        <w:rPr>
          <w:rFonts w:ascii="Times New Roman" w:hAnsi="Times New Roman"/>
          <w:sz w:val="28"/>
          <w:szCs w:val="28"/>
        </w:rPr>
        <w:t xml:space="preserve">(далее – законопроект) </w:t>
      </w:r>
      <w:r>
        <w:rPr>
          <w:rFonts w:ascii="Times New Roman" w:hAnsi="Times New Roman"/>
          <w:sz w:val="28"/>
          <w:szCs w:val="28"/>
        </w:rPr>
        <w:t>предусматривает перераспределение двух полномочий органов местного самоуправления на региональный уровень:</w:t>
      </w:r>
    </w:p>
    <w:p w14:paraId="398F69CB" w14:textId="648DD123" w:rsidR="0071393F" w:rsidRPr="0071393F" w:rsidRDefault="0071393F" w:rsidP="00F271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393F">
        <w:rPr>
          <w:rFonts w:ascii="Times New Roman" w:hAnsi="Times New Roman"/>
          <w:sz w:val="28"/>
          <w:szCs w:val="28"/>
        </w:rPr>
        <w:t>утверждение единого документа территориального планирования и градостроительного зонирования поселения, муниципального округа, городского округа;</w:t>
      </w:r>
    </w:p>
    <w:p w14:paraId="4DDA7347" w14:textId="4D2340A6" w:rsidR="0071393F" w:rsidRDefault="0071393F" w:rsidP="00F271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1393F">
        <w:rPr>
          <w:rFonts w:ascii="Times New Roman" w:hAnsi="Times New Roman"/>
          <w:sz w:val="28"/>
          <w:szCs w:val="28"/>
        </w:rPr>
        <w:t>согласование архитектурно-градостроительного облика объектов капитального строительства при осуществлении строительства, реконструкции объектов капитального строительства</w:t>
      </w:r>
      <w:r w:rsidR="00FC0FEE">
        <w:rPr>
          <w:rFonts w:ascii="Times New Roman" w:hAnsi="Times New Roman"/>
          <w:sz w:val="28"/>
          <w:szCs w:val="28"/>
        </w:rPr>
        <w:t>,</w:t>
      </w:r>
    </w:p>
    <w:p w14:paraId="22E0BA83" w14:textId="77777777" w:rsidR="00FC0FEE" w:rsidRDefault="00FC0FEE" w:rsidP="00213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также:</w:t>
      </w:r>
    </w:p>
    <w:p w14:paraId="50853F29" w14:textId="4A786830" w:rsidR="009644CC" w:rsidRDefault="0071393F" w:rsidP="00213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возврат </w:t>
      </w:r>
      <w:r w:rsidR="008A261C">
        <w:rPr>
          <w:rFonts w:ascii="Times New Roman" w:hAnsi="Times New Roman"/>
          <w:sz w:val="28"/>
          <w:szCs w:val="28"/>
        </w:rPr>
        <w:t xml:space="preserve">органам местного самоуправления Ленинградской области </w:t>
      </w:r>
      <w:r>
        <w:rPr>
          <w:rFonts w:ascii="Times New Roman" w:hAnsi="Times New Roman"/>
          <w:sz w:val="28"/>
          <w:szCs w:val="28"/>
        </w:rPr>
        <w:t xml:space="preserve">полномочия </w:t>
      </w:r>
      <w:r w:rsidR="008827F3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приняти</w:t>
      </w:r>
      <w:r w:rsidR="008827F3">
        <w:rPr>
          <w:rFonts w:ascii="Times New Roman" w:eastAsiaTheme="minorHAnsi" w:hAnsi="Times New Roman"/>
          <w:sz w:val="28"/>
          <w:szCs w:val="28"/>
        </w:rPr>
        <w:t>ю</w:t>
      </w:r>
      <w:r>
        <w:rPr>
          <w:rFonts w:ascii="Times New Roman" w:eastAsiaTheme="minorHAnsi" w:hAnsi="Times New Roman"/>
          <w:sz w:val="28"/>
          <w:szCs w:val="28"/>
        </w:rPr>
        <w:t xml:space="preserve"> решений о предоставлении разрешений на условно разрешенный вид использования земельных участков</w:t>
      </w:r>
      <w:r w:rsidR="008827F3">
        <w:rPr>
          <w:rFonts w:ascii="Times New Roman" w:eastAsiaTheme="minorHAnsi" w:hAnsi="Times New Roman"/>
          <w:sz w:val="28"/>
          <w:szCs w:val="28"/>
        </w:rPr>
        <w:t xml:space="preserve"> -</w:t>
      </w:r>
      <w:r w:rsidR="008A261C">
        <w:rPr>
          <w:rFonts w:ascii="Times New Roman" w:eastAsiaTheme="minorHAnsi" w:hAnsi="Times New Roman"/>
          <w:sz w:val="28"/>
          <w:szCs w:val="28"/>
        </w:rPr>
        <w:t xml:space="preserve"> «ведение огородничества»</w:t>
      </w:r>
      <w:r w:rsidR="002F141C">
        <w:rPr>
          <w:rFonts w:ascii="Times New Roman" w:eastAsiaTheme="minorHAnsi" w:hAnsi="Times New Roman"/>
          <w:sz w:val="28"/>
          <w:szCs w:val="28"/>
        </w:rPr>
        <w:t>,</w:t>
      </w:r>
      <w:r w:rsidR="00FC0FEE">
        <w:rPr>
          <w:rFonts w:ascii="Times New Roman" w:eastAsiaTheme="minorHAnsi" w:hAnsi="Times New Roman"/>
          <w:sz w:val="28"/>
          <w:szCs w:val="28"/>
        </w:rPr>
        <w:t xml:space="preserve">                   </w:t>
      </w:r>
    </w:p>
    <w:p w14:paraId="7B7CA8E9" w14:textId="0841C319" w:rsidR="002F141C" w:rsidRPr="002F141C" w:rsidRDefault="002F141C" w:rsidP="00213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FF0000"/>
          <w:sz w:val="28"/>
          <w:szCs w:val="28"/>
        </w:rPr>
      </w:pPr>
      <w:proofErr w:type="gramStart"/>
      <w:r w:rsidRPr="00FC0FEE">
        <w:rPr>
          <w:rFonts w:ascii="Times New Roman" w:eastAsiaTheme="minorHAnsi" w:hAnsi="Times New Roman"/>
          <w:sz w:val="28"/>
          <w:szCs w:val="28"/>
        </w:rPr>
        <w:t xml:space="preserve">внесение изменений в статью 2 </w:t>
      </w:r>
      <w:r w:rsidRPr="00FC0FEE">
        <w:rPr>
          <w:rFonts w:ascii="Times New Roman" w:hAnsi="Times New Roman"/>
          <w:sz w:val="28"/>
          <w:szCs w:val="28"/>
        </w:rPr>
        <w:t>областного</w:t>
      </w:r>
      <w:r w:rsidRPr="00FC0FEE">
        <w:rPr>
          <w:rFonts w:ascii="Times New Roman" w:eastAsiaTheme="minorHAnsi" w:hAnsi="Times New Roman"/>
          <w:sz w:val="28"/>
          <w:szCs w:val="28"/>
        </w:rPr>
        <w:t xml:space="preserve"> закона от 13.02.2023 </w:t>
      </w:r>
      <w:r w:rsidR="00FC0FEE" w:rsidRPr="00FC0FEE">
        <w:rPr>
          <w:rFonts w:ascii="Times New Roman" w:eastAsiaTheme="minorHAnsi" w:hAnsi="Times New Roman"/>
          <w:sz w:val="28"/>
          <w:szCs w:val="28"/>
        </w:rPr>
        <w:t xml:space="preserve">              </w:t>
      </w:r>
      <w:r w:rsidRPr="00FC0FEE">
        <w:rPr>
          <w:rFonts w:ascii="Times New Roman" w:eastAsiaTheme="minorHAnsi" w:hAnsi="Times New Roman"/>
          <w:sz w:val="28"/>
          <w:szCs w:val="28"/>
        </w:rPr>
        <w:t>№ 19-оз «О внесении изменения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в части изменения даты начала действия документа с «1 января 2024 года» на «1 января 2025 года».</w:t>
      </w:r>
      <w:proofErr w:type="gramEnd"/>
    </w:p>
    <w:p w14:paraId="22D4F5F7" w14:textId="77777777" w:rsidR="0071393F" w:rsidRDefault="008A261C" w:rsidP="00213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9644CC">
        <w:rPr>
          <w:rFonts w:ascii="Times New Roman" w:eastAsiaTheme="minorHAnsi" w:hAnsi="Times New Roman"/>
          <w:sz w:val="28"/>
          <w:szCs w:val="28"/>
        </w:rPr>
        <w:t xml:space="preserve">Полномочие по </w:t>
      </w:r>
      <w:r w:rsidR="009644CC" w:rsidRPr="0071393F">
        <w:rPr>
          <w:rFonts w:ascii="Times New Roman" w:hAnsi="Times New Roman"/>
          <w:sz w:val="28"/>
          <w:szCs w:val="28"/>
        </w:rPr>
        <w:t>утверждени</w:t>
      </w:r>
      <w:r w:rsidR="009644CC">
        <w:rPr>
          <w:rFonts w:ascii="Times New Roman" w:hAnsi="Times New Roman"/>
          <w:sz w:val="28"/>
          <w:szCs w:val="28"/>
        </w:rPr>
        <w:t>ю</w:t>
      </w:r>
      <w:r w:rsidR="009644CC" w:rsidRPr="0071393F">
        <w:rPr>
          <w:rFonts w:ascii="Times New Roman" w:hAnsi="Times New Roman"/>
          <w:sz w:val="28"/>
          <w:szCs w:val="28"/>
        </w:rPr>
        <w:t xml:space="preserve"> единого документа территориального планирования и градостроительного зонирования поселения, муниципального округа, городского округа</w:t>
      </w:r>
      <w:r w:rsidR="009644CC">
        <w:rPr>
          <w:rFonts w:ascii="Times New Roman" w:hAnsi="Times New Roman"/>
          <w:sz w:val="28"/>
          <w:szCs w:val="28"/>
        </w:rPr>
        <w:t xml:space="preserve"> закреплено за органами местного самоуправления частью 10 статьи 28.1 Градостроительного кодекса РФ.</w:t>
      </w:r>
    </w:p>
    <w:p w14:paraId="5EECD80D" w14:textId="77777777" w:rsidR="009644CC" w:rsidRDefault="009644CC" w:rsidP="00213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силу того, что </w:t>
      </w:r>
      <w:r w:rsidR="008827F3">
        <w:rPr>
          <w:rFonts w:ascii="Times New Roman" w:hAnsi="Times New Roman"/>
          <w:sz w:val="28"/>
          <w:szCs w:val="28"/>
        </w:rPr>
        <w:t xml:space="preserve">областным </w:t>
      </w:r>
      <w:r>
        <w:rPr>
          <w:rFonts w:ascii="Times New Roman" w:hAnsi="Times New Roman"/>
          <w:sz w:val="28"/>
          <w:szCs w:val="28"/>
        </w:rPr>
        <w:t xml:space="preserve">законом </w:t>
      </w:r>
      <w:r w:rsidR="008827F3">
        <w:rPr>
          <w:rFonts w:ascii="Times New Roman" w:eastAsiaTheme="minorHAnsi" w:hAnsi="Times New Roman"/>
          <w:sz w:val="28"/>
          <w:szCs w:val="28"/>
        </w:rPr>
        <w:t xml:space="preserve">от 07.07.2014 № 45-оз </w:t>
      </w:r>
      <w:r>
        <w:rPr>
          <w:rFonts w:ascii="Times New Roman" w:hAnsi="Times New Roman"/>
          <w:sz w:val="28"/>
          <w:szCs w:val="28"/>
        </w:rPr>
        <w:t>полномочия по утверждению генеральн</w:t>
      </w:r>
      <w:r w:rsidR="0012494D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план</w:t>
      </w:r>
      <w:r w:rsidR="0012494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393F">
        <w:rPr>
          <w:rFonts w:ascii="Times New Roman" w:hAnsi="Times New Roman"/>
          <w:sz w:val="28"/>
          <w:szCs w:val="28"/>
        </w:rPr>
        <w:t>поселения, муниципального округа, городского округа</w:t>
      </w:r>
      <w:r w:rsidR="0012494D">
        <w:rPr>
          <w:rFonts w:ascii="Times New Roman" w:hAnsi="Times New Roman"/>
          <w:sz w:val="28"/>
          <w:szCs w:val="28"/>
        </w:rPr>
        <w:t xml:space="preserve"> </w:t>
      </w:r>
      <w:r w:rsidR="008827F3">
        <w:rPr>
          <w:rFonts w:ascii="Times New Roman" w:hAnsi="Times New Roman"/>
          <w:sz w:val="28"/>
          <w:szCs w:val="28"/>
        </w:rPr>
        <w:t xml:space="preserve">перераспределены </w:t>
      </w:r>
      <w:r w:rsidR="0012494D">
        <w:rPr>
          <w:rFonts w:ascii="Times New Roman" w:hAnsi="Times New Roman"/>
          <w:sz w:val="28"/>
          <w:szCs w:val="28"/>
        </w:rPr>
        <w:t xml:space="preserve">Правительству Ленинградской области, </w:t>
      </w:r>
      <w:r w:rsidR="008827F3">
        <w:rPr>
          <w:rFonts w:ascii="Times New Roman" w:hAnsi="Times New Roman"/>
          <w:sz w:val="28"/>
          <w:szCs w:val="28"/>
        </w:rPr>
        <w:lastRenderedPageBreak/>
        <w:t xml:space="preserve">то </w:t>
      </w:r>
      <w:r w:rsidR="0012494D">
        <w:rPr>
          <w:rFonts w:ascii="Times New Roman" w:hAnsi="Times New Roman"/>
          <w:sz w:val="28"/>
          <w:szCs w:val="28"/>
        </w:rPr>
        <w:t xml:space="preserve">полномочия по </w:t>
      </w:r>
      <w:r w:rsidR="0012494D" w:rsidRPr="0071393F">
        <w:rPr>
          <w:rFonts w:ascii="Times New Roman" w:hAnsi="Times New Roman"/>
          <w:sz w:val="28"/>
          <w:szCs w:val="28"/>
        </w:rPr>
        <w:t>утверждени</w:t>
      </w:r>
      <w:r w:rsidR="0012494D">
        <w:rPr>
          <w:rFonts w:ascii="Times New Roman" w:hAnsi="Times New Roman"/>
          <w:sz w:val="28"/>
          <w:szCs w:val="28"/>
        </w:rPr>
        <w:t>ю</w:t>
      </w:r>
      <w:r w:rsidR="0012494D" w:rsidRPr="0071393F">
        <w:rPr>
          <w:rFonts w:ascii="Times New Roman" w:hAnsi="Times New Roman"/>
          <w:sz w:val="28"/>
          <w:szCs w:val="28"/>
        </w:rPr>
        <w:t xml:space="preserve"> единого документа территориального планирования и градостроительного зонирования поселения, муниципального округа, городского округа</w:t>
      </w:r>
      <w:r w:rsidR="0012494D">
        <w:rPr>
          <w:rFonts w:ascii="Times New Roman" w:hAnsi="Times New Roman"/>
          <w:sz w:val="28"/>
          <w:szCs w:val="28"/>
        </w:rPr>
        <w:t xml:space="preserve"> законопроектом </w:t>
      </w:r>
      <w:r w:rsidR="008827F3">
        <w:rPr>
          <w:rFonts w:ascii="Times New Roman" w:hAnsi="Times New Roman"/>
          <w:sz w:val="28"/>
          <w:szCs w:val="28"/>
        </w:rPr>
        <w:t xml:space="preserve">также закрепляется </w:t>
      </w:r>
      <w:r w:rsidR="0012494D">
        <w:rPr>
          <w:rFonts w:ascii="Times New Roman" w:hAnsi="Times New Roman"/>
          <w:sz w:val="28"/>
          <w:szCs w:val="28"/>
        </w:rPr>
        <w:t>за Правительством Ленинградской области.</w:t>
      </w:r>
      <w:proofErr w:type="gramEnd"/>
    </w:p>
    <w:p w14:paraId="3F2943F6" w14:textId="77777777" w:rsidR="006D787B" w:rsidRDefault="006D787B" w:rsidP="00213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5.3 и пунктом 2.1 части 6 статьи 30 Градостроительного кодекса РФ требования к архитектурно-градостроительному облику объекта капитального строительства и границы территории, в которой осуществляется согласование архитектурно-градостроительного облика объекта капитального строительства, предусматриваются правилами землепользования и застройки.</w:t>
      </w:r>
    </w:p>
    <w:p w14:paraId="2D211B05" w14:textId="77777777" w:rsidR="00DE0394" w:rsidRDefault="00DE0394" w:rsidP="00DE0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Федеральным законом от </w:t>
      </w:r>
      <w:r>
        <w:rPr>
          <w:rFonts w:ascii="Times New Roman" w:eastAsiaTheme="minorHAnsi" w:hAnsi="Times New Roman"/>
          <w:sz w:val="28"/>
          <w:szCs w:val="28"/>
        </w:rPr>
        <w:t>29.12.2022 № 612-ФЗ «О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«О железнодорожном транспорте в Российской Федерации»</w:t>
      </w:r>
      <w:r w:rsidR="007F3832">
        <w:rPr>
          <w:rFonts w:ascii="Times New Roman" w:eastAsiaTheme="minorHAnsi" w:hAnsi="Times New Roman"/>
          <w:sz w:val="28"/>
          <w:szCs w:val="28"/>
        </w:rPr>
        <w:t>, вступившем в силу с 01.03.2023,</w:t>
      </w:r>
      <w:r>
        <w:rPr>
          <w:rFonts w:ascii="Times New Roman" w:eastAsiaTheme="minorHAnsi" w:hAnsi="Times New Roman"/>
          <w:sz w:val="28"/>
          <w:szCs w:val="28"/>
        </w:rPr>
        <w:t xml:space="preserve"> Градостроительный кодекс РФ дополнен новой статьей 40.1 о согласовании архитектурно-градостроительного облика объектов капитального строительства</w:t>
      </w:r>
      <w:r w:rsidR="007F3832">
        <w:rPr>
          <w:rFonts w:ascii="Times New Roman" w:eastAsiaTheme="minorHAnsi" w:hAnsi="Times New Roman"/>
          <w:sz w:val="28"/>
          <w:szCs w:val="28"/>
        </w:rPr>
        <w:t>.</w:t>
      </w:r>
      <w:proofErr w:type="gramEnd"/>
    </w:p>
    <w:p w14:paraId="6A1662CF" w14:textId="77777777" w:rsidR="006D787B" w:rsidRDefault="006D787B" w:rsidP="00213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1 статьи 40.1 Градостроительного кодекса РФ полномочие по согласованию а</w:t>
      </w:r>
      <w:r>
        <w:rPr>
          <w:rFonts w:ascii="Times New Roman" w:eastAsiaTheme="minorHAnsi" w:hAnsi="Times New Roman"/>
          <w:sz w:val="28"/>
          <w:szCs w:val="28"/>
        </w:rPr>
        <w:t>рхитектурно-градостроительного облика при осуществлении строительства, реконструкции объекта капитального строительства в границах территории, отображенной на карте градостроительного зонирования правил землепользования и застройки, является полномочием органа местного самоуправления.</w:t>
      </w:r>
    </w:p>
    <w:p w14:paraId="77D990CA" w14:textId="77777777" w:rsidR="005365BF" w:rsidRDefault="006D787B" w:rsidP="00213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В силу того</w:t>
      </w:r>
      <w:r w:rsidR="005365BF">
        <w:rPr>
          <w:rFonts w:ascii="Times New Roman" w:eastAsiaTheme="minorHAnsi" w:hAnsi="Times New Roman"/>
          <w:sz w:val="28"/>
          <w:szCs w:val="28"/>
        </w:rPr>
        <w:t xml:space="preserve">, что </w:t>
      </w:r>
      <w:r w:rsidR="00C2423C">
        <w:rPr>
          <w:rFonts w:ascii="Times New Roman" w:eastAsiaTheme="minorHAnsi" w:hAnsi="Times New Roman"/>
          <w:sz w:val="28"/>
          <w:szCs w:val="28"/>
        </w:rPr>
        <w:t xml:space="preserve">областным законом от 07.07.2014 № 45-оз </w:t>
      </w:r>
      <w:r w:rsidR="005365BF">
        <w:rPr>
          <w:rFonts w:ascii="Times New Roman" w:eastAsiaTheme="minorHAnsi" w:hAnsi="Times New Roman"/>
          <w:sz w:val="28"/>
          <w:szCs w:val="28"/>
        </w:rPr>
        <w:t>полномочия по подготовке и утверждению правил землепользования и застройки перераспределены на уровень органов государственной власти Ленинградской области, а также в связи с созданием</w:t>
      </w:r>
      <w:r w:rsidR="00C2423C">
        <w:rPr>
          <w:rFonts w:ascii="Times New Roman" w:eastAsiaTheme="minorHAnsi" w:hAnsi="Times New Roman"/>
          <w:sz w:val="28"/>
          <w:szCs w:val="28"/>
        </w:rPr>
        <w:t xml:space="preserve"> и функционированием в соответствии с</w:t>
      </w:r>
      <w:r w:rsidR="005365BF">
        <w:rPr>
          <w:rFonts w:ascii="Times New Roman" w:eastAsiaTheme="minorHAnsi" w:hAnsi="Times New Roman"/>
          <w:sz w:val="28"/>
          <w:szCs w:val="28"/>
        </w:rPr>
        <w:t xml:space="preserve"> постановлени</w:t>
      </w:r>
      <w:r w:rsidR="00C2423C">
        <w:rPr>
          <w:rFonts w:ascii="Times New Roman" w:eastAsiaTheme="minorHAnsi" w:hAnsi="Times New Roman"/>
          <w:sz w:val="28"/>
          <w:szCs w:val="28"/>
        </w:rPr>
        <w:t>ем</w:t>
      </w:r>
      <w:r w:rsidR="005365BF">
        <w:rPr>
          <w:rFonts w:ascii="Times New Roman" w:eastAsiaTheme="minorHAnsi" w:hAnsi="Times New Roman"/>
          <w:sz w:val="28"/>
          <w:szCs w:val="28"/>
        </w:rPr>
        <w:t xml:space="preserve"> Губернатора Ленинградской области от 31.05.2021 № 40-пг Консультативно-экспертного совета по рассмотрению архитектурно-градостроительного облика населенных пунктов, зданий, сооружений Ленинградской области</w:t>
      </w:r>
      <w:r w:rsidR="00C2423C">
        <w:rPr>
          <w:rFonts w:ascii="Times New Roman" w:eastAsiaTheme="minorHAnsi" w:hAnsi="Times New Roman"/>
          <w:sz w:val="28"/>
          <w:szCs w:val="28"/>
        </w:rPr>
        <w:t>,</w:t>
      </w:r>
      <w:r w:rsidR="005365BF">
        <w:rPr>
          <w:rFonts w:ascii="Times New Roman" w:eastAsiaTheme="minorHAnsi" w:hAnsi="Times New Roman"/>
          <w:sz w:val="28"/>
          <w:szCs w:val="28"/>
        </w:rPr>
        <w:t xml:space="preserve"> полномочие </w:t>
      </w:r>
      <w:r w:rsidR="005365BF">
        <w:rPr>
          <w:rFonts w:ascii="Times New Roman" w:hAnsi="Times New Roman"/>
          <w:sz w:val="28"/>
          <w:szCs w:val="28"/>
        </w:rPr>
        <w:t>по согласованию а</w:t>
      </w:r>
      <w:r w:rsidR="005365BF">
        <w:rPr>
          <w:rFonts w:ascii="Times New Roman" w:eastAsiaTheme="minorHAnsi" w:hAnsi="Times New Roman"/>
          <w:sz w:val="28"/>
          <w:szCs w:val="28"/>
        </w:rPr>
        <w:t>рхитектурно-градостроительного</w:t>
      </w:r>
      <w:proofErr w:type="gramEnd"/>
      <w:r w:rsidR="005365BF">
        <w:rPr>
          <w:rFonts w:ascii="Times New Roman" w:eastAsiaTheme="minorHAnsi" w:hAnsi="Times New Roman"/>
          <w:sz w:val="28"/>
          <w:szCs w:val="28"/>
        </w:rPr>
        <w:t xml:space="preserve"> облика </w:t>
      </w:r>
      <w:r w:rsidR="00C2423C">
        <w:rPr>
          <w:rFonts w:ascii="Times New Roman" w:eastAsiaTheme="minorHAnsi" w:hAnsi="Times New Roman"/>
          <w:sz w:val="28"/>
          <w:szCs w:val="28"/>
        </w:rPr>
        <w:t xml:space="preserve">объектов капитального строительства </w:t>
      </w:r>
      <w:r w:rsidR="005365BF">
        <w:rPr>
          <w:rFonts w:ascii="Times New Roman" w:eastAsiaTheme="minorHAnsi" w:hAnsi="Times New Roman"/>
          <w:sz w:val="28"/>
          <w:szCs w:val="28"/>
        </w:rPr>
        <w:t>целесообразно перераспределить на региональный уровень, что предусматривается законопроектом.</w:t>
      </w:r>
    </w:p>
    <w:p w14:paraId="4751700D" w14:textId="33161FA3" w:rsidR="00912A6F" w:rsidRDefault="005365BF" w:rsidP="00912A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Принимая во внимание, что пунктом 4 части 2 статьи 1 областного закона от 07.07.2014 № 45-оз</w:t>
      </w:r>
      <w:r w:rsidR="00213E3D">
        <w:rPr>
          <w:rFonts w:ascii="Times New Roman" w:eastAsiaTheme="minorHAnsi" w:hAnsi="Times New Roman"/>
          <w:sz w:val="28"/>
          <w:szCs w:val="28"/>
        </w:rPr>
        <w:t xml:space="preserve"> полномочие по принятию решений о предоставлении разрешений на условно разрешенный вид использования земельных участков и объектов капитального строительства «для индивидуального жилищного строительства», «для ведения личного подсобного хозяйства (приусадебный земельный участок)» и «ведение садоводства» возвращены на муниципальный уровень</w:t>
      </w:r>
      <w:r w:rsidR="00C2423C">
        <w:rPr>
          <w:rFonts w:ascii="Times New Roman" w:eastAsiaTheme="minorHAnsi" w:hAnsi="Times New Roman"/>
          <w:sz w:val="28"/>
          <w:szCs w:val="28"/>
        </w:rPr>
        <w:t>,</w:t>
      </w:r>
      <w:r w:rsidR="00213E3D">
        <w:rPr>
          <w:rFonts w:ascii="Times New Roman" w:eastAsiaTheme="minorHAnsi" w:hAnsi="Times New Roman"/>
          <w:sz w:val="28"/>
          <w:szCs w:val="28"/>
        </w:rPr>
        <w:t xml:space="preserve"> законопроектом </w:t>
      </w:r>
      <w:r w:rsidR="008C321C">
        <w:rPr>
          <w:rFonts w:ascii="Times New Roman" w:eastAsiaTheme="minorHAnsi" w:hAnsi="Times New Roman"/>
          <w:sz w:val="28"/>
          <w:szCs w:val="28"/>
        </w:rPr>
        <w:t>предусматривается аналогичное решение</w:t>
      </w:r>
      <w:r w:rsidR="00213E3D">
        <w:rPr>
          <w:rFonts w:ascii="Times New Roman" w:eastAsiaTheme="minorHAnsi" w:hAnsi="Times New Roman"/>
          <w:sz w:val="28"/>
          <w:szCs w:val="28"/>
        </w:rPr>
        <w:t xml:space="preserve"> в отношении вида разрешенного </w:t>
      </w:r>
      <w:proofErr w:type="gramEnd"/>
      <w:r w:rsidR="00213E3D">
        <w:rPr>
          <w:rFonts w:ascii="Times New Roman" w:eastAsiaTheme="minorHAnsi" w:hAnsi="Times New Roman"/>
          <w:sz w:val="28"/>
          <w:szCs w:val="28"/>
        </w:rPr>
        <w:t>использования «</w:t>
      </w:r>
      <w:proofErr w:type="gramStart"/>
      <w:r w:rsidR="00213E3D">
        <w:rPr>
          <w:rFonts w:ascii="Times New Roman" w:eastAsiaTheme="minorHAnsi" w:hAnsi="Times New Roman"/>
          <w:sz w:val="28"/>
          <w:szCs w:val="28"/>
        </w:rPr>
        <w:t>для</w:t>
      </w:r>
      <w:proofErr w:type="gramEnd"/>
      <w:r w:rsidR="00213E3D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213E3D">
        <w:rPr>
          <w:rFonts w:ascii="Times New Roman" w:eastAsiaTheme="minorHAnsi" w:hAnsi="Times New Roman"/>
          <w:sz w:val="28"/>
          <w:szCs w:val="28"/>
        </w:rPr>
        <w:t>ведение</w:t>
      </w:r>
      <w:proofErr w:type="gramEnd"/>
      <w:r w:rsidR="00213E3D">
        <w:rPr>
          <w:rFonts w:ascii="Times New Roman" w:eastAsiaTheme="minorHAnsi" w:hAnsi="Times New Roman"/>
          <w:sz w:val="28"/>
          <w:szCs w:val="28"/>
        </w:rPr>
        <w:t xml:space="preserve"> огородничества», что также соответствует </w:t>
      </w:r>
      <w:r w:rsidR="00213E3D">
        <w:rPr>
          <w:rFonts w:ascii="Times New Roman" w:eastAsiaTheme="minorHAnsi" w:hAnsi="Times New Roman"/>
          <w:sz w:val="28"/>
          <w:szCs w:val="28"/>
        </w:rPr>
        <w:lastRenderedPageBreak/>
        <w:t xml:space="preserve">уровню социальной значимости </w:t>
      </w:r>
      <w:r w:rsidR="00C2423C">
        <w:rPr>
          <w:rFonts w:ascii="Times New Roman" w:eastAsiaTheme="minorHAnsi" w:hAnsi="Times New Roman"/>
          <w:sz w:val="28"/>
          <w:szCs w:val="28"/>
        </w:rPr>
        <w:t xml:space="preserve">содержания полномочия </w:t>
      </w:r>
      <w:r w:rsidR="00213E3D">
        <w:rPr>
          <w:rFonts w:ascii="Times New Roman" w:eastAsiaTheme="minorHAnsi" w:hAnsi="Times New Roman"/>
          <w:sz w:val="28"/>
          <w:szCs w:val="28"/>
        </w:rPr>
        <w:t>и необходимостью оперативно</w:t>
      </w:r>
      <w:r w:rsidR="00C2423C">
        <w:rPr>
          <w:rFonts w:ascii="Times New Roman" w:eastAsiaTheme="minorHAnsi" w:hAnsi="Times New Roman"/>
          <w:sz w:val="28"/>
          <w:szCs w:val="28"/>
        </w:rPr>
        <w:t>го</w:t>
      </w:r>
      <w:r w:rsidR="00213E3D">
        <w:rPr>
          <w:rFonts w:ascii="Times New Roman" w:eastAsiaTheme="minorHAnsi" w:hAnsi="Times New Roman"/>
          <w:sz w:val="28"/>
          <w:szCs w:val="28"/>
        </w:rPr>
        <w:t xml:space="preserve"> решени</w:t>
      </w:r>
      <w:r w:rsidR="00C2423C">
        <w:rPr>
          <w:rFonts w:ascii="Times New Roman" w:eastAsiaTheme="minorHAnsi" w:hAnsi="Times New Roman"/>
          <w:sz w:val="28"/>
          <w:szCs w:val="28"/>
        </w:rPr>
        <w:t>я</w:t>
      </w:r>
      <w:r w:rsidR="00213E3D">
        <w:rPr>
          <w:rFonts w:ascii="Times New Roman" w:eastAsiaTheme="minorHAnsi" w:hAnsi="Times New Roman"/>
          <w:sz w:val="28"/>
          <w:szCs w:val="28"/>
        </w:rPr>
        <w:t xml:space="preserve"> данн</w:t>
      </w:r>
      <w:r w:rsidR="00C2423C">
        <w:rPr>
          <w:rFonts w:ascii="Times New Roman" w:eastAsiaTheme="minorHAnsi" w:hAnsi="Times New Roman"/>
          <w:sz w:val="28"/>
          <w:szCs w:val="28"/>
        </w:rPr>
        <w:t>ых</w:t>
      </w:r>
      <w:r w:rsidR="00213E3D">
        <w:rPr>
          <w:rFonts w:ascii="Times New Roman" w:eastAsiaTheme="minorHAnsi" w:hAnsi="Times New Roman"/>
          <w:sz w:val="28"/>
          <w:szCs w:val="28"/>
        </w:rPr>
        <w:t xml:space="preserve"> вопрос</w:t>
      </w:r>
      <w:r w:rsidR="00C2423C">
        <w:rPr>
          <w:rFonts w:ascii="Times New Roman" w:eastAsiaTheme="minorHAnsi" w:hAnsi="Times New Roman"/>
          <w:sz w:val="28"/>
          <w:szCs w:val="28"/>
        </w:rPr>
        <w:t>ов</w:t>
      </w:r>
      <w:r w:rsidR="00213E3D">
        <w:rPr>
          <w:rFonts w:ascii="Times New Roman" w:eastAsiaTheme="minorHAnsi" w:hAnsi="Times New Roman"/>
          <w:sz w:val="28"/>
          <w:szCs w:val="28"/>
        </w:rPr>
        <w:t xml:space="preserve"> на уровне органов местного самоуправления.</w:t>
      </w:r>
    </w:p>
    <w:p w14:paraId="5387E019" w14:textId="300FA35B" w:rsidR="002F141C" w:rsidRPr="00FC0FEE" w:rsidRDefault="00912A6F" w:rsidP="00213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C0FEE">
        <w:rPr>
          <w:rFonts w:ascii="Times New Roman" w:eastAsiaTheme="minorHAnsi" w:hAnsi="Times New Roman"/>
          <w:sz w:val="28"/>
          <w:szCs w:val="28"/>
        </w:rPr>
        <w:t>Необходимость в</w:t>
      </w:r>
      <w:r w:rsidR="002F141C" w:rsidRPr="00FC0FEE">
        <w:rPr>
          <w:rFonts w:ascii="Times New Roman" w:eastAsiaTheme="minorHAnsi" w:hAnsi="Times New Roman"/>
          <w:sz w:val="28"/>
          <w:szCs w:val="28"/>
        </w:rPr>
        <w:t>несени</w:t>
      </w:r>
      <w:r w:rsidRPr="00FC0FEE">
        <w:rPr>
          <w:rFonts w:ascii="Times New Roman" w:eastAsiaTheme="minorHAnsi" w:hAnsi="Times New Roman"/>
          <w:sz w:val="28"/>
          <w:szCs w:val="28"/>
        </w:rPr>
        <w:t xml:space="preserve">я </w:t>
      </w:r>
      <w:r w:rsidR="002F141C" w:rsidRPr="00FC0FEE">
        <w:rPr>
          <w:rFonts w:ascii="Times New Roman" w:eastAsiaTheme="minorHAnsi" w:hAnsi="Times New Roman"/>
          <w:sz w:val="28"/>
          <w:szCs w:val="28"/>
        </w:rPr>
        <w:t xml:space="preserve">изменений в статью 2 </w:t>
      </w:r>
      <w:r w:rsidR="002F141C" w:rsidRPr="00FC0FEE">
        <w:rPr>
          <w:rFonts w:ascii="Times New Roman" w:hAnsi="Times New Roman"/>
          <w:sz w:val="28"/>
          <w:szCs w:val="28"/>
        </w:rPr>
        <w:t>областного</w:t>
      </w:r>
      <w:r w:rsidR="002F141C" w:rsidRPr="00FC0FEE">
        <w:rPr>
          <w:rFonts w:ascii="Times New Roman" w:eastAsiaTheme="minorHAnsi" w:hAnsi="Times New Roman"/>
          <w:sz w:val="28"/>
          <w:szCs w:val="28"/>
        </w:rPr>
        <w:t xml:space="preserve"> закона от 13.02.2023 № 19-оз в части изменения даты начала действия документа обусловлен</w:t>
      </w:r>
      <w:r w:rsidRPr="00FC0FEE">
        <w:rPr>
          <w:rFonts w:ascii="Times New Roman" w:eastAsiaTheme="minorHAnsi" w:hAnsi="Times New Roman"/>
          <w:sz w:val="28"/>
          <w:szCs w:val="28"/>
        </w:rPr>
        <w:t xml:space="preserve">а </w:t>
      </w:r>
      <w:r w:rsidR="002F141C" w:rsidRPr="00FC0FEE">
        <w:rPr>
          <w:rFonts w:ascii="Times New Roman" w:eastAsiaTheme="minorHAnsi" w:hAnsi="Times New Roman"/>
          <w:sz w:val="28"/>
          <w:szCs w:val="28"/>
        </w:rPr>
        <w:t xml:space="preserve">невозможностью </w:t>
      </w:r>
      <w:r w:rsidRPr="00FC0FEE">
        <w:rPr>
          <w:rFonts w:ascii="Times New Roman" w:eastAsiaTheme="minorHAnsi" w:hAnsi="Times New Roman"/>
          <w:sz w:val="28"/>
          <w:szCs w:val="28"/>
        </w:rPr>
        <w:t xml:space="preserve">в настоящее время </w:t>
      </w:r>
      <w:r w:rsidR="002F141C" w:rsidRPr="00FC0FEE">
        <w:rPr>
          <w:rFonts w:ascii="Times New Roman" w:eastAsiaTheme="minorHAnsi" w:hAnsi="Times New Roman"/>
          <w:sz w:val="28"/>
          <w:szCs w:val="28"/>
        </w:rPr>
        <w:t xml:space="preserve">формирования сведений </w:t>
      </w:r>
      <w:r w:rsidRPr="00FC0FEE">
        <w:rPr>
          <w:rFonts w:ascii="Times New Roman" w:eastAsiaTheme="minorHAnsi" w:hAnsi="Times New Roman"/>
          <w:sz w:val="28"/>
          <w:szCs w:val="28"/>
        </w:rPr>
        <w:t xml:space="preserve">(выписок, </w:t>
      </w:r>
      <w:proofErr w:type="spellStart"/>
      <w:r w:rsidRPr="00FC0FEE">
        <w:rPr>
          <w:rFonts w:ascii="Times New Roman" w:eastAsiaTheme="minorHAnsi" w:hAnsi="Times New Roman"/>
          <w:sz w:val="28"/>
          <w:szCs w:val="28"/>
        </w:rPr>
        <w:t>выкопировок</w:t>
      </w:r>
      <w:proofErr w:type="spellEnd"/>
      <w:r w:rsidRPr="00FC0FEE">
        <w:rPr>
          <w:rFonts w:ascii="Times New Roman" w:eastAsiaTheme="minorHAnsi" w:hAnsi="Times New Roman"/>
          <w:sz w:val="28"/>
          <w:szCs w:val="28"/>
        </w:rPr>
        <w:t xml:space="preserve">, справок) из </w:t>
      </w:r>
      <w:r w:rsidR="002F141C" w:rsidRPr="00FC0FEE">
        <w:rPr>
          <w:rFonts w:ascii="Times New Roman" w:eastAsiaTheme="minorHAnsi" w:hAnsi="Times New Roman"/>
          <w:sz w:val="28"/>
          <w:szCs w:val="28"/>
        </w:rPr>
        <w:t xml:space="preserve">государственной информационной </w:t>
      </w:r>
      <w:r w:rsidRPr="00FC0FEE">
        <w:rPr>
          <w:rFonts w:ascii="Times New Roman" w:eastAsiaTheme="minorHAnsi" w:hAnsi="Times New Roman"/>
          <w:sz w:val="28"/>
          <w:szCs w:val="28"/>
        </w:rPr>
        <w:t>системы обеспечения градостроительной деятельности Ленинградской области (далее – ГИСОГД ЛО) в автоматическом режиме.</w:t>
      </w:r>
      <w:r w:rsidR="002F141C" w:rsidRPr="00FC0FEE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FC0FEE">
        <w:rPr>
          <w:rFonts w:ascii="Times New Roman" w:eastAsiaTheme="minorHAnsi" w:hAnsi="Times New Roman"/>
          <w:sz w:val="28"/>
          <w:szCs w:val="28"/>
        </w:rPr>
        <w:t xml:space="preserve">Работы по модернизации и развитию ГИСОГД ЛО, в том числе, в части автоматизации процесса предоставления сведений, документов и материалов, содержащихся в ГИСОГД ЛО, были запланированы на 2023 год, однако по причине частичного неисполнения и нарушения сроков исполнения ПАО «Ростелеком» своих обязательств по Государственному контракту № 3933 от 01.07.2022, запланированные на 2023 год работы по развитию ГИСОГД ЛО </w:t>
      </w:r>
      <w:r w:rsidR="00D56079" w:rsidRPr="00FC0FEE">
        <w:rPr>
          <w:rFonts w:ascii="Times New Roman" w:eastAsiaTheme="minorHAnsi" w:hAnsi="Times New Roman"/>
          <w:sz w:val="28"/>
          <w:szCs w:val="28"/>
        </w:rPr>
        <w:t xml:space="preserve">своевременно </w:t>
      </w:r>
      <w:r w:rsidRPr="00FC0FEE">
        <w:rPr>
          <w:rFonts w:ascii="Times New Roman" w:eastAsiaTheme="minorHAnsi" w:hAnsi="Times New Roman"/>
          <w:sz w:val="28"/>
          <w:szCs w:val="28"/>
        </w:rPr>
        <w:t>произведены</w:t>
      </w:r>
      <w:r w:rsidR="00FC0FEE" w:rsidRPr="00FC0FEE">
        <w:rPr>
          <w:rFonts w:ascii="Times New Roman" w:eastAsiaTheme="minorHAnsi" w:hAnsi="Times New Roman"/>
          <w:sz w:val="28"/>
          <w:szCs w:val="28"/>
        </w:rPr>
        <w:t xml:space="preserve"> не были</w:t>
      </w:r>
      <w:r w:rsidRPr="00FC0FEE">
        <w:rPr>
          <w:rFonts w:ascii="Times New Roman" w:eastAsiaTheme="minorHAnsi" w:hAnsi="Times New Roman"/>
          <w:sz w:val="28"/>
          <w:szCs w:val="28"/>
        </w:rPr>
        <w:t xml:space="preserve">. </w:t>
      </w:r>
      <w:proofErr w:type="gramEnd"/>
    </w:p>
    <w:p w14:paraId="102970DD" w14:textId="77777777" w:rsidR="0004614A" w:rsidRPr="00FC0FEE" w:rsidRDefault="0004614A" w:rsidP="00213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14:paraId="226C6C3A" w14:textId="77777777" w:rsidR="0004614A" w:rsidRDefault="0004614A" w:rsidP="00213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14:paraId="64BC9904" w14:textId="77777777" w:rsidR="005365BF" w:rsidRDefault="005365BF" w:rsidP="005365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14:paraId="32471F99" w14:textId="77777777" w:rsidR="005365BF" w:rsidRDefault="001C1F2B" w:rsidP="001C1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Председатель Комитета</w:t>
      </w:r>
    </w:p>
    <w:p w14:paraId="6D93EEB2" w14:textId="77777777" w:rsidR="001C1F2B" w:rsidRDefault="001C1F2B" w:rsidP="001C1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градостроительной политики</w:t>
      </w:r>
    </w:p>
    <w:p w14:paraId="5F3912C1" w14:textId="77777777" w:rsidR="001C1F2B" w:rsidRDefault="001C1F2B" w:rsidP="001C1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  <w:t xml:space="preserve">      И.Я. Кулаков</w:t>
      </w:r>
    </w:p>
    <w:p w14:paraId="2B916C20" w14:textId="77777777" w:rsidR="005365BF" w:rsidRDefault="005365BF" w:rsidP="006D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sectPr w:rsidR="005365BF" w:rsidSect="00C2423C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938"/>
    <w:rsid w:val="0004614A"/>
    <w:rsid w:val="000D73BC"/>
    <w:rsid w:val="0012494D"/>
    <w:rsid w:val="00157143"/>
    <w:rsid w:val="001C1F2B"/>
    <w:rsid w:val="00213E3D"/>
    <w:rsid w:val="00232FD8"/>
    <w:rsid w:val="002D62B5"/>
    <w:rsid w:val="002D7BBD"/>
    <w:rsid w:val="002F141C"/>
    <w:rsid w:val="003036A1"/>
    <w:rsid w:val="003831FA"/>
    <w:rsid w:val="00406819"/>
    <w:rsid w:val="005325F8"/>
    <w:rsid w:val="005365BF"/>
    <w:rsid w:val="005A617D"/>
    <w:rsid w:val="005F0637"/>
    <w:rsid w:val="006960FF"/>
    <w:rsid w:val="006D787B"/>
    <w:rsid w:val="0071393F"/>
    <w:rsid w:val="007F3832"/>
    <w:rsid w:val="00824938"/>
    <w:rsid w:val="008827F3"/>
    <w:rsid w:val="008913C2"/>
    <w:rsid w:val="008A261C"/>
    <w:rsid w:val="008A41A1"/>
    <w:rsid w:val="008C321C"/>
    <w:rsid w:val="00912A6F"/>
    <w:rsid w:val="009644CC"/>
    <w:rsid w:val="00AD2B56"/>
    <w:rsid w:val="00C2423C"/>
    <w:rsid w:val="00C4399A"/>
    <w:rsid w:val="00C477CE"/>
    <w:rsid w:val="00CC328F"/>
    <w:rsid w:val="00CE5DBD"/>
    <w:rsid w:val="00D04035"/>
    <w:rsid w:val="00D56079"/>
    <w:rsid w:val="00DE0394"/>
    <w:rsid w:val="00E70BC4"/>
    <w:rsid w:val="00EA26E9"/>
    <w:rsid w:val="00F22AFC"/>
    <w:rsid w:val="00F27185"/>
    <w:rsid w:val="00F853AC"/>
    <w:rsid w:val="00FC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C37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1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831F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3831FA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34"/>
    <w:qFormat/>
    <w:rsid w:val="007139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1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831F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3831FA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34"/>
    <w:qFormat/>
    <w:rsid w:val="00713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0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3010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97841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8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 Валентинович Хлупин</dc:creator>
  <cp:lastModifiedBy>Петр Александрович Михайловский</cp:lastModifiedBy>
  <cp:revision>7</cp:revision>
  <dcterms:created xsi:type="dcterms:W3CDTF">2023-08-28T14:56:00Z</dcterms:created>
  <dcterms:modified xsi:type="dcterms:W3CDTF">2023-09-06T06:47:00Z</dcterms:modified>
</cp:coreProperties>
</file>