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BCD" w:rsidRDefault="00322F17" w:rsidP="00322F17">
      <w:pPr>
        <w:autoSpaceDE w:val="0"/>
        <w:autoSpaceDN w:val="0"/>
        <w:adjustRightInd w:val="0"/>
        <w:ind w:left="6300"/>
        <w:jc w:val="right"/>
        <w:outlineLvl w:val="0"/>
        <w:rPr>
          <w:rFonts w:eastAsia="Calibri"/>
          <w:sz w:val="28"/>
          <w:szCs w:val="28"/>
          <w:lang w:eastAsia="en-US"/>
        </w:rPr>
      </w:pPr>
      <w:r w:rsidRPr="00D6553C">
        <w:rPr>
          <w:rFonts w:eastAsia="Calibri"/>
          <w:sz w:val="28"/>
          <w:szCs w:val="28"/>
          <w:lang w:eastAsia="en-US"/>
        </w:rPr>
        <w:t xml:space="preserve"> </w:t>
      </w:r>
    </w:p>
    <w:p w:rsidR="007F3BCD" w:rsidRDefault="007F3BCD" w:rsidP="00322F17">
      <w:pPr>
        <w:autoSpaceDE w:val="0"/>
        <w:autoSpaceDN w:val="0"/>
        <w:adjustRightInd w:val="0"/>
        <w:ind w:left="6300"/>
        <w:jc w:val="right"/>
        <w:outlineLvl w:val="0"/>
        <w:rPr>
          <w:rFonts w:eastAsia="Calibri"/>
          <w:sz w:val="28"/>
          <w:szCs w:val="28"/>
          <w:lang w:eastAsia="en-US"/>
        </w:rPr>
      </w:pPr>
    </w:p>
    <w:p w:rsidR="007F3BCD" w:rsidRDefault="007F3BCD" w:rsidP="00322F17">
      <w:pPr>
        <w:autoSpaceDE w:val="0"/>
        <w:autoSpaceDN w:val="0"/>
        <w:adjustRightInd w:val="0"/>
        <w:ind w:left="6300"/>
        <w:jc w:val="right"/>
        <w:outlineLvl w:val="0"/>
        <w:rPr>
          <w:rFonts w:eastAsia="Calibri"/>
          <w:sz w:val="28"/>
          <w:szCs w:val="28"/>
          <w:lang w:eastAsia="en-US"/>
        </w:rPr>
      </w:pPr>
    </w:p>
    <w:p w:rsidR="00322F17" w:rsidRPr="00D6553C" w:rsidRDefault="00322F17" w:rsidP="00322F17">
      <w:pPr>
        <w:autoSpaceDE w:val="0"/>
        <w:autoSpaceDN w:val="0"/>
        <w:adjustRightInd w:val="0"/>
        <w:ind w:left="6300"/>
        <w:jc w:val="right"/>
        <w:outlineLvl w:val="0"/>
        <w:rPr>
          <w:rFonts w:eastAsia="Calibri"/>
          <w:sz w:val="28"/>
          <w:szCs w:val="28"/>
          <w:lang w:eastAsia="en-US"/>
        </w:rPr>
      </w:pPr>
      <w:r w:rsidRPr="00D6553C">
        <w:rPr>
          <w:rFonts w:eastAsia="Calibri"/>
          <w:sz w:val="28"/>
          <w:szCs w:val="28"/>
          <w:lang w:eastAsia="en-US"/>
        </w:rPr>
        <w:t xml:space="preserve">Вносится </w:t>
      </w:r>
      <w:r w:rsidR="009706DA">
        <w:rPr>
          <w:rFonts w:eastAsia="Calibri"/>
          <w:sz w:val="28"/>
          <w:szCs w:val="28"/>
          <w:lang w:eastAsia="en-US"/>
        </w:rPr>
        <w:t>Правительством</w:t>
      </w:r>
      <w:r w:rsidRPr="00D6553C">
        <w:rPr>
          <w:rFonts w:eastAsia="Calibri"/>
          <w:sz w:val="28"/>
          <w:szCs w:val="28"/>
          <w:lang w:eastAsia="en-US"/>
        </w:rPr>
        <w:t xml:space="preserve">    Ленинградской области</w:t>
      </w:r>
    </w:p>
    <w:p w:rsidR="00322F17" w:rsidRPr="00D6553C" w:rsidRDefault="00322F17" w:rsidP="00322F17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</w:p>
    <w:p w:rsidR="00322F17" w:rsidRPr="00D6553C" w:rsidRDefault="00027078" w:rsidP="00322F17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П</w:t>
      </w:r>
      <w:r w:rsidR="00322F17" w:rsidRPr="00D6553C">
        <w:rPr>
          <w:rFonts w:eastAsia="Calibri"/>
          <w:bCs/>
          <w:sz w:val="28"/>
          <w:szCs w:val="28"/>
          <w:lang w:eastAsia="en-US"/>
        </w:rPr>
        <w:t>роект</w:t>
      </w:r>
    </w:p>
    <w:p w:rsidR="00322F17" w:rsidRPr="00D6553C" w:rsidRDefault="00322F17" w:rsidP="00322F17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</w:p>
    <w:p w:rsidR="00322F17" w:rsidRPr="00D6553C" w:rsidRDefault="00322F17" w:rsidP="00322F17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32"/>
          <w:szCs w:val="32"/>
          <w:lang w:eastAsia="en-US"/>
        </w:rPr>
      </w:pPr>
      <w:r w:rsidRPr="00D6553C">
        <w:rPr>
          <w:rFonts w:eastAsia="Calibri"/>
          <w:bCs/>
          <w:sz w:val="32"/>
          <w:szCs w:val="32"/>
          <w:lang w:eastAsia="en-US"/>
        </w:rPr>
        <w:t>ЛЕНИНГРАДСКАЯ ОБЛАСТЬ</w:t>
      </w:r>
    </w:p>
    <w:p w:rsidR="00322F17" w:rsidRPr="00D6553C" w:rsidRDefault="00322F17" w:rsidP="00322F17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</w:p>
    <w:p w:rsidR="00322F17" w:rsidRPr="00D6553C" w:rsidRDefault="00322F17" w:rsidP="00322F17">
      <w:pPr>
        <w:suppressLineNumbers/>
        <w:autoSpaceDE w:val="0"/>
        <w:autoSpaceDN w:val="0"/>
        <w:adjustRightInd w:val="0"/>
        <w:jc w:val="center"/>
        <w:outlineLvl w:val="0"/>
        <w:rPr>
          <w:rFonts w:eastAsia="Calibri"/>
          <w:bCs/>
          <w:sz w:val="32"/>
          <w:szCs w:val="32"/>
          <w:lang w:eastAsia="en-US"/>
        </w:rPr>
      </w:pPr>
      <w:r w:rsidRPr="00D6553C">
        <w:rPr>
          <w:rFonts w:eastAsia="Calibri"/>
          <w:bCs/>
          <w:sz w:val="32"/>
          <w:szCs w:val="32"/>
          <w:lang w:eastAsia="en-US"/>
        </w:rPr>
        <w:t>ОБЛАСТНОЙ ЗАКОН</w:t>
      </w:r>
    </w:p>
    <w:p w:rsidR="00322F17" w:rsidRPr="00D6553C" w:rsidRDefault="00322F17" w:rsidP="00322F17">
      <w:pPr>
        <w:suppressAutoHyphens/>
        <w:spacing w:after="43"/>
        <w:jc w:val="center"/>
        <w:outlineLvl w:val="1"/>
        <w:rPr>
          <w:b/>
          <w:kern w:val="36"/>
          <w:sz w:val="28"/>
          <w:szCs w:val="28"/>
        </w:rPr>
      </w:pPr>
    </w:p>
    <w:p w:rsidR="00BA53D5" w:rsidRDefault="00BA53D5" w:rsidP="00BA53D5">
      <w:pPr>
        <w:suppressAutoHyphens/>
        <w:autoSpaceDE w:val="0"/>
        <w:autoSpaceDN w:val="0"/>
        <w:adjustRightInd w:val="0"/>
        <w:jc w:val="center"/>
        <w:rPr>
          <w:rFonts w:eastAsia="Calibri"/>
          <w:b/>
          <w:bCs/>
          <w:caps/>
          <w:sz w:val="28"/>
          <w:szCs w:val="28"/>
          <w:lang w:eastAsia="en-US"/>
        </w:rPr>
      </w:pPr>
      <w:r w:rsidRPr="00BA53D5">
        <w:rPr>
          <w:rFonts w:eastAsia="Calibri"/>
          <w:b/>
          <w:bCs/>
          <w:caps/>
          <w:sz w:val="28"/>
          <w:szCs w:val="28"/>
          <w:lang w:eastAsia="en-US"/>
        </w:rPr>
        <w:t xml:space="preserve">О ВНЕСЕНИИ ИЗМЕНЕНИЙ В </w:t>
      </w:r>
      <w:r w:rsidR="00AB176A">
        <w:rPr>
          <w:rFonts w:eastAsia="Calibri"/>
          <w:b/>
          <w:bCs/>
          <w:caps/>
          <w:sz w:val="28"/>
          <w:szCs w:val="28"/>
          <w:lang w:eastAsia="en-US"/>
        </w:rPr>
        <w:t xml:space="preserve">НЕКОТОРЫЕ </w:t>
      </w:r>
      <w:r w:rsidR="008F2BCB">
        <w:rPr>
          <w:rFonts w:eastAsia="Calibri"/>
          <w:b/>
          <w:bCs/>
          <w:caps/>
          <w:sz w:val="28"/>
          <w:szCs w:val="28"/>
          <w:lang w:eastAsia="en-US"/>
        </w:rPr>
        <w:t>ОБЛАСТН</w:t>
      </w:r>
      <w:r w:rsidR="00AB176A">
        <w:rPr>
          <w:rFonts w:eastAsia="Calibri"/>
          <w:b/>
          <w:bCs/>
          <w:caps/>
          <w:sz w:val="28"/>
          <w:szCs w:val="28"/>
          <w:lang w:eastAsia="en-US"/>
        </w:rPr>
        <w:t>ЫЕ</w:t>
      </w:r>
      <w:r w:rsidR="008F2BCB">
        <w:rPr>
          <w:rFonts w:eastAsia="Calibri"/>
          <w:b/>
          <w:bCs/>
          <w:caps/>
          <w:sz w:val="28"/>
          <w:szCs w:val="28"/>
          <w:lang w:eastAsia="en-US"/>
        </w:rPr>
        <w:t xml:space="preserve"> ЗАКОН</w:t>
      </w:r>
      <w:r w:rsidR="00AB176A">
        <w:rPr>
          <w:rFonts w:eastAsia="Calibri"/>
          <w:b/>
          <w:bCs/>
          <w:caps/>
          <w:sz w:val="28"/>
          <w:szCs w:val="28"/>
          <w:lang w:eastAsia="en-US"/>
        </w:rPr>
        <w:t>Ы</w:t>
      </w:r>
      <w:r w:rsidR="00E91983">
        <w:rPr>
          <w:rFonts w:eastAsia="Calibri"/>
          <w:b/>
          <w:bCs/>
          <w:caps/>
          <w:sz w:val="28"/>
          <w:szCs w:val="28"/>
          <w:lang w:eastAsia="en-US"/>
        </w:rPr>
        <w:t xml:space="preserve"> </w:t>
      </w:r>
      <w:r w:rsidR="008F2BCB">
        <w:rPr>
          <w:rFonts w:eastAsia="Calibri"/>
          <w:b/>
          <w:bCs/>
          <w:caps/>
          <w:sz w:val="28"/>
          <w:szCs w:val="28"/>
          <w:lang w:eastAsia="en-US"/>
        </w:rPr>
        <w:t xml:space="preserve"> </w:t>
      </w:r>
      <w:r>
        <w:rPr>
          <w:rFonts w:eastAsia="Calibri"/>
          <w:b/>
          <w:bCs/>
          <w:caps/>
          <w:sz w:val="28"/>
          <w:szCs w:val="28"/>
          <w:lang w:eastAsia="en-US"/>
        </w:rPr>
        <w:t xml:space="preserve"> </w:t>
      </w:r>
    </w:p>
    <w:p w:rsidR="007D60EA" w:rsidRPr="00D6553C" w:rsidRDefault="007D60EA" w:rsidP="00BA53D5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D660B" w:rsidRPr="00EB320B" w:rsidRDefault="00322F17" w:rsidP="00322F1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EB320B">
        <w:rPr>
          <w:b/>
          <w:bCs/>
          <w:sz w:val="28"/>
          <w:szCs w:val="28"/>
        </w:rPr>
        <w:t>Статья 1</w:t>
      </w:r>
    </w:p>
    <w:p w:rsidR="00640F04" w:rsidRPr="00EB320B" w:rsidRDefault="00640F04" w:rsidP="00322F1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</w:p>
    <w:p w:rsidR="00640F04" w:rsidRPr="00EB320B" w:rsidRDefault="00640F04" w:rsidP="00640F04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EB320B">
        <w:rPr>
          <w:bCs/>
          <w:sz w:val="28"/>
          <w:szCs w:val="28"/>
        </w:rPr>
        <w:t>Внести в статью 1-2 областного закона от 12 октября 2009 года № 78-оз «Об установлении ставки налога, взимаемого в связи с применением упрощенной системы налогообложения, на территории Ленинградской области» (с последующими изменениями) изменение, дополнив ее частью 5 следующего содержания:</w:t>
      </w:r>
    </w:p>
    <w:p w:rsidR="00640F04" w:rsidRPr="00EB320B" w:rsidRDefault="00640F04" w:rsidP="00640F04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EB320B">
        <w:rPr>
          <w:bCs/>
          <w:sz w:val="28"/>
          <w:szCs w:val="28"/>
        </w:rPr>
        <w:t>«5. Пониженные налоговые ставки, установленные в частях 1 и 2 настоящей статьи, подлежат применению налогоплательщиками до даты окончания срока их действия, но не позднее 1 января 2031 года</w:t>
      </w:r>
      <w:proofErr w:type="gramStart"/>
      <w:r w:rsidRPr="00EB320B">
        <w:rPr>
          <w:bCs/>
          <w:sz w:val="28"/>
          <w:szCs w:val="28"/>
        </w:rPr>
        <w:t>.».</w:t>
      </w:r>
      <w:proofErr w:type="gramEnd"/>
    </w:p>
    <w:p w:rsidR="00306C0B" w:rsidRPr="00EB320B" w:rsidRDefault="00306C0B" w:rsidP="00322F1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</w:p>
    <w:p w:rsidR="00640F04" w:rsidRPr="00EB320B" w:rsidRDefault="00640F04" w:rsidP="00640F04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EB320B">
        <w:rPr>
          <w:b/>
          <w:bCs/>
          <w:sz w:val="28"/>
          <w:szCs w:val="28"/>
        </w:rPr>
        <w:t>Статья 2</w:t>
      </w:r>
    </w:p>
    <w:p w:rsidR="00640F04" w:rsidRDefault="00640F04" w:rsidP="00306C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306C0B" w:rsidRPr="00306C0B" w:rsidRDefault="00306C0B" w:rsidP="00306C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06C0B">
        <w:rPr>
          <w:sz w:val="28"/>
          <w:szCs w:val="28"/>
        </w:rPr>
        <w:t xml:space="preserve">Внести в </w:t>
      </w:r>
      <w:r w:rsidR="009706DA">
        <w:rPr>
          <w:sz w:val="28"/>
          <w:szCs w:val="28"/>
        </w:rPr>
        <w:t xml:space="preserve">приложение к </w:t>
      </w:r>
      <w:r w:rsidRPr="00306C0B">
        <w:rPr>
          <w:sz w:val="28"/>
          <w:szCs w:val="28"/>
        </w:rPr>
        <w:t>областно</w:t>
      </w:r>
      <w:r w:rsidR="009706DA">
        <w:rPr>
          <w:sz w:val="28"/>
          <w:szCs w:val="28"/>
        </w:rPr>
        <w:t>му</w:t>
      </w:r>
      <w:r w:rsidRPr="00306C0B">
        <w:rPr>
          <w:sz w:val="28"/>
          <w:szCs w:val="28"/>
        </w:rPr>
        <w:t xml:space="preserve"> закон</w:t>
      </w:r>
      <w:r w:rsidR="009706DA">
        <w:rPr>
          <w:sz w:val="28"/>
          <w:szCs w:val="28"/>
        </w:rPr>
        <w:t>у</w:t>
      </w:r>
      <w:r w:rsidRPr="00306C0B">
        <w:rPr>
          <w:sz w:val="28"/>
          <w:szCs w:val="28"/>
        </w:rPr>
        <w:t xml:space="preserve"> от 7 ноября 2012 года</w:t>
      </w:r>
      <w:r w:rsidR="00640F04">
        <w:rPr>
          <w:sz w:val="28"/>
          <w:szCs w:val="28"/>
        </w:rPr>
        <w:br/>
      </w:r>
      <w:r w:rsidRPr="00306C0B">
        <w:rPr>
          <w:sz w:val="28"/>
          <w:szCs w:val="28"/>
        </w:rPr>
        <w:t>№ 80-оз «О патентной системе налогообложения на территории Ленинградской области» (с последующими изменениями) следующие изменения:</w:t>
      </w:r>
    </w:p>
    <w:p w:rsidR="00306C0B" w:rsidRPr="00306C0B" w:rsidRDefault="00306C0B" w:rsidP="00306C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680D92" w:rsidRDefault="009706DA" w:rsidP="00322F1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r w:rsidR="00806BD3">
        <w:rPr>
          <w:bCs/>
          <w:sz w:val="28"/>
          <w:szCs w:val="28"/>
        </w:rPr>
        <w:t>строк</w:t>
      </w:r>
      <w:r>
        <w:rPr>
          <w:bCs/>
          <w:sz w:val="28"/>
          <w:szCs w:val="28"/>
        </w:rPr>
        <w:t>е</w:t>
      </w:r>
      <w:r w:rsidR="00680D92">
        <w:rPr>
          <w:bCs/>
          <w:sz w:val="28"/>
          <w:szCs w:val="28"/>
        </w:rPr>
        <w:t xml:space="preserve"> </w:t>
      </w:r>
      <w:r w:rsidR="00F87224">
        <w:rPr>
          <w:bCs/>
          <w:sz w:val="28"/>
          <w:szCs w:val="28"/>
        </w:rPr>
        <w:t xml:space="preserve">36 </w:t>
      </w:r>
      <w:r w:rsidR="00E542F4">
        <w:rPr>
          <w:bCs/>
          <w:sz w:val="28"/>
          <w:szCs w:val="28"/>
        </w:rPr>
        <w:t>слова «</w:t>
      </w:r>
      <w:r w:rsidR="00E542F4" w:rsidRPr="00E542F4">
        <w:rPr>
          <w:bCs/>
          <w:sz w:val="28"/>
          <w:szCs w:val="28"/>
        </w:rPr>
        <w:t>Услуги экскурсионные туристические</w:t>
      </w:r>
      <w:r w:rsidR="00E542F4">
        <w:rPr>
          <w:bCs/>
          <w:sz w:val="28"/>
          <w:szCs w:val="28"/>
        </w:rPr>
        <w:t>» заменить словами «</w:t>
      </w:r>
      <w:r w:rsidR="00E542F4" w:rsidRPr="00E542F4">
        <w:rPr>
          <w:bCs/>
          <w:sz w:val="28"/>
          <w:szCs w:val="28"/>
        </w:rPr>
        <w:t>Деятельность туристических агентств и прочих организаций, предоставляющих услуги в сфере туризма</w:t>
      </w:r>
      <w:r w:rsidR="00E542F4">
        <w:rPr>
          <w:bCs/>
          <w:sz w:val="28"/>
          <w:szCs w:val="28"/>
        </w:rPr>
        <w:t>»</w:t>
      </w:r>
      <w:r w:rsidR="00680D92">
        <w:rPr>
          <w:bCs/>
          <w:sz w:val="28"/>
          <w:szCs w:val="28"/>
        </w:rPr>
        <w:t>;</w:t>
      </w:r>
    </w:p>
    <w:p w:rsidR="0064756F" w:rsidRDefault="0064756F" w:rsidP="0064756F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графу 2 </w:t>
      </w:r>
      <w:r w:rsidR="00806BD3">
        <w:rPr>
          <w:bCs/>
          <w:sz w:val="28"/>
          <w:szCs w:val="28"/>
        </w:rPr>
        <w:t>строки</w:t>
      </w:r>
      <w:r>
        <w:rPr>
          <w:bCs/>
          <w:sz w:val="28"/>
          <w:szCs w:val="28"/>
        </w:rPr>
        <w:t xml:space="preserve"> 49 дополнить словами «; ж</w:t>
      </w:r>
      <w:r w:rsidRPr="0064756F">
        <w:rPr>
          <w:bCs/>
          <w:sz w:val="28"/>
          <w:szCs w:val="28"/>
        </w:rPr>
        <w:t>ивотноводство, услуги в области животноводства</w:t>
      </w:r>
      <w:r>
        <w:rPr>
          <w:bCs/>
          <w:sz w:val="28"/>
          <w:szCs w:val="28"/>
        </w:rPr>
        <w:t>»;</w:t>
      </w:r>
    </w:p>
    <w:p w:rsidR="008F0A13" w:rsidRPr="00680D92" w:rsidRDefault="00680D92" w:rsidP="0015663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680D92">
        <w:rPr>
          <w:bCs/>
          <w:sz w:val="28"/>
          <w:szCs w:val="28"/>
        </w:rPr>
        <w:t xml:space="preserve">в </w:t>
      </w:r>
      <w:r w:rsidR="00806BD3">
        <w:rPr>
          <w:bCs/>
          <w:sz w:val="28"/>
          <w:szCs w:val="28"/>
        </w:rPr>
        <w:t>строке</w:t>
      </w:r>
      <w:r w:rsidRPr="00680D92">
        <w:rPr>
          <w:bCs/>
          <w:sz w:val="28"/>
          <w:szCs w:val="28"/>
        </w:rPr>
        <w:t xml:space="preserve"> 61 слова «специализированным автомобильным транспортом» заменить словами «специализированными автотранспортными средствами»;</w:t>
      </w:r>
    </w:p>
    <w:p w:rsidR="00680D92" w:rsidRDefault="00680D92" w:rsidP="0015663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680D92">
        <w:rPr>
          <w:bCs/>
          <w:sz w:val="28"/>
          <w:szCs w:val="28"/>
        </w:rPr>
        <w:t xml:space="preserve">в </w:t>
      </w:r>
      <w:r w:rsidR="00806BD3">
        <w:rPr>
          <w:bCs/>
          <w:sz w:val="28"/>
          <w:szCs w:val="28"/>
        </w:rPr>
        <w:t xml:space="preserve">строке </w:t>
      </w:r>
      <w:r w:rsidRPr="00680D92">
        <w:rPr>
          <w:bCs/>
          <w:sz w:val="28"/>
          <w:szCs w:val="28"/>
        </w:rPr>
        <w:t>62 слова «неспециализированным автомобильным транспортом» заменить словами «неспециализированными автотранспортными средствами»;</w:t>
      </w:r>
    </w:p>
    <w:p w:rsidR="0064756F" w:rsidRDefault="00806BD3" w:rsidP="0015663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строку</w:t>
      </w:r>
      <w:r w:rsidR="0064756F">
        <w:rPr>
          <w:bCs/>
          <w:sz w:val="28"/>
          <w:szCs w:val="28"/>
        </w:rPr>
        <w:t xml:space="preserve"> 67 исключить;</w:t>
      </w:r>
    </w:p>
    <w:p w:rsidR="0064756F" w:rsidRPr="0064756F" w:rsidRDefault="00806BD3" w:rsidP="0064756F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в строках </w:t>
      </w:r>
      <w:r w:rsidR="0064756F">
        <w:rPr>
          <w:bCs/>
          <w:sz w:val="28"/>
          <w:szCs w:val="28"/>
        </w:rPr>
        <w:t>92, 93, 96  цифр</w:t>
      </w:r>
      <w:r>
        <w:rPr>
          <w:bCs/>
          <w:sz w:val="28"/>
          <w:szCs w:val="28"/>
        </w:rPr>
        <w:t>ы</w:t>
      </w:r>
      <w:r w:rsidR="0064756F">
        <w:rPr>
          <w:bCs/>
          <w:sz w:val="28"/>
          <w:szCs w:val="28"/>
        </w:rPr>
        <w:t xml:space="preserve"> «</w:t>
      </w:r>
      <w:r w:rsidR="0064756F" w:rsidRPr="0064756F">
        <w:rPr>
          <w:bCs/>
          <w:sz w:val="28"/>
          <w:szCs w:val="28"/>
        </w:rPr>
        <w:t>831233</w:t>
      </w:r>
      <w:r w:rsidR="0064756F">
        <w:rPr>
          <w:bCs/>
          <w:sz w:val="28"/>
          <w:szCs w:val="28"/>
        </w:rPr>
        <w:t>» заменить цифр</w:t>
      </w:r>
      <w:r>
        <w:rPr>
          <w:bCs/>
          <w:sz w:val="28"/>
          <w:szCs w:val="28"/>
        </w:rPr>
        <w:t>ами</w:t>
      </w:r>
      <w:r w:rsidR="0064756F">
        <w:rPr>
          <w:bCs/>
          <w:sz w:val="28"/>
          <w:szCs w:val="28"/>
        </w:rPr>
        <w:t xml:space="preserve"> «781233»;</w:t>
      </w:r>
    </w:p>
    <w:p w:rsidR="00680D92" w:rsidRDefault="00806BD3" w:rsidP="0015663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строки</w:t>
      </w:r>
      <w:r w:rsidR="00680D92" w:rsidRPr="00F87224">
        <w:rPr>
          <w:bCs/>
          <w:sz w:val="28"/>
          <w:szCs w:val="28"/>
        </w:rPr>
        <w:t xml:space="preserve"> 105, 106, 107   исключить;</w:t>
      </w:r>
    </w:p>
    <w:p w:rsidR="00416F3A" w:rsidRDefault="00F87224" w:rsidP="0015663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дополнить</w:t>
      </w:r>
      <w:r w:rsidR="00416F3A">
        <w:rPr>
          <w:bCs/>
          <w:sz w:val="28"/>
          <w:szCs w:val="28"/>
        </w:rPr>
        <w:t xml:space="preserve"> </w:t>
      </w:r>
      <w:r w:rsidR="00806BD3">
        <w:rPr>
          <w:bCs/>
          <w:sz w:val="28"/>
          <w:szCs w:val="28"/>
        </w:rPr>
        <w:t>строками</w:t>
      </w:r>
      <w:r w:rsidR="00416F3A">
        <w:rPr>
          <w:bCs/>
          <w:sz w:val="28"/>
          <w:szCs w:val="28"/>
        </w:rPr>
        <w:t xml:space="preserve"> 113-11</w:t>
      </w:r>
      <w:r w:rsidR="00E50831">
        <w:rPr>
          <w:bCs/>
          <w:sz w:val="28"/>
          <w:szCs w:val="28"/>
        </w:rPr>
        <w:t>6</w:t>
      </w:r>
      <w:r w:rsidR="00416F3A">
        <w:rPr>
          <w:bCs/>
          <w:sz w:val="28"/>
          <w:szCs w:val="28"/>
        </w:rPr>
        <w:t xml:space="preserve"> следующего содержания:</w:t>
      </w:r>
    </w:p>
    <w:p w:rsidR="00F87224" w:rsidRPr="00F87224" w:rsidRDefault="00416F3A" w:rsidP="0015663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F87224">
        <w:rPr>
          <w:bCs/>
          <w:sz w:val="28"/>
          <w:szCs w:val="28"/>
        </w:rPr>
        <w:t xml:space="preserve"> </w:t>
      </w:r>
    </w:p>
    <w:tbl>
      <w:tblPr>
        <w:tblW w:w="1041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537"/>
        <w:gridCol w:w="1323"/>
        <w:gridCol w:w="1134"/>
        <w:gridCol w:w="615"/>
        <w:gridCol w:w="567"/>
        <w:gridCol w:w="534"/>
        <w:gridCol w:w="566"/>
        <w:gridCol w:w="567"/>
      </w:tblGrid>
      <w:tr w:rsidR="00416F3A" w:rsidRPr="00B62D9B" w:rsidTr="00640F04">
        <w:tc>
          <w:tcPr>
            <w:tcW w:w="567" w:type="dxa"/>
            <w:shd w:val="clear" w:color="auto" w:fill="auto"/>
          </w:tcPr>
          <w:p w:rsidR="00416F3A" w:rsidRPr="00B62D9B" w:rsidRDefault="00416F3A" w:rsidP="00FB0A1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  <w:r w:rsidRPr="00B62D9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4537" w:type="dxa"/>
            <w:shd w:val="clear" w:color="auto" w:fill="auto"/>
          </w:tcPr>
          <w:p w:rsidR="00416F3A" w:rsidRPr="00B62D9B" w:rsidRDefault="00416F3A" w:rsidP="00FB0A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62D9B">
              <w:rPr>
                <w:sz w:val="22"/>
                <w:szCs w:val="22"/>
              </w:rPr>
              <w:t>Деятельность в области права</w:t>
            </w:r>
          </w:p>
        </w:tc>
        <w:tc>
          <w:tcPr>
            <w:tcW w:w="1323" w:type="dxa"/>
            <w:shd w:val="clear" w:color="auto" w:fill="auto"/>
          </w:tcPr>
          <w:p w:rsidR="00416F3A" w:rsidRPr="00B62D9B" w:rsidRDefault="001F0DCF" w:rsidP="00FB0A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F0DCF">
              <w:rPr>
                <w:rFonts w:eastAsiaTheme="minorHAnsi"/>
                <w:sz w:val="22"/>
                <w:szCs w:val="22"/>
                <w:lang w:eastAsia="en-US"/>
              </w:rPr>
              <w:t>1 862 446</w:t>
            </w:r>
          </w:p>
        </w:tc>
        <w:tc>
          <w:tcPr>
            <w:tcW w:w="1134" w:type="dxa"/>
            <w:shd w:val="clear" w:color="auto" w:fill="auto"/>
          </w:tcPr>
          <w:p w:rsidR="00416F3A" w:rsidRPr="00B62D9B" w:rsidRDefault="00416F3A" w:rsidP="00FB0A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</w:t>
            </w:r>
            <w:r w:rsidRPr="00B62D9B">
              <w:rPr>
                <w:rFonts w:eastAsiaTheme="minorHAnsi"/>
                <w:sz w:val="22"/>
                <w:szCs w:val="22"/>
                <w:lang w:eastAsia="en-US"/>
              </w:rPr>
              <w:t>0</w:t>
            </w:r>
            <w:r w:rsidR="001F0DCF">
              <w:rPr>
                <w:rFonts w:eastAsiaTheme="minorHAnsi"/>
                <w:sz w:val="22"/>
                <w:szCs w:val="22"/>
                <w:lang w:eastAsia="en-US"/>
              </w:rPr>
              <w:t>0</w:t>
            </w:r>
            <w:r w:rsidRPr="00B62D9B">
              <w:rPr>
                <w:rFonts w:eastAsiaTheme="minorHAnsi"/>
                <w:sz w:val="22"/>
                <w:szCs w:val="22"/>
                <w:lang w:eastAsia="en-US"/>
              </w:rPr>
              <w:t xml:space="preserve"> 000</w:t>
            </w:r>
          </w:p>
        </w:tc>
        <w:tc>
          <w:tcPr>
            <w:tcW w:w="615" w:type="dxa"/>
            <w:shd w:val="clear" w:color="auto" w:fill="auto"/>
          </w:tcPr>
          <w:p w:rsidR="00416F3A" w:rsidRPr="00B62D9B" w:rsidRDefault="00416F3A" w:rsidP="00FB0A1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416F3A" w:rsidRPr="00B62D9B" w:rsidRDefault="00416F3A" w:rsidP="00FB0A1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534" w:type="dxa"/>
          </w:tcPr>
          <w:p w:rsidR="00416F3A" w:rsidRPr="00B62D9B" w:rsidRDefault="00416F3A" w:rsidP="00FB0A1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566" w:type="dxa"/>
          </w:tcPr>
          <w:p w:rsidR="00416F3A" w:rsidRPr="00B62D9B" w:rsidRDefault="00416F3A" w:rsidP="00FB0A1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416F3A" w:rsidRPr="00B62D9B" w:rsidRDefault="00416F3A" w:rsidP="00FB0A1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416F3A" w:rsidRPr="00B62D9B" w:rsidTr="00640F04">
        <w:tc>
          <w:tcPr>
            <w:tcW w:w="567" w:type="dxa"/>
            <w:shd w:val="clear" w:color="auto" w:fill="auto"/>
          </w:tcPr>
          <w:p w:rsidR="00416F3A" w:rsidRPr="00B62D9B" w:rsidRDefault="00416F3A" w:rsidP="00FB0A1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</w:p>
        </w:tc>
        <w:tc>
          <w:tcPr>
            <w:tcW w:w="4537" w:type="dxa"/>
            <w:shd w:val="clear" w:color="auto" w:fill="auto"/>
          </w:tcPr>
          <w:p w:rsidR="00416F3A" w:rsidRPr="00B62D9B" w:rsidRDefault="00416F3A" w:rsidP="00FB0A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62D9B">
              <w:rPr>
                <w:sz w:val="22"/>
                <w:szCs w:val="22"/>
              </w:rPr>
              <w:t>Деятельность по оказанию услуг в области бухгалтерского учета, по проведению финансового аудита, по налоговому консультированию</w:t>
            </w:r>
          </w:p>
        </w:tc>
        <w:tc>
          <w:tcPr>
            <w:tcW w:w="1323" w:type="dxa"/>
            <w:shd w:val="clear" w:color="auto" w:fill="auto"/>
          </w:tcPr>
          <w:p w:rsidR="00416F3A" w:rsidRPr="00B62D9B" w:rsidRDefault="001F0DCF" w:rsidP="00FB0A1B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F0DCF">
              <w:rPr>
                <w:rFonts w:eastAsiaTheme="minorHAnsi"/>
                <w:sz w:val="22"/>
                <w:szCs w:val="22"/>
                <w:lang w:eastAsia="en-US"/>
              </w:rPr>
              <w:t>1 562 466</w:t>
            </w:r>
          </w:p>
        </w:tc>
        <w:tc>
          <w:tcPr>
            <w:tcW w:w="1134" w:type="dxa"/>
            <w:shd w:val="clear" w:color="auto" w:fill="auto"/>
          </w:tcPr>
          <w:p w:rsidR="00416F3A" w:rsidRPr="00B62D9B" w:rsidRDefault="00416F3A" w:rsidP="00FB0A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</w:t>
            </w:r>
            <w:r w:rsidRPr="00B62D9B">
              <w:rPr>
                <w:rFonts w:eastAsiaTheme="minorHAnsi"/>
                <w:sz w:val="22"/>
                <w:szCs w:val="22"/>
                <w:lang w:eastAsia="en-US"/>
              </w:rPr>
              <w:t>0</w:t>
            </w:r>
            <w:r w:rsidR="001F0DCF">
              <w:rPr>
                <w:rFonts w:eastAsiaTheme="minorHAnsi"/>
                <w:sz w:val="22"/>
                <w:szCs w:val="22"/>
                <w:lang w:eastAsia="en-US"/>
              </w:rPr>
              <w:t>0</w:t>
            </w:r>
            <w:r w:rsidRPr="00B62D9B">
              <w:rPr>
                <w:rFonts w:eastAsiaTheme="minorHAnsi"/>
                <w:sz w:val="22"/>
                <w:szCs w:val="22"/>
                <w:lang w:eastAsia="en-US"/>
              </w:rPr>
              <w:t xml:space="preserve"> 000</w:t>
            </w:r>
          </w:p>
        </w:tc>
        <w:tc>
          <w:tcPr>
            <w:tcW w:w="615" w:type="dxa"/>
            <w:shd w:val="clear" w:color="auto" w:fill="auto"/>
          </w:tcPr>
          <w:p w:rsidR="00416F3A" w:rsidRPr="00B62D9B" w:rsidRDefault="00416F3A" w:rsidP="00FB0A1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416F3A" w:rsidRPr="00B62D9B" w:rsidRDefault="00416F3A" w:rsidP="00FB0A1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534" w:type="dxa"/>
          </w:tcPr>
          <w:p w:rsidR="00416F3A" w:rsidRPr="00B62D9B" w:rsidRDefault="00416F3A" w:rsidP="00FB0A1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566" w:type="dxa"/>
          </w:tcPr>
          <w:p w:rsidR="00416F3A" w:rsidRPr="00B62D9B" w:rsidRDefault="00416F3A" w:rsidP="00FB0A1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416F3A" w:rsidRPr="00B62D9B" w:rsidRDefault="00416F3A" w:rsidP="00FB0A1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416F3A" w:rsidRPr="00B62D9B" w:rsidTr="00640F04">
        <w:tc>
          <w:tcPr>
            <w:tcW w:w="567" w:type="dxa"/>
            <w:shd w:val="clear" w:color="auto" w:fill="auto"/>
          </w:tcPr>
          <w:p w:rsidR="00416F3A" w:rsidRPr="00B62D9B" w:rsidRDefault="00416F3A" w:rsidP="00FB0A1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  <w:tc>
          <w:tcPr>
            <w:tcW w:w="4537" w:type="dxa"/>
            <w:shd w:val="clear" w:color="auto" w:fill="auto"/>
          </w:tcPr>
          <w:p w:rsidR="00416F3A" w:rsidRPr="00B62D9B" w:rsidRDefault="00416F3A" w:rsidP="00FB0A1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2D9B">
              <w:rPr>
                <w:sz w:val="22"/>
                <w:szCs w:val="22"/>
              </w:rPr>
              <w:t>Деятельность по подбору персонала</w:t>
            </w:r>
          </w:p>
        </w:tc>
        <w:tc>
          <w:tcPr>
            <w:tcW w:w="1323" w:type="dxa"/>
            <w:shd w:val="clear" w:color="auto" w:fill="auto"/>
          </w:tcPr>
          <w:p w:rsidR="00416F3A" w:rsidRPr="00B62D9B" w:rsidRDefault="001F0DCF" w:rsidP="00FB0A1B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F0DCF">
              <w:rPr>
                <w:rFonts w:eastAsiaTheme="minorHAnsi"/>
                <w:sz w:val="22"/>
                <w:szCs w:val="22"/>
                <w:lang w:eastAsia="en-US"/>
              </w:rPr>
              <w:t>931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F0DCF">
              <w:rPr>
                <w:rFonts w:eastAsiaTheme="minorHAnsi"/>
                <w:sz w:val="22"/>
                <w:szCs w:val="22"/>
                <w:lang w:eastAsia="en-US"/>
              </w:rPr>
              <w:t>223</w:t>
            </w:r>
          </w:p>
        </w:tc>
        <w:tc>
          <w:tcPr>
            <w:tcW w:w="1134" w:type="dxa"/>
            <w:shd w:val="clear" w:color="auto" w:fill="auto"/>
          </w:tcPr>
          <w:p w:rsidR="00416F3A" w:rsidRPr="00B62D9B" w:rsidRDefault="00416F3A" w:rsidP="00FB0A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</w:t>
            </w:r>
            <w:r w:rsidRPr="00B62D9B">
              <w:rPr>
                <w:rFonts w:eastAsiaTheme="minorHAnsi"/>
                <w:sz w:val="22"/>
                <w:szCs w:val="22"/>
                <w:lang w:eastAsia="en-US"/>
              </w:rPr>
              <w:t>0 000</w:t>
            </w:r>
          </w:p>
        </w:tc>
        <w:tc>
          <w:tcPr>
            <w:tcW w:w="615" w:type="dxa"/>
            <w:shd w:val="clear" w:color="auto" w:fill="auto"/>
          </w:tcPr>
          <w:p w:rsidR="00416F3A" w:rsidRPr="00B62D9B" w:rsidRDefault="00416F3A" w:rsidP="00FB0A1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416F3A" w:rsidRPr="00B62D9B" w:rsidRDefault="00416F3A" w:rsidP="00FB0A1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534" w:type="dxa"/>
          </w:tcPr>
          <w:p w:rsidR="00416F3A" w:rsidRPr="00B62D9B" w:rsidRDefault="00416F3A" w:rsidP="00FB0A1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566" w:type="dxa"/>
          </w:tcPr>
          <w:p w:rsidR="00416F3A" w:rsidRPr="00B62D9B" w:rsidRDefault="00416F3A" w:rsidP="00FB0A1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416F3A" w:rsidRPr="00B62D9B" w:rsidRDefault="00416F3A" w:rsidP="00FB0A1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416F3A" w:rsidRPr="00B62D9B" w:rsidTr="00640F04">
        <w:tc>
          <w:tcPr>
            <w:tcW w:w="567" w:type="dxa"/>
            <w:shd w:val="clear" w:color="auto" w:fill="auto"/>
          </w:tcPr>
          <w:p w:rsidR="00416F3A" w:rsidRPr="00B62D9B" w:rsidRDefault="00416F3A" w:rsidP="00E50831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E50831">
              <w:rPr>
                <w:sz w:val="22"/>
                <w:szCs w:val="22"/>
              </w:rPr>
              <w:t>6</w:t>
            </w:r>
          </w:p>
        </w:tc>
        <w:tc>
          <w:tcPr>
            <w:tcW w:w="4537" w:type="dxa"/>
            <w:shd w:val="clear" w:color="auto" w:fill="auto"/>
          </w:tcPr>
          <w:p w:rsidR="00416F3A" w:rsidRPr="00156637" w:rsidRDefault="00416F3A" w:rsidP="00FB0A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56637">
              <w:rPr>
                <w:sz w:val="22"/>
                <w:szCs w:val="22"/>
              </w:rPr>
              <w:t>Работы столярные и плотничные</w:t>
            </w:r>
          </w:p>
          <w:p w:rsidR="00416F3A" w:rsidRPr="00B62D9B" w:rsidRDefault="00416F3A" w:rsidP="00FB0A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323" w:type="dxa"/>
            <w:shd w:val="clear" w:color="auto" w:fill="auto"/>
          </w:tcPr>
          <w:p w:rsidR="00416F3A" w:rsidRPr="00B62D9B" w:rsidRDefault="00416F3A" w:rsidP="00FB0A1B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62D9B">
              <w:rPr>
                <w:rFonts w:eastAsiaTheme="minorHAnsi"/>
                <w:sz w:val="22"/>
                <w:szCs w:val="22"/>
                <w:lang w:eastAsia="en-US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416F3A" w:rsidRPr="00B62D9B" w:rsidRDefault="00416F3A" w:rsidP="00416F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</w:t>
            </w:r>
            <w:r w:rsidRPr="00B62D9B">
              <w:rPr>
                <w:rFonts w:eastAsiaTheme="minorHAnsi"/>
                <w:sz w:val="22"/>
                <w:szCs w:val="22"/>
                <w:lang w:eastAsia="en-US"/>
              </w:rPr>
              <w:t>0 000</w:t>
            </w:r>
          </w:p>
        </w:tc>
        <w:tc>
          <w:tcPr>
            <w:tcW w:w="615" w:type="dxa"/>
            <w:shd w:val="clear" w:color="auto" w:fill="auto"/>
          </w:tcPr>
          <w:p w:rsidR="00416F3A" w:rsidRPr="00B62D9B" w:rsidRDefault="00416F3A" w:rsidP="00FB0A1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416F3A" w:rsidRPr="00B62D9B" w:rsidRDefault="00416F3A" w:rsidP="00FB0A1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534" w:type="dxa"/>
          </w:tcPr>
          <w:p w:rsidR="00416F3A" w:rsidRPr="00B62D9B" w:rsidRDefault="00416F3A" w:rsidP="00FB0A1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566" w:type="dxa"/>
          </w:tcPr>
          <w:p w:rsidR="00416F3A" w:rsidRPr="00B62D9B" w:rsidRDefault="00416F3A" w:rsidP="00FB0A1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416F3A" w:rsidRPr="00B62D9B" w:rsidRDefault="00416F3A" w:rsidP="00FB0A1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</w:p>
        </w:tc>
      </w:tr>
    </w:tbl>
    <w:p w:rsidR="00306C0B" w:rsidRPr="00F87224" w:rsidRDefault="00416F3A" w:rsidP="00416F3A">
      <w:pPr>
        <w:suppressAutoHyphens/>
        <w:autoSpaceDE w:val="0"/>
        <w:autoSpaceDN w:val="0"/>
        <w:adjustRightInd w:val="0"/>
        <w:ind w:left="-851"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»</w:t>
      </w:r>
      <w:r w:rsidR="007F3BCD">
        <w:rPr>
          <w:bCs/>
          <w:sz w:val="28"/>
          <w:szCs w:val="28"/>
        </w:rPr>
        <w:t>.</w:t>
      </w:r>
    </w:p>
    <w:p w:rsidR="00D520A2" w:rsidRDefault="00D520A2" w:rsidP="00AB176A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AB176A" w:rsidRDefault="00E50831" w:rsidP="00AB176A">
      <w:pPr>
        <w:suppressAutoHyphens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="00AB176A" w:rsidRPr="00AB176A">
        <w:rPr>
          <w:b/>
          <w:bCs/>
          <w:sz w:val="28"/>
          <w:szCs w:val="28"/>
        </w:rPr>
        <w:t xml:space="preserve">татья </w:t>
      </w:r>
      <w:r w:rsidR="007D5CE5">
        <w:rPr>
          <w:b/>
          <w:bCs/>
          <w:sz w:val="28"/>
          <w:szCs w:val="28"/>
        </w:rPr>
        <w:t>3</w:t>
      </w:r>
    </w:p>
    <w:p w:rsidR="00B07484" w:rsidRDefault="00B07484" w:rsidP="00AB176A">
      <w:pPr>
        <w:suppressAutoHyphens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E50831" w:rsidRDefault="007D5CE5" w:rsidP="00322F17">
      <w:pPr>
        <w:suppressAutoHyphens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Признать утратившими силу часть 2</w:t>
      </w:r>
      <w:r w:rsidR="00E50831">
        <w:rPr>
          <w:bCs/>
          <w:sz w:val="28"/>
          <w:szCs w:val="28"/>
        </w:rPr>
        <w:t xml:space="preserve"> статьи 2 </w:t>
      </w:r>
      <w:r w:rsidR="00B07484" w:rsidRPr="00640F04">
        <w:rPr>
          <w:bCs/>
          <w:sz w:val="28"/>
          <w:szCs w:val="28"/>
        </w:rPr>
        <w:t>областно</w:t>
      </w:r>
      <w:r w:rsidR="00E50831" w:rsidRPr="00640F04">
        <w:rPr>
          <w:bCs/>
          <w:sz w:val="28"/>
          <w:szCs w:val="28"/>
        </w:rPr>
        <w:t>го</w:t>
      </w:r>
      <w:r w:rsidR="00B07484" w:rsidRPr="00640F04">
        <w:rPr>
          <w:bCs/>
          <w:color w:val="FF0000"/>
          <w:sz w:val="28"/>
          <w:szCs w:val="28"/>
        </w:rPr>
        <w:t xml:space="preserve"> </w:t>
      </w:r>
      <w:bookmarkStart w:id="0" w:name="_GoBack"/>
      <w:r w:rsidR="00B07484" w:rsidRPr="00EB320B">
        <w:rPr>
          <w:bCs/>
          <w:sz w:val="28"/>
          <w:szCs w:val="28"/>
        </w:rPr>
        <w:t>закон</w:t>
      </w:r>
      <w:r w:rsidR="00E50831" w:rsidRPr="00EB320B">
        <w:rPr>
          <w:bCs/>
          <w:sz w:val="28"/>
          <w:szCs w:val="28"/>
        </w:rPr>
        <w:t>а</w:t>
      </w:r>
      <w:r w:rsidR="00B07484" w:rsidRPr="00EB320B">
        <w:rPr>
          <w:bCs/>
          <w:sz w:val="28"/>
          <w:szCs w:val="28"/>
        </w:rPr>
        <w:t xml:space="preserve"> от 16 октября 2017 года № 65-оз «О внесении изменений в областной закон</w:t>
      </w:r>
      <w:r w:rsidR="00640F04" w:rsidRPr="00EB320B">
        <w:rPr>
          <w:bCs/>
          <w:sz w:val="28"/>
          <w:szCs w:val="28"/>
        </w:rPr>
        <w:br/>
      </w:r>
      <w:r w:rsidR="00B07484" w:rsidRPr="00EB320B">
        <w:rPr>
          <w:bCs/>
          <w:sz w:val="28"/>
          <w:szCs w:val="28"/>
        </w:rPr>
        <w:t xml:space="preserve">«Об установлении ставки налога, взимаемого в связи с применением упрощенной системы налогообложения, на территории Ленинградской области» </w:t>
      </w:r>
      <w:r w:rsidRPr="00EB320B">
        <w:rPr>
          <w:bCs/>
          <w:sz w:val="28"/>
          <w:szCs w:val="28"/>
        </w:rPr>
        <w:t xml:space="preserve">и статью 2 областного закона </w:t>
      </w:r>
      <w:r w:rsidR="00D520A2" w:rsidRPr="00EB320B">
        <w:rPr>
          <w:bCs/>
          <w:sz w:val="28"/>
          <w:szCs w:val="28"/>
        </w:rPr>
        <w:t xml:space="preserve">от 30 ноября 2021 года </w:t>
      </w:r>
      <w:bookmarkEnd w:id="0"/>
      <w:r w:rsidR="00D520A2">
        <w:rPr>
          <w:bCs/>
          <w:sz w:val="28"/>
          <w:szCs w:val="28"/>
        </w:rPr>
        <w:t>№</w:t>
      </w:r>
      <w:r w:rsidR="00D520A2" w:rsidRPr="00D520A2">
        <w:rPr>
          <w:bCs/>
          <w:sz w:val="28"/>
          <w:szCs w:val="28"/>
        </w:rPr>
        <w:t xml:space="preserve"> 137-оз</w:t>
      </w:r>
      <w:r w:rsidR="00640F04">
        <w:rPr>
          <w:bCs/>
          <w:sz w:val="28"/>
          <w:szCs w:val="28"/>
        </w:rPr>
        <w:br/>
      </w:r>
      <w:r w:rsidR="00D520A2">
        <w:rPr>
          <w:bCs/>
          <w:sz w:val="28"/>
          <w:szCs w:val="28"/>
        </w:rPr>
        <w:t>«</w:t>
      </w:r>
      <w:r w:rsidR="00D520A2" w:rsidRPr="00D520A2">
        <w:rPr>
          <w:bCs/>
          <w:sz w:val="28"/>
          <w:szCs w:val="28"/>
        </w:rPr>
        <w:t>О внесении изменений в некоторые областные законы</w:t>
      </w:r>
      <w:r w:rsidR="00D520A2">
        <w:rPr>
          <w:bCs/>
          <w:sz w:val="28"/>
          <w:szCs w:val="28"/>
        </w:rPr>
        <w:t xml:space="preserve">». </w:t>
      </w:r>
    </w:p>
    <w:p w:rsidR="00E50831" w:rsidRDefault="00E50831" w:rsidP="00322F17">
      <w:pPr>
        <w:suppressAutoHyphens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F615A3" w:rsidRDefault="00F615A3" w:rsidP="00322F17">
      <w:pPr>
        <w:suppressAutoHyphens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F615A3">
        <w:rPr>
          <w:b/>
          <w:bCs/>
          <w:sz w:val="28"/>
          <w:szCs w:val="28"/>
        </w:rPr>
        <w:t xml:space="preserve">Статья </w:t>
      </w:r>
      <w:r w:rsidR="00D520A2">
        <w:rPr>
          <w:b/>
          <w:bCs/>
          <w:sz w:val="28"/>
          <w:szCs w:val="28"/>
        </w:rPr>
        <w:t>4</w:t>
      </w:r>
    </w:p>
    <w:p w:rsidR="00D520A2" w:rsidRDefault="00D520A2" w:rsidP="00322F17">
      <w:pPr>
        <w:suppressAutoHyphens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2A4767" w:rsidRDefault="00F87224" w:rsidP="0070453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="00D520A2" w:rsidRPr="00D520A2">
        <w:rPr>
          <w:bCs/>
          <w:sz w:val="28"/>
          <w:szCs w:val="28"/>
        </w:rPr>
        <w:t>Настоящий областной закон вступает в силу с 1 января 202</w:t>
      </w:r>
      <w:r w:rsidR="002A4767">
        <w:rPr>
          <w:bCs/>
          <w:sz w:val="28"/>
          <w:szCs w:val="28"/>
        </w:rPr>
        <w:t>4</w:t>
      </w:r>
      <w:r w:rsidR="00D520A2" w:rsidRPr="00D520A2">
        <w:rPr>
          <w:bCs/>
          <w:sz w:val="28"/>
          <w:szCs w:val="28"/>
        </w:rPr>
        <w:t xml:space="preserve"> года</w:t>
      </w:r>
      <w:r w:rsidR="00A96605">
        <w:rPr>
          <w:bCs/>
          <w:sz w:val="28"/>
          <w:szCs w:val="28"/>
        </w:rPr>
        <w:t xml:space="preserve">. </w:t>
      </w:r>
    </w:p>
    <w:p w:rsidR="002A4767" w:rsidRDefault="002A4767" w:rsidP="0070453B">
      <w:pPr>
        <w:jc w:val="both"/>
        <w:rPr>
          <w:bCs/>
          <w:sz w:val="28"/>
          <w:szCs w:val="28"/>
        </w:rPr>
      </w:pPr>
    </w:p>
    <w:p w:rsidR="002A4767" w:rsidRPr="00F87224" w:rsidRDefault="002A4767" w:rsidP="0070453B">
      <w:pPr>
        <w:jc w:val="both"/>
        <w:rPr>
          <w:bCs/>
          <w:sz w:val="28"/>
          <w:szCs w:val="28"/>
        </w:rPr>
      </w:pPr>
    </w:p>
    <w:p w:rsidR="00F87224" w:rsidRPr="00F615A3" w:rsidRDefault="00F87224" w:rsidP="0070453B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322F17" w:rsidRPr="00D6553C" w:rsidRDefault="00322F17" w:rsidP="00322F1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D6553C">
        <w:rPr>
          <w:sz w:val="28"/>
          <w:szCs w:val="28"/>
        </w:rPr>
        <w:t>Губернатор</w:t>
      </w:r>
    </w:p>
    <w:p w:rsidR="0033231E" w:rsidRDefault="00322F17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D6553C">
        <w:rPr>
          <w:sz w:val="28"/>
          <w:szCs w:val="28"/>
        </w:rPr>
        <w:t>Ленинградской области</w:t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  <w:t xml:space="preserve">       </w:t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  <w:t xml:space="preserve">               </w:t>
      </w:r>
      <w:r w:rsidR="0079265E">
        <w:rPr>
          <w:sz w:val="28"/>
          <w:szCs w:val="28"/>
        </w:rPr>
        <w:t xml:space="preserve">   </w:t>
      </w:r>
      <w:r w:rsidRPr="00D6553C">
        <w:rPr>
          <w:sz w:val="28"/>
          <w:szCs w:val="28"/>
        </w:rPr>
        <w:t xml:space="preserve"> А.</w:t>
      </w:r>
      <w:r w:rsidR="0079265E">
        <w:rPr>
          <w:sz w:val="28"/>
          <w:szCs w:val="28"/>
        </w:rPr>
        <w:t xml:space="preserve"> </w:t>
      </w:r>
      <w:r w:rsidRPr="00D6553C">
        <w:rPr>
          <w:sz w:val="28"/>
          <w:szCs w:val="28"/>
        </w:rPr>
        <w:t>Дрозденко</w:t>
      </w: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F615A3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62D9B" w:rsidRDefault="00B62D9B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62D9B" w:rsidRDefault="00B62D9B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62D9B" w:rsidRDefault="00B62D9B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62D9B" w:rsidRDefault="00B62D9B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62D9B" w:rsidRDefault="00B62D9B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62D9B" w:rsidRDefault="00B62D9B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62D9B" w:rsidSect="007D5CE5">
      <w:pgSz w:w="11909" w:h="16834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0A2" w:rsidRDefault="001960A2">
      <w:r>
        <w:separator/>
      </w:r>
    </w:p>
  </w:endnote>
  <w:endnote w:type="continuationSeparator" w:id="0">
    <w:p w:rsidR="001960A2" w:rsidRDefault="00196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0A2" w:rsidRDefault="001960A2">
      <w:r>
        <w:separator/>
      </w:r>
    </w:p>
  </w:footnote>
  <w:footnote w:type="continuationSeparator" w:id="0">
    <w:p w:rsidR="001960A2" w:rsidRDefault="001960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F17"/>
    <w:rsid w:val="00001027"/>
    <w:rsid w:val="00002E3C"/>
    <w:rsid w:val="000117EB"/>
    <w:rsid w:val="0001384B"/>
    <w:rsid w:val="00016D3E"/>
    <w:rsid w:val="00020E40"/>
    <w:rsid w:val="000245FC"/>
    <w:rsid w:val="00024E80"/>
    <w:rsid w:val="000257CE"/>
    <w:rsid w:val="00027078"/>
    <w:rsid w:val="00037FF3"/>
    <w:rsid w:val="00043768"/>
    <w:rsid w:val="00047A6C"/>
    <w:rsid w:val="0005328B"/>
    <w:rsid w:val="0005559A"/>
    <w:rsid w:val="00056E3F"/>
    <w:rsid w:val="00061718"/>
    <w:rsid w:val="00061E5A"/>
    <w:rsid w:val="00066E12"/>
    <w:rsid w:val="000745A1"/>
    <w:rsid w:val="00080AB7"/>
    <w:rsid w:val="00080B9F"/>
    <w:rsid w:val="000864D4"/>
    <w:rsid w:val="00087807"/>
    <w:rsid w:val="000A1FBC"/>
    <w:rsid w:val="000A2A8A"/>
    <w:rsid w:val="000B099B"/>
    <w:rsid w:val="000B1152"/>
    <w:rsid w:val="000B1A94"/>
    <w:rsid w:val="000B2335"/>
    <w:rsid w:val="000B3108"/>
    <w:rsid w:val="000B6C1B"/>
    <w:rsid w:val="000C08AB"/>
    <w:rsid w:val="000C3855"/>
    <w:rsid w:val="000C4DEB"/>
    <w:rsid w:val="000D0540"/>
    <w:rsid w:val="00103ED8"/>
    <w:rsid w:val="00104E0C"/>
    <w:rsid w:val="00115A6C"/>
    <w:rsid w:val="00117D77"/>
    <w:rsid w:val="00122823"/>
    <w:rsid w:val="00124A6E"/>
    <w:rsid w:val="00126336"/>
    <w:rsid w:val="00133869"/>
    <w:rsid w:val="00140CBA"/>
    <w:rsid w:val="001429ED"/>
    <w:rsid w:val="00143768"/>
    <w:rsid w:val="00143ACC"/>
    <w:rsid w:val="00145927"/>
    <w:rsid w:val="00151EDE"/>
    <w:rsid w:val="00156637"/>
    <w:rsid w:val="00160808"/>
    <w:rsid w:val="001702A3"/>
    <w:rsid w:val="00176EA6"/>
    <w:rsid w:val="00182D28"/>
    <w:rsid w:val="00190BC8"/>
    <w:rsid w:val="001921B1"/>
    <w:rsid w:val="001940F2"/>
    <w:rsid w:val="001947F3"/>
    <w:rsid w:val="001960A2"/>
    <w:rsid w:val="001974A1"/>
    <w:rsid w:val="001A2052"/>
    <w:rsid w:val="001A64AA"/>
    <w:rsid w:val="001B1D5D"/>
    <w:rsid w:val="001B2A78"/>
    <w:rsid w:val="001B2BFB"/>
    <w:rsid w:val="001C0846"/>
    <w:rsid w:val="001D4902"/>
    <w:rsid w:val="001E23E7"/>
    <w:rsid w:val="001E6E90"/>
    <w:rsid w:val="001E7770"/>
    <w:rsid w:val="001F0DCF"/>
    <w:rsid w:val="001F1865"/>
    <w:rsid w:val="001F45D6"/>
    <w:rsid w:val="001F471C"/>
    <w:rsid w:val="001F5E7A"/>
    <w:rsid w:val="00203B55"/>
    <w:rsid w:val="00206378"/>
    <w:rsid w:val="00206B2F"/>
    <w:rsid w:val="00211090"/>
    <w:rsid w:val="00212EDB"/>
    <w:rsid w:val="002168A1"/>
    <w:rsid w:val="00217210"/>
    <w:rsid w:val="002236A0"/>
    <w:rsid w:val="0022439A"/>
    <w:rsid w:val="00224AC2"/>
    <w:rsid w:val="00224C15"/>
    <w:rsid w:val="002306D2"/>
    <w:rsid w:val="00230CBD"/>
    <w:rsid w:val="0023214A"/>
    <w:rsid w:val="0023366A"/>
    <w:rsid w:val="00236762"/>
    <w:rsid w:val="00254F0D"/>
    <w:rsid w:val="002550EB"/>
    <w:rsid w:val="00255121"/>
    <w:rsid w:val="00257F95"/>
    <w:rsid w:val="00260306"/>
    <w:rsid w:val="00260DDD"/>
    <w:rsid w:val="00262B8B"/>
    <w:rsid w:val="00266D76"/>
    <w:rsid w:val="00275AC7"/>
    <w:rsid w:val="002868B5"/>
    <w:rsid w:val="00287774"/>
    <w:rsid w:val="00287BCF"/>
    <w:rsid w:val="00290B7C"/>
    <w:rsid w:val="00291352"/>
    <w:rsid w:val="00291D2B"/>
    <w:rsid w:val="002A304B"/>
    <w:rsid w:val="002A4767"/>
    <w:rsid w:val="002A6322"/>
    <w:rsid w:val="002B1821"/>
    <w:rsid w:val="002B7415"/>
    <w:rsid w:val="002C1F33"/>
    <w:rsid w:val="002D14B3"/>
    <w:rsid w:val="002D4C46"/>
    <w:rsid w:val="002D51C3"/>
    <w:rsid w:val="002D5425"/>
    <w:rsid w:val="002D58A7"/>
    <w:rsid w:val="002D6338"/>
    <w:rsid w:val="002D6A15"/>
    <w:rsid w:val="002E1810"/>
    <w:rsid w:val="002F4E58"/>
    <w:rsid w:val="00301A76"/>
    <w:rsid w:val="00301FA1"/>
    <w:rsid w:val="00302288"/>
    <w:rsid w:val="003035B3"/>
    <w:rsid w:val="003056CD"/>
    <w:rsid w:val="00306C0B"/>
    <w:rsid w:val="00315056"/>
    <w:rsid w:val="00322F17"/>
    <w:rsid w:val="00326210"/>
    <w:rsid w:val="00331CF5"/>
    <w:rsid w:val="0033231E"/>
    <w:rsid w:val="00333DF7"/>
    <w:rsid w:val="00336D1D"/>
    <w:rsid w:val="003407F3"/>
    <w:rsid w:val="00344AFF"/>
    <w:rsid w:val="003504ED"/>
    <w:rsid w:val="00351A7E"/>
    <w:rsid w:val="00354336"/>
    <w:rsid w:val="00356074"/>
    <w:rsid w:val="003563BC"/>
    <w:rsid w:val="00364DCE"/>
    <w:rsid w:val="00374EA4"/>
    <w:rsid w:val="00376735"/>
    <w:rsid w:val="003812A4"/>
    <w:rsid w:val="0038176E"/>
    <w:rsid w:val="00381DCF"/>
    <w:rsid w:val="003902CC"/>
    <w:rsid w:val="00395CD2"/>
    <w:rsid w:val="003A0B62"/>
    <w:rsid w:val="003A1C90"/>
    <w:rsid w:val="003A5616"/>
    <w:rsid w:val="003A6FD2"/>
    <w:rsid w:val="003A73B3"/>
    <w:rsid w:val="003B64D6"/>
    <w:rsid w:val="003C0F24"/>
    <w:rsid w:val="003C27D4"/>
    <w:rsid w:val="003C6B64"/>
    <w:rsid w:val="003C7925"/>
    <w:rsid w:val="003D55C0"/>
    <w:rsid w:val="00406488"/>
    <w:rsid w:val="0041135A"/>
    <w:rsid w:val="00416F3A"/>
    <w:rsid w:val="00425620"/>
    <w:rsid w:val="004336CF"/>
    <w:rsid w:val="0044032D"/>
    <w:rsid w:val="00444EBC"/>
    <w:rsid w:val="00450B9C"/>
    <w:rsid w:val="004553E6"/>
    <w:rsid w:val="00463740"/>
    <w:rsid w:val="00463C84"/>
    <w:rsid w:val="004738B3"/>
    <w:rsid w:val="00474E2F"/>
    <w:rsid w:val="00476906"/>
    <w:rsid w:val="004836BB"/>
    <w:rsid w:val="00483CBC"/>
    <w:rsid w:val="00496401"/>
    <w:rsid w:val="00497F33"/>
    <w:rsid w:val="004A2AE6"/>
    <w:rsid w:val="004A4C4B"/>
    <w:rsid w:val="004B460A"/>
    <w:rsid w:val="004B6F88"/>
    <w:rsid w:val="004B7ED8"/>
    <w:rsid w:val="004C4958"/>
    <w:rsid w:val="004C5DBA"/>
    <w:rsid w:val="004C6B98"/>
    <w:rsid w:val="004D07F9"/>
    <w:rsid w:val="004D55AC"/>
    <w:rsid w:val="004E28F8"/>
    <w:rsid w:val="004E465C"/>
    <w:rsid w:val="004E4C16"/>
    <w:rsid w:val="004E592D"/>
    <w:rsid w:val="004F1DFB"/>
    <w:rsid w:val="004F3688"/>
    <w:rsid w:val="004F3802"/>
    <w:rsid w:val="00501611"/>
    <w:rsid w:val="00501C52"/>
    <w:rsid w:val="00503D8F"/>
    <w:rsid w:val="0053067E"/>
    <w:rsid w:val="00532330"/>
    <w:rsid w:val="00537D9D"/>
    <w:rsid w:val="00543475"/>
    <w:rsid w:val="00547DAF"/>
    <w:rsid w:val="0055242E"/>
    <w:rsid w:val="00563C24"/>
    <w:rsid w:val="00565C77"/>
    <w:rsid w:val="00565D55"/>
    <w:rsid w:val="00566807"/>
    <w:rsid w:val="005776DD"/>
    <w:rsid w:val="00581737"/>
    <w:rsid w:val="005838B8"/>
    <w:rsid w:val="005847C0"/>
    <w:rsid w:val="00587729"/>
    <w:rsid w:val="005A0A3B"/>
    <w:rsid w:val="005A460D"/>
    <w:rsid w:val="005A4EA3"/>
    <w:rsid w:val="005A752C"/>
    <w:rsid w:val="005B0EA7"/>
    <w:rsid w:val="005C22B3"/>
    <w:rsid w:val="005C6809"/>
    <w:rsid w:val="005D0D6C"/>
    <w:rsid w:val="005D21CB"/>
    <w:rsid w:val="005D2726"/>
    <w:rsid w:val="005F56CF"/>
    <w:rsid w:val="00614502"/>
    <w:rsid w:val="00620235"/>
    <w:rsid w:val="00622F06"/>
    <w:rsid w:val="006243E6"/>
    <w:rsid w:val="00624712"/>
    <w:rsid w:val="0063134D"/>
    <w:rsid w:val="00640F04"/>
    <w:rsid w:val="006410BC"/>
    <w:rsid w:val="006426EA"/>
    <w:rsid w:val="00644D4C"/>
    <w:rsid w:val="0064756F"/>
    <w:rsid w:val="00650003"/>
    <w:rsid w:val="0065347E"/>
    <w:rsid w:val="00656D9B"/>
    <w:rsid w:val="00656E17"/>
    <w:rsid w:val="00656E38"/>
    <w:rsid w:val="00663A1D"/>
    <w:rsid w:val="00663D17"/>
    <w:rsid w:val="00670316"/>
    <w:rsid w:val="00670742"/>
    <w:rsid w:val="00680333"/>
    <w:rsid w:val="00680D92"/>
    <w:rsid w:val="0068711A"/>
    <w:rsid w:val="00694290"/>
    <w:rsid w:val="00694519"/>
    <w:rsid w:val="00695A31"/>
    <w:rsid w:val="00697B19"/>
    <w:rsid w:val="00697D20"/>
    <w:rsid w:val="006A081C"/>
    <w:rsid w:val="006A4F0A"/>
    <w:rsid w:val="006A6D49"/>
    <w:rsid w:val="006A7A6A"/>
    <w:rsid w:val="006B1D6E"/>
    <w:rsid w:val="006E087D"/>
    <w:rsid w:val="006E103D"/>
    <w:rsid w:val="006F3CA0"/>
    <w:rsid w:val="006F5922"/>
    <w:rsid w:val="006F649F"/>
    <w:rsid w:val="006F6FCA"/>
    <w:rsid w:val="00704509"/>
    <w:rsid w:val="0070453B"/>
    <w:rsid w:val="007050A6"/>
    <w:rsid w:val="0070569B"/>
    <w:rsid w:val="00710991"/>
    <w:rsid w:val="0071685F"/>
    <w:rsid w:val="00730043"/>
    <w:rsid w:val="00733720"/>
    <w:rsid w:val="007344AA"/>
    <w:rsid w:val="00736365"/>
    <w:rsid w:val="007371E2"/>
    <w:rsid w:val="0074761A"/>
    <w:rsid w:val="007649E7"/>
    <w:rsid w:val="00780035"/>
    <w:rsid w:val="00783048"/>
    <w:rsid w:val="00786872"/>
    <w:rsid w:val="00787EE6"/>
    <w:rsid w:val="00790433"/>
    <w:rsid w:val="00790DD6"/>
    <w:rsid w:val="0079265E"/>
    <w:rsid w:val="007A3C85"/>
    <w:rsid w:val="007A5870"/>
    <w:rsid w:val="007A5EA0"/>
    <w:rsid w:val="007A6DF5"/>
    <w:rsid w:val="007B0B6E"/>
    <w:rsid w:val="007B22E3"/>
    <w:rsid w:val="007B5145"/>
    <w:rsid w:val="007C54D9"/>
    <w:rsid w:val="007D18C1"/>
    <w:rsid w:val="007D5CE5"/>
    <w:rsid w:val="007D60EA"/>
    <w:rsid w:val="007D6F1E"/>
    <w:rsid w:val="007F3BCD"/>
    <w:rsid w:val="00800F65"/>
    <w:rsid w:val="00806BD3"/>
    <w:rsid w:val="008153C3"/>
    <w:rsid w:val="00816A33"/>
    <w:rsid w:val="008176F7"/>
    <w:rsid w:val="008231C6"/>
    <w:rsid w:val="00826718"/>
    <w:rsid w:val="008346A2"/>
    <w:rsid w:val="00844BE4"/>
    <w:rsid w:val="00856352"/>
    <w:rsid w:val="008578C3"/>
    <w:rsid w:val="0086129D"/>
    <w:rsid w:val="008623D4"/>
    <w:rsid w:val="00863C9F"/>
    <w:rsid w:val="00864F2B"/>
    <w:rsid w:val="00866EA2"/>
    <w:rsid w:val="00872A7F"/>
    <w:rsid w:val="00875B94"/>
    <w:rsid w:val="00882093"/>
    <w:rsid w:val="00893B1C"/>
    <w:rsid w:val="008A091F"/>
    <w:rsid w:val="008A6FFA"/>
    <w:rsid w:val="008A7128"/>
    <w:rsid w:val="008A79A0"/>
    <w:rsid w:val="008B4FFD"/>
    <w:rsid w:val="008E7C41"/>
    <w:rsid w:val="008E7DD3"/>
    <w:rsid w:val="008F0A13"/>
    <w:rsid w:val="008F2BCB"/>
    <w:rsid w:val="008F4645"/>
    <w:rsid w:val="008F5374"/>
    <w:rsid w:val="008F55CA"/>
    <w:rsid w:val="008F6070"/>
    <w:rsid w:val="008F6DA4"/>
    <w:rsid w:val="00905414"/>
    <w:rsid w:val="00905670"/>
    <w:rsid w:val="00916359"/>
    <w:rsid w:val="00924478"/>
    <w:rsid w:val="0092623B"/>
    <w:rsid w:val="00931A2B"/>
    <w:rsid w:val="00931F5C"/>
    <w:rsid w:val="00936642"/>
    <w:rsid w:val="00943CF4"/>
    <w:rsid w:val="009476B9"/>
    <w:rsid w:val="00950995"/>
    <w:rsid w:val="00951967"/>
    <w:rsid w:val="009527EB"/>
    <w:rsid w:val="009543DC"/>
    <w:rsid w:val="00962E89"/>
    <w:rsid w:val="00967043"/>
    <w:rsid w:val="009702CC"/>
    <w:rsid w:val="009706DA"/>
    <w:rsid w:val="00985BB5"/>
    <w:rsid w:val="0099763D"/>
    <w:rsid w:val="0099798F"/>
    <w:rsid w:val="009A5987"/>
    <w:rsid w:val="009B02E3"/>
    <w:rsid w:val="009B0E99"/>
    <w:rsid w:val="009B2372"/>
    <w:rsid w:val="009B3743"/>
    <w:rsid w:val="009C1937"/>
    <w:rsid w:val="009C1BAA"/>
    <w:rsid w:val="009C1BF6"/>
    <w:rsid w:val="009C2254"/>
    <w:rsid w:val="009C36BE"/>
    <w:rsid w:val="009D2E15"/>
    <w:rsid w:val="009D7327"/>
    <w:rsid w:val="009E19F4"/>
    <w:rsid w:val="009E3B96"/>
    <w:rsid w:val="009E46BA"/>
    <w:rsid w:val="009F207B"/>
    <w:rsid w:val="009F2823"/>
    <w:rsid w:val="009F3E07"/>
    <w:rsid w:val="00A03B3E"/>
    <w:rsid w:val="00A050A4"/>
    <w:rsid w:val="00A12FA3"/>
    <w:rsid w:val="00A15005"/>
    <w:rsid w:val="00A205F0"/>
    <w:rsid w:val="00A24C66"/>
    <w:rsid w:val="00A3306F"/>
    <w:rsid w:val="00A35A36"/>
    <w:rsid w:val="00A476F5"/>
    <w:rsid w:val="00A57EE6"/>
    <w:rsid w:val="00A60D12"/>
    <w:rsid w:val="00A63FE3"/>
    <w:rsid w:val="00A662C1"/>
    <w:rsid w:val="00A66509"/>
    <w:rsid w:val="00A83F3A"/>
    <w:rsid w:val="00A84368"/>
    <w:rsid w:val="00A924B5"/>
    <w:rsid w:val="00A93AB2"/>
    <w:rsid w:val="00A96605"/>
    <w:rsid w:val="00AA127E"/>
    <w:rsid w:val="00AA1C70"/>
    <w:rsid w:val="00AA68EF"/>
    <w:rsid w:val="00AB176A"/>
    <w:rsid w:val="00AC0FD2"/>
    <w:rsid w:val="00AC24B7"/>
    <w:rsid w:val="00AC33CA"/>
    <w:rsid w:val="00AC76F5"/>
    <w:rsid w:val="00AD4A0C"/>
    <w:rsid w:val="00AD6F6B"/>
    <w:rsid w:val="00AE0D90"/>
    <w:rsid w:val="00AE258D"/>
    <w:rsid w:val="00AE2F44"/>
    <w:rsid w:val="00AE65A7"/>
    <w:rsid w:val="00AF5E29"/>
    <w:rsid w:val="00AF68C6"/>
    <w:rsid w:val="00B02893"/>
    <w:rsid w:val="00B03C34"/>
    <w:rsid w:val="00B05ADD"/>
    <w:rsid w:val="00B07484"/>
    <w:rsid w:val="00B15AD9"/>
    <w:rsid w:val="00B27081"/>
    <w:rsid w:val="00B30B39"/>
    <w:rsid w:val="00B34341"/>
    <w:rsid w:val="00B344C6"/>
    <w:rsid w:val="00B4305E"/>
    <w:rsid w:val="00B43AF0"/>
    <w:rsid w:val="00B5238F"/>
    <w:rsid w:val="00B62D9B"/>
    <w:rsid w:val="00B64BD7"/>
    <w:rsid w:val="00B65E14"/>
    <w:rsid w:val="00B84531"/>
    <w:rsid w:val="00B921BE"/>
    <w:rsid w:val="00BA0009"/>
    <w:rsid w:val="00BA18E5"/>
    <w:rsid w:val="00BA1908"/>
    <w:rsid w:val="00BA53D5"/>
    <w:rsid w:val="00BB05D0"/>
    <w:rsid w:val="00BB1136"/>
    <w:rsid w:val="00BB3860"/>
    <w:rsid w:val="00BC0408"/>
    <w:rsid w:val="00BC0584"/>
    <w:rsid w:val="00BC328F"/>
    <w:rsid w:val="00BC3DED"/>
    <w:rsid w:val="00BD0A97"/>
    <w:rsid w:val="00BE0F9E"/>
    <w:rsid w:val="00BE4E11"/>
    <w:rsid w:val="00BF1105"/>
    <w:rsid w:val="00BF4147"/>
    <w:rsid w:val="00C058FE"/>
    <w:rsid w:val="00C17E46"/>
    <w:rsid w:val="00C22207"/>
    <w:rsid w:val="00C222C0"/>
    <w:rsid w:val="00C2382B"/>
    <w:rsid w:val="00C360FA"/>
    <w:rsid w:val="00C4079D"/>
    <w:rsid w:val="00C57A25"/>
    <w:rsid w:val="00C75957"/>
    <w:rsid w:val="00C84B00"/>
    <w:rsid w:val="00C8711B"/>
    <w:rsid w:val="00C91A06"/>
    <w:rsid w:val="00C9341D"/>
    <w:rsid w:val="00C946BD"/>
    <w:rsid w:val="00C95EF9"/>
    <w:rsid w:val="00CA62F4"/>
    <w:rsid w:val="00CB6D4F"/>
    <w:rsid w:val="00CC17C1"/>
    <w:rsid w:val="00CC1BA9"/>
    <w:rsid w:val="00CC744E"/>
    <w:rsid w:val="00CD660B"/>
    <w:rsid w:val="00CE2A5A"/>
    <w:rsid w:val="00CE38C7"/>
    <w:rsid w:val="00CE5E1F"/>
    <w:rsid w:val="00CF2FBC"/>
    <w:rsid w:val="00D02BF7"/>
    <w:rsid w:val="00D03621"/>
    <w:rsid w:val="00D0747B"/>
    <w:rsid w:val="00D119DB"/>
    <w:rsid w:val="00D403C6"/>
    <w:rsid w:val="00D520A2"/>
    <w:rsid w:val="00D5707B"/>
    <w:rsid w:val="00D62CEC"/>
    <w:rsid w:val="00D703DA"/>
    <w:rsid w:val="00D7382A"/>
    <w:rsid w:val="00D7643E"/>
    <w:rsid w:val="00D82C9F"/>
    <w:rsid w:val="00D8424B"/>
    <w:rsid w:val="00D9185D"/>
    <w:rsid w:val="00D937A8"/>
    <w:rsid w:val="00DA38FA"/>
    <w:rsid w:val="00DA5097"/>
    <w:rsid w:val="00DB413E"/>
    <w:rsid w:val="00DB6A77"/>
    <w:rsid w:val="00DE131E"/>
    <w:rsid w:val="00DE4633"/>
    <w:rsid w:val="00DE59FD"/>
    <w:rsid w:val="00DE7762"/>
    <w:rsid w:val="00DF7ADB"/>
    <w:rsid w:val="00E115F0"/>
    <w:rsid w:val="00E2118B"/>
    <w:rsid w:val="00E23257"/>
    <w:rsid w:val="00E27F6C"/>
    <w:rsid w:val="00E33AFB"/>
    <w:rsid w:val="00E3587B"/>
    <w:rsid w:val="00E42263"/>
    <w:rsid w:val="00E4388B"/>
    <w:rsid w:val="00E46F3B"/>
    <w:rsid w:val="00E50831"/>
    <w:rsid w:val="00E511C9"/>
    <w:rsid w:val="00E52547"/>
    <w:rsid w:val="00E53694"/>
    <w:rsid w:val="00E53C22"/>
    <w:rsid w:val="00E542F4"/>
    <w:rsid w:val="00E5622B"/>
    <w:rsid w:val="00E57DEC"/>
    <w:rsid w:val="00E60473"/>
    <w:rsid w:val="00E75128"/>
    <w:rsid w:val="00E751E3"/>
    <w:rsid w:val="00E7706D"/>
    <w:rsid w:val="00E7795B"/>
    <w:rsid w:val="00E77D14"/>
    <w:rsid w:val="00E81B20"/>
    <w:rsid w:val="00E825AB"/>
    <w:rsid w:val="00E83E90"/>
    <w:rsid w:val="00E840DD"/>
    <w:rsid w:val="00E8519B"/>
    <w:rsid w:val="00E8688F"/>
    <w:rsid w:val="00E91901"/>
    <w:rsid w:val="00E91983"/>
    <w:rsid w:val="00E919CE"/>
    <w:rsid w:val="00E92C4B"/>
    <w:rsid w:val="00E97BCC"/>
    <w:rsid w:val="00E97C58"/>
    <w:rsid w:val="00EA3363"/>
    <w:rsid w:val="00EA5596"/>
    <w:rsid w:val="00EA5E0E"/>
    <w:rsid w:val="00EA64D6"/>
    <w:rsid w:val="00EB320B"/>
    <w:rsid w:val="00EB60B8"/>
    <w:rsid w:val="00EC3366"/>
    <w:rsid w:val="00EC7453"/>
    <w:rsid w:val="00ED3F6D"/>
    <w:rsid w:val="00ED4169"/>
    <w:rsid w:val="00EE7E46"/>
    <w:rsid w:val="00F14C7A"/>
    <w:rsid w:val="00F15994"/>
    <w:rsid w:val="00F16EBA"/>
    <w:rsid w:val="00F20043"/>
    <w:rsid w:val="00F2416A"/>
    <w:rsid w:val="00F26404"/>
    <w:rsid w:val="00F269D9"/>
    <w:rsid w:val="00F36D27"/>
    <w:rsid w:val="00F40C70"/>
    <w:rsid w:val="00F51C21"/>
    <w:rsid w:val="00F55ED9"/>
    <w:rsid w:val="00F612A9"/>
    <w:rsid w:val="00F615A3"/>
    <w:rsid w:val="00F67C98"/>
    <w:rsid w:val="00F7222E"/>
    <w:rsid w:val="00F76FEF"/>
    <w:rsid w:val="00F801E4"/>
    <w:rsid w:val="00F84B26"/>
    <w:rsid w:val="00F8698D"/>
    <w:rsid w:val="00F87224"/>
    <w:rsid w:val="00F91E2C"/>
    <w:rsid w:val="00F93044"/>
    <w:rsid w:val="00F9392A"/>
    <w:rsid w:val="00F96093"/>
    <w:rsid w:val="00FA6169"/>
    <w:rsid w:val="00FB5A6B"/>
    <w:rsid w:val="00FC2D56"/>
    <w:rsid w:val="00FD0A03"/>
    <w:rsid w:val="00FD46EC"/>
    <w:rsid w:val="00FE1BDC"/>
    <w:rsid w:val="00FE5915"/>
    <w:rsid w:val="00FF0558"/>
    <w:rsid w:val="00FF2D61"/>
    <w:rsid w:val="00FF4A2D"/>
    <w:rsid w:val="00FF53F1"/>
    <w:rsid w:val="00FF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2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F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322F17"/>
  </w:style>
  <w:style w:type="paragraph" w:styleId="a6">
    <w:name w:val="List Paragraph"/>
    <w:basedOn w:val="a"/>
    <w:uiPriority w:val="34"/>
    <w:qFormat/>
    <w:rsid w:val="006B1D6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B1D6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1D6E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E840DD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semiHidden/>
    <w:unhideWhenUsed/>
    <w:rsid w:val="00622F0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22F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2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F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322F17"/>
  </w:style>
  <w:style w:type="paragraph" w:styleId="a6">
    <w:name w:val="List Paragraph"/>
    <w:basedOn w:val="a"/>
    <w:uiPriority w:val="34"/>
    <w:qFormat/>
    <w:rsid w:val="006B1D6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B1D6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1D6E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E840DD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semiHidden/>
    <w:unhideWhenUsed/>
    <w:rsid w:val="00622F0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22F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6673F-328F-4C45-96B3-D753E662F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Евгеньевна Лахина</dc:creator>
  <cp:lastModifiedBy>Валентина Владимировна Дрожжина</cp:lastModifiedBy>
  <cp:revision>3</cp:revision>
  <cp:lastPrinted>2023-09-06T14:44:00Z</cp:lastPrinted>
  <dcterms:created xsi:type="dcterms:W3CDTF">2023-09-06T14:42:00Z</dcterms:created>
  <dcterms:modified xsi:type="dcterms:W3CDTF">2023-09-06T14:47:00Z</dcterms:modified>
</cp:coreProperties>
</file>