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294E28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2309E" w:rsidRDefault="00294E28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 Ленинградской области, 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изменению, дополнению в связи с принятием</w:t>
      </w:r>
      <w:r w:rsidR="0062309E">
        <w:rPr>
          <w:rFonts w:ascii="Times New Roman" w:hAnsi="Times New Roman" w:cs="Times New Roman"/>
          <w:sz w:val="28"/>
          <w:szCs w:val="28"/>
        </w:rPr>
        <w:t xml:space="preserve"> проекта областного закона </w:t>
      </w:r>
      <w:r w:rsidR="007B3309" w:rsidRPr="007B3309">
        <w:rPr>
          <w:rFonts w:ascii="Times New Roman" w:hAnsi="Times New Roman" w:cs="Times New Roman"/>
          <w:sz w:val="28"/>
          <w:szCs w:val="28"/>
        </w:rPr>
        <w:t>«</w:t>
      </w:r>
      <w:r w:rsidR="00875037" w:rsidRPr="00875037">
        <w:rPr>
          <w:rFonts w:ascii="Times New Roman" w:hAnsi="Times New Roman" w:cs="Times New Roman"/>
          <w:sz w:val="28"/>
          <w:szCs w:val="28"/>
        </w:rPr>
        <w:t>О внесении из</w:t>
      </w:r>
      <w:r w:rsidR="00875037">
        <w:rPr>
          <w:rFonts w:ascii="Times New Roman" w:hAnsi="Times New Roman" w:cs="Times New Roman"/>
          <w:sz w:val="28"/>
          <w:szCs w:val="28"/>
        </w:rPr>
        <w:t>менени</w:t>
      </w:r>
      <w:r w:rsidR="005C28DF">
        <w:rPr>
          <w:rFonts w:ascii="Times New Roman" w:hAnsi="Times New Roman" w:cs="Times New Roman"/>
          <w:sz w:val="28"/>
          <w:szCs w:val="28"/>
        </w:rPr>
        <w:t>я</w:t>
      </w:r>
      <w:r w:rsidR="00875037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 w:rsidR="006833D4">
        <w:rPr>
          <w:rFonts w:ascii="Times New Roman" w:hAnsi="Times New Roman" w:cs="Times New Roman"/>
          <w:sz w:val="28"/>
          <w:szCs w:val="28"/>
        </w:rPr>
        <w:t>«О </w:t>
      </w:r>
      <w:r w:rsidR="00875037" w:rsidRPr="00875037">
        <w:rPr>
          <w:rFonts w:ascii="Times New Roman" w:hAnsi="Times New Roman" w:cs="Times New Roman"/>
          <w:sz w:val="28"/>
          <w:szCs w:val="28"/>
        </w:rPr>
        <w:t>государственной охране, сохранении, использовании и популяризации объектов культурного наследия (памятников истории и культуры) народов Российс</w:t>
      </w:r>
      <w:r w:rsidR="00875037">
        <w:rPr>
          <w:rFonts w:ascii="Times New Roman" w:hAnsi="Times New Roman" w:cs="Times New Roman"/>
          <w:sz w:val="28"/>
          <w:szCs w:val="28"/>
        </w:rPr>
        <w:t>кой Федерации, расположенных на </w:t>
      </w:r>
      <w:r w:rsidR="00875037" w:rsidRPr="00875037">
        <w:rPr>
          <w:rFonts w:ascii="Times New Roman" w:hAnsi="Times New Roman" w:cs="Times New Roman"/>
          <w:sz w:val="28"/>
          <w:szCs w:val="28"/>
        </w:rPr>
        <w:t>территории Ленинградской области»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</w:t>
      </w:r>
      <w:r w:rsidR="007B3309" w:rsidRPr="007B3309">
        <w:rPr>
          <w:rFonts w:ascii="Times New Roman" w:hAnsi="Times New Roman" w:cs="Times New Roman"/>
          <w:sz w:val="28"/>
          <w:szCs w:val="28"/>
        </w:rPr>
        <w:t>«</w:t>
      </w:r>
      <w:r w:rsidR="00875037" w:rsidRPr="00875037">
        <w:rPr>
          <w:rFonts w:ascii="Times New Roman" w:hAnsi="Times New Roman" w:cs="Times New Roman"/>
          <w:sz w:val="28"/>
          <w:szCs w:val="28"/>
        </w:rPr>
        <w:t>О внесении из</w:t>
      </w:r>
      <w:r w:rsidR="00875037">
        <w:rPr>
          <w:rFonts w:ascii="Times New Roman" w:hAnsi="Times New Roman" w:cs="Times New Roman"/>
          <w:sz w:val="28"/>
          <w:szCs w:val="28"/>
        </w:rPr>
        <w:t>менени</w:t>
      </w:r>
      <w:r w:rsidR="005C28DF">
        <w:rPr>
          <w:rFonts w:ascii="Times New Roman" w:hAnsi="Times New Roman" w:cs="Times New Roman"/>
          <w:sz w:val="28"/>
          <w:szCs w:val="28"/>
        </w:rPr>
        <w:t>я</w:t>
      </w:r>
      <w:r w:rsidR="00875037">
        <w:rPr>
          <w:rFonts w:ascii="Times New Roman" w:hAnsi="Times New Roman" w:cs="Times New Roman"/>
          <w:sz w:val="28"/>
          <w:szCs w:val="28"/>
        </w:rPr>
        <w:t xml:space="preserve"> в областной закон </w:t>
      </w:r>
      <w:r w:rsidR="00875037" w:rsidRPr="00875037">
        <w:rPr>
          <w:rFonts w:ascii="Times New Roman" w:hAnsi="Times New Roman" w:cs="Times New Roman"/>
          <w:sz w:val="28"/>
          <w:szCs w:val="28"/>
        </w:rPr>
        <w:t>«О государственной охра</w:t>
      </w:r>
      <w:r w:rsidR="006833D4">
        <w:rPr>
          <w:rFonts w:ascii="Times New Roman" w:hAnsi="Times New Roman" w:cs="Times New Roman"/>
          <w:sz w:val="28"/>
          <w:szCs w:val="28"/>
        </w:rPr>
        <w:t>не, сохранении, использовании и </w:t>
      </w:r>
      <w:r w:rsidR="00875037" w:rsidRPr="00875037">
        <w:rPr>
          <w:rFonts w:ascii="Times New Roman" w:hAnsi="Times New Roman" w:cs="Times New Roman"/>
          <w:sz w:val="28"/>
          <w:szCs w:val="28"/>
        </w:rPr>
        <w:t>популяризации объектов культурного</w:t>
      </w:r>
      <w:r w:rsidR="006833D4">
        <w:rPr>
          <w:rFonts w:ascii="Times New Roman" w:hAnsi="Times New Roman" w:cs="Times New Roman"/>
          <w:sz w:val="28"/>
          <w:szCs w:val="28"/>
        </w:rPr>
        <w:t xml:space="preserve"> наследия (памятников истории и </w:t>
      </w:r>
      <w:bookmarkStart w:id="0" w:name="_GoBack"/>
      <w:bookmarkEnd w:id="0"/>
      <w:r w:rsidR="00875037" w:rsidRPr="00875037">
        <w:rPr>
          <w:rFonts w:ascii="Times New Roman" w:hAnsi="Times New Roman" w:cs="Times New Roman"/>
          <w:sz w:val="28"/>
          <w:szCs w:val="28"/>
        </w:rPr>
        <w:t>культуры) народов Российс</w:t>
      </w:r>
      <w:r w:rsidR="00875037">
        <w:rPr>
          <w:rFonts w:ascii="Times New Roman" w:hAnsi="Times New Roman" w:cs="Times New Roman"/>
          <w:sz w:val="28"/>
          <w:szCs w:val="28"/>
        </w:rPr>
        <w:t>кой Федерации, расположенных на </w:t>
      </w:r>
      <w:r w:rsidR="00875037" w:rsidRPr="00875037">
        <w:rPr>
          <w:rFonts w:ascii="Times New Roman" w:hAnsi="Times New Roman" w:cs="Times New Roman"/>
          <w:sz w:val="28"/>
          <w:szCs w:val="28"/>
        </w:rPr>
        <w:t>территории Ленинградской области</w:t>
      </w:r>
      <w:r w:rsidR="007B3309" w:rsidRPr="007B330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E28" w:rsidRPr="00294E28">
        <w:rPr>
          <w:rFonts w:ascii="Times New Roman" w:hAnsi="Times New Roman" w:cs="Times New Roman"/>
          <w:sz w:val="28"/>
          <w:szCs w:val="28"/>
        </w:rPr>
        <w:t>не</w:t>
      </w:r>
      <w:r w:rsidR="004A66D4"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294E28">
        <w:rPr>
          <w:rFonts w:ascii="Times New Roman" w:hAnsi="Times New Roman" w:cs="Times New Roman"/>
          <w:sz w:val="28"/>
          <w:szCs w:val="28"/>
        </w:rPr>
        <w:t>внесения изменений в иные нормативные правовые акты</w:t>
      </w:r>
      <w:r w:rsidR="00875037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294E28"/>
    <w:rsid w:val="00295D9B"/>
    <w:rsid w:val="003B1FDC"/>
    <w:rsid w:val="004A66D4"/>
    <w:rsid w:val="00507A77"/>
    <w:rsid w:val="005C28DF"/>
    <w:rsid w:val="0062309E"/>
    <w:rsid w:val="006833D4"/>
    <w:rsid w:val="007B3309"/>
    <w:rsid w:val="00875037"/>
    <w:rsid w:val="008A78A0"/>
    <w:rsid w:val="008B3D45"/>
    <w:rsid w:val="00E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DDF66-29D7-4088-8411-ED74FAD19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16</cp:revision>
  <dcterms:created xsi:type="dcterms:W3CDTF">2022-09-02T12:08:00Z</dcterms:created>
  <dcterms:modified xsi:type="dcterms:W3CDTF">2023-06-29T07:13:00Z</dcterms:modified>
</cp:coreProperties>
</file>