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CC4" w:rsidRPr="00DC35F0" w:rsidRDefault="005E1CC4" w:rsidP="00CE68D2">
      <w:pPr>
        <w:spacing w:line="276" w:lineRule="auto"/>
        <w:jc w:val="center"/>
        <w:rPr>
          <w:b/>
          <w:sz w:val="28"/>
          <w:szCs w:val="28"/>
        </w:rPr>
      </w:pPr>
      <w:r w:rsidRPr="00DC35F0">
        <w:rPr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702528" w:rsidRPr="00DC35F0" w:rsidRDefault="00704E59" w:rsidP="00CE68D2">
      <w:pPr>
        <w:spacing w:line="276" w:lineRule="auto"/>
        <w:jc w:val="center"/>
        <w:rPr>
          <w:b/>
          <w:sz w:val="28"/>
          <w:szCs w:val="28"/>
        </w:rPr>
      </w:pPr>
      <w:r w:rsidRPr="00DC35F0">
        <w:rPr>
          <w:b/>
          <w:sz w:val="28"/>
          <w:szCs w:val="28"/>
        </w:rPr>
        <w:t>«</w:t>
      </w:r>
      <w:r w:rsidR="00A66FC1" w:rsidRPr="00A66FC1">
        <w:rPr>
          <w:b/>
          <w:sz w:val="28"/>
          <w:szCs w:val="28"/>
        </w:rPr>
        <w:t>О внесении изменения в областной закон «Об отдельных вопросах оборота земель сельскохозяйственного назначения на территории Ленинградской области</w:t>
      </w:r>
      <w:r w:rsidRPr="00DC35F0">
        <w:rPr>
          <w:b/>
          <w:sz w:val="28"/>
          <w:szCs w:val="28"/>
        </w:rPr>
        <w:t>»</w:t>
      </w:r>
    </w:p>
    <w:p w:rsidR="00704E59" w:rsidRPr="00704E59" w:rsidRDefault="00704E59" w:rsidP="00CE68D2">
      <w:pPr>
        <w:spacing w:line="276" w:lineRule="auto"/>
        <w:jc w:val="center"/>
        <w:rPr>
          <w:sz w:val="28"/>
          <w:szCs w:val="28"/>
        </w:rPr>
      </w:pPr>
    </w:p>
    <w:p w:rsidR="00A66FC1" w:rsidRDefault="00A66FC1" w:rsidP="00A66F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областного закона </w:t>
      </w:r>
      <w:r w:rsidRPr="00A66FC1">
        <w:rPr>
          <w:sz w:val="28"/>
          <w:szCs w:val="28"/>
        </w:rPr>
        <w:t>«О внесении изменения в областной закон «Об отдельных вопросах оборота земель сельскохозяйственного назначения на территории Ленинградской области»</w:t>
      </w:r>
      <w:r>
        <w:rPr>
          <w:sz w:val="28"/>
          <w:szCs w:val="28"/>
        </w:rPr>
        <w:t xml:space="preserve"> </w:t>
      </w:r>
      <w:r w:rsidR="0003191B">
        <w:rPr>
          <w:sz w:val="28"/>
          <w:szCs w:val="28"/>
        </w:rPr>
        <w:t>разработан в целях</w:t>
      </w:r>
      <w:r>
        <w:rPr>
          <w:sz w:val="28"/>
          <w:szCs w:val="28"/>
        </w:rPr>
        <w:t xml:space="preserve"> разреш</w:t>
      </w:r>
      <w:r w:rsidR="0003191B">
        <w:rPr>
          <w:sz w:val="28"/>
          <w:szCs w:val="28"/>
        </w:rPr>
        <w:t xml:space="preserve">ения </w:t>
      </w:r>
      <w:r>
        <w:rPr>
          <w:sz w:val="28"/>
          <w:szCs w:val="28"/>
        </w:rPr>
        <w:t>строительств</w:t>
      </w:r>
      <w:r w:rsidR="0003191B">
        <w:rPr>
          <w:sz w:val="28"/>
          <w:szCs w:val="28"/>
        </w:rPr>
        <w:t>а</w:t>
      </w:r>
      <w:r w:rsidRPr="0036295D">
        <w:rPr>
          <w:sz w:val="28"/>
          <w:szCs w:val="28"/>
        </w:rPr>
        <w:t>, реконструкци</w:t>
      </w:r>
      <w:r w:rsidR="0003191B">
        <w:rPr>
          <w:sz w:val="28"/>
          <w:szCs w:val="28"/>
        </w:rPr>
        <w:t>и</w:t>
      </w:r>
      <w:r w:rsidRPr="0036295D">
        <w:rPr>
          <w:sz w:val="28"/>
          <w:szCs w:val="28"/>
        </w:rPr>
        <w:t xml:space="preserve"> и эксплуатаци</w:t>
      </w:r>
      <w:r w:rsidR="0003191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3570C">
        <w:rPr>
          <w:sz w:val="28"/>
          <w:szCs w:val="28"/>
        </w:rPr>
        <w:t>жилы</w:t>
      </w:r>
      <w:r>
        <w:rPr>
          <w:sz w:val="28"/>
          <w:szCs w:val="28"/>
        </w:rPr>
        <w:t>х</w:t>
      </w:r>
      <w:r w:rsidRPr="0083570C">
        <w:rPr>
          <w:sz w:val="28"/>
          <w:szCs w:val="28"/>
        </w:rPr>
        <w:t xml:space="preserve"> до</w:t>
      </w:r>
      <w:r>
        <w:rPr>
          <w:sz w:val="28"/>
          <w:szCs w:val="28"/>
        </w:rPr>
        <w:t>мов</w:t>
      </w:r>
      <w:r w:rsidRPr="0036295D">
        <w:rPr>
          <w:sz w:val="28"/>
          <w:szCs w:val="28"/>
        </w:rPr>
        <w:t xml:space="preserve"> на земельных участках, </w:t>
      </w:r>
      <w:r w:rsidR="008B25A1">
        <w:rPr>
          <w:sz w:val="28"/>
          <w:szCs w:val="28"/>
        </w:rPr>
        <w:t xml:space="preserve">расположенных на территориях </w:t>
      </w:r>
      <w:r w:rsidR="008B25A1" w:rsidRPr="0003191B">
        <w:rPr>
          <w:sz w:val="28"/>
          <w:szCs w:val="28"/>
        </w:rPr>
        <w:t xml:space="preserve">муниципальных образований </w:t>
      </w:r>
      <w:proofErr w:type="spellStart"/>
      <w:r w:rsidR="008B25A1" w:rsidRPr="0003191B">
        <w:rPr>
          <w:sz w:val="28"/>
          <w:szCs w:val="28"/>
        </w:rPr>
        <w:t>Бокситогорского</w:t>
      </w:r>
      <w:proofErr w:type="spellEnd"/>
      <w:r w:rsidR="008B25A1" w:rsidRPr="0003191B">
        <w:rPr>
          <w:sz w:val="28"/>
          <w:szCs w:val="28"/>
        </w:rPr>
        <w:t xml:space="preserve">, </w:t>
      </w:r>
      <w:proofErr w:type="spellStart"/>
      <w:r w:rsidR="008B25A1" w:rsidRPr="0003191B">
        <w:rPr>
          <w:sz w:val="28"/>
          <w:szCs w:val="28"/>
        </w:rPr>
        <w:t>Лодейнопольского</w:t>
      </w:r>
      <w:proofErr w:type="spellEnd"/>
      <w:r w:rsidR="008B25A1" w:rsidRPr="0003191B">
        <w:rPr>
          <w:sz w:val="28"/>
          <w:szCs w:val="28"/>
        </w:rPr>
        <w:t xml:space="preserve">, </w:t>
      </w:r>
      <w:proofErr w:type="spellStart"/>
      <w:r w:rsidR="008B25A1" w:rsidRPr="0003191B">
        <w:rPr>
          <w:sz w:val="28"/>
          <w:szCs w:val="28"/>
        </w:rPr>
        <w:t>Подпорожского</w:t>
      </w:r>
      <w:proofErr w:type="spellEnd"/>
      <w:r w:rsidR="008B25A1" w:rsidRPr="0003191B">
        <w:rPr>
          <w:sz w:val="28"/>
          <w:szCs w:val="28"/>
        </w:rPr>
        <w:t xml:space="preserve"> и </w:t>
      </w:r>
      <w:proofErr w:type="spellStart"/>
      <w:r w:rsidR="008B25A1" w:rsidRPr="0003191B">
        <w:rPr>
          <w:sz w:val="28"/>
          <w:szCs w:val="28"/>
        </w:rPr>
        <w:t>Сланцевского</w:t>
      </w:r>
      <w:proofErr w:type="spellEnd"/>
      <w:r w:rsidR="008B25A1" w:rsidRPr="0003191B">
        <w:rPr>
          <w:sz w:val="28"/>
          <w:szCs w:val="28"/>
        </w:rPr>
        <w:t xml:space="preserve"> муниципальных районов Ленинградской области</w:t>
      </w:r>
      <w:r w:rsidR="008B25A1">
        <w:rPr>
          <w:sz w:val="28"/>
          <w:szCs w:val="28"/>
        </w:rPr>
        <w:t xml:space="preserve"> и</w:t>
      </w:r>
      <w:r w:rsidR="008B25A1" w:rsidRPr="0036295D">
        <w:rPr>
          <w:sz w:val="28"/>
          <w:szCs w:val="28"/>
        </w:rPr>
        <w:t xml:space="preserve"> </w:t>
      </w:r>
      <w:r w:rsidRPr="0036295D">
        <w:rPr>
          <w:sz w:val="28"/>
          <w:szCs w:val="28"/>
        </w:rPr>
        <w:t>используемых крестьянскими (фермерскими) хозяйствами</w:t>
      </w:r>
      <w:r>
        <w:rPr>
          <w:sz w:val="28"/>
          <w:szCs w:val="28"/>
        </w:rPr>
        <w:t xml:space="preserve"> </w:t>
      </w:r>
      <w:r w:rsidRPr="00A66FC1">
        <w:rPr>
          <w:sz w:val="28"/>
          <w:szCs w:val="28"/>
        </w:rPr>
        <w:t>для осуществления своей деятельности</w:t>
      </w:r>
      <w:r>
        <w:rPr>
          <w:sz w:val="28"/>
          <w:szCs w:val="28"/>
        </w:rPr>
        <w:t>,</w:t>
      </w:r>
      <w:r w:rsidR="0003191B">
        <w:rPr>
          <w:sz w:val="28"/>
          <w:szCs w:val="28"/>
        </w:rPr>
        <w:t>.</w:t>
      </w:r>
      <w:proofErr w:type="gramEnd"/>
    </w:p>
    <w:p w:rsidR="0003191B" w:rsidRDefault="0003191B" w:rsidP="00A66F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разработан в соответствии с </w:t>
      </w:r>
      <w:r w:rsidRPr="0003191B">
        <w:rPr>
          <w:sz w:val="28"/>
          <w:szCs w:val="28"/>
        </w:rPr>
        <w:t>пунктом 5 Перечня поручений Губернатора Ленинградской области от 02 мая 2023 года № 065-6072/2023</w:t>
      </w:r>
      <w:r>
        <w:rPr>
          <w:sz w:val="28"/>
          <w:szCs w:val="28"/>
        </w:rPr>
        <w:t>.</w:t>
      </w:r>
    </w:p>
    <w:p w:rsidR="0083570C" w:rsidRDefault="0083570C" w:rsidP="0083570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2 статьи 77 Земельного кодекса Российской Федерации в</w:t>
      </w:r>
      <w:r w:rsidRPr="0083570C">
        <w:rPr>
          <w:sz w:val="28"/>
          <w:szCs w:val="28"/>
        </w:rPr>
        <w:t xml:space="preserve"> составе земель сельскохозяйственного назначения </w:t>
      </w:r>
      <w:proofErr w:type="gramStart"/>
      <w:r w:rsidRPr="0083570C">
        <w:rPr>
          <w:sz w:val="28"/>
          <w:szCs w:val="28"/>
        </w:rPr>
        <w:t>выделяются</w:t>
      </w:r>
      <w:proofErr w:type="gramEnd"/>
      <w:r w:rsidRPr="008357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</w:t>
      </w:r>
      <w:r w:rsidRPr="0083570C">
        <w:rPr>
          <w:sz w:val="28"/>
          <w:szCs w:val="28"/>
        </w:rPr>
        <w:t>земли, занятые жилыми домами, строительство, реконструкция и эксплуатация которых допускаются на земельных участках, используемых крестьянскими (фермерскими) хозяйствами для осуществления своей деятельности</w:t>
      </w:r>
      <w:r>
        <w:rPr>
          <w:sz w:val="28"/>
          <w:szCs w:val="28"/>
        </w:rPr>
        <w:t>.</w:t>
      </w:r>
    </w:p>
    <w:p w:rsidR="00C00F07" w:rsidRDefault="00C00F07" w:rsidP="0083570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00F07">
        <w:rPr>
          <w:sz w:val="28"/>
          <w:szCs w:val="28"/>
        </w:rPr>
        <w:t xml:space="preserve">Согласно </w:t>
      </w:r>
      <w:r w:rsidR="0083570C">
        <w:rPr>
          <w:sz w:val="28"/>
          <w:szCs w:val="28"/>
        </w:rPr>
        <w:t xml:space="preserve">части 4 статьи 11 </w:t>
      </w:r>
      <w:r w:rsidR="0083570C" w:rsidRPr="0083570C">
        <w:rPr>
          <w:sz w:val="28"/>
          <w:szCs w:val="28"/>
        </w:rPr>
        <w:t>Федеральн</w:t>
      </w:r>
      <w:r w:rsidR="0083570C">
        <w:rPr>
          <w:sz w:val="28"/>
          <w:szCs w:val="28"/>
        </w:rPr>
        <w:t>ого</w:t>
      </w:r>
      <w:r w:rsidR="0083570C" w:rsidRPr="0083570C">
        <w:rPr>
          <w:sz w:val="28"/>
          <w:szCs w:val="28"/>
        </w:rPr>
        <w:t xml:space="preserve"> закон</w:t>
      </w:r>
      <w:r w:rsidR="0083570C">
        <w:rPr>
          <w:sz w:val="28"/>
          <w:szCs w:val="28"/>
        </w:rPr>
        <w:t>а</w:t>
      </w:r>
      <w:r w:rsidR="0083570C" w:rsidRPr="0083570C">
        <w:rPr>
          <w:sz w:val="28"/>
          <w:szCs w:val="28"/>
        </w:rPr>
        <w:t xml:space="preserve"> от 11.06.2003 </w:t>
      </w:r>
      <w:r w:rsidR="0083570C">
        <w:rPr>
          <w:sz w:val="28"/>
          <w:szCs w:val="28"/>
        </w:rPr>
        <w:t>№</w:t>
      </w:r>
      <w:r w:rsidR="0083570C" w:rsidRPr="0083570C">
        <w:rPr>
          <w:sz w:val="28"/>
          <w:szCs w:val="28"/>
        </w:rPr>
        <w:t xml:space="preserve"> 74-ФЗ</w:t>
      </w:r>
      <w:r w:rsidR="0083570C">
        <w:rPr>
          <w:sz w:val="28"/>
          <w:szCs w:val="28"/>
        </w:rPr>
        <w:t xml:space="preserve"> «</w:t>
      </w:r>
      <w:r w:rsidR="0083570C" w:rsidRPr="0083570C">
        <w:rPr>
          <w:sz w:val="28"/>
          <w:szCs w:val="28"/>
        </w:rPr>
        <w:t>О крестьянском (фермерском) хозяйстве</w:t>
      </w:r>
      <w:r w:rsidR="0083570C">
        <w:rPr>
          <w:sz w:val="28"/>
          <w:szCs w:val="28"/>
        </w:rPr>
        <w:t>» (далее – закон о КФХ) н</w:t>
      </w:r>
      <w:r w:rsidR="0083570C" w:rsidRPr="0083570C">
        <w:rPr>
          <w:sz w:val="28"/>
          <w:szCs w:val="28"/>
        </w:rPr>
        <w:t>а земельном участке из состава земель сельскохозяйственного назначения, в том числе занятом сельскохозяйственными угодьями, используемом крестьянским (фермерским) хозяйством для осуществления своей деятельности, допускаются строительство, реконструкция и эксплуатация одного жилого дома</w:t>
      </w:r>
      <w:r w:rsidR="0083570C">
        <w:rPr>
          <w:sz w:val="28"/>
          <w:szCs w:val="28"/>
        </w:rPr>
        <w:t>.</w:t>
      </w:r>
    </w:p>
    <w:p w:rsidR="00F31F2D" w:rsidRDefault="00F31F2D" w:rsidP="0083570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Часть 4 статьи 11 закона о КФХ также устанавливает Перечень требований, которым должны соответствовать такие Дома, а именно:</w:t>
      </w:r>
    </w:p>
    <w:p w:rsidR="00F31F2D" w:rsidRDefault="00F31F2D" w:rsidP="0083570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н</w:t>
      </w:r>
      <w:r w:rsidRPr="00F31F2D">
        <w:rPr>
          <w:sz w:val="28"/>
          <w:szCs w:val="28"/>
        </w:rPr>
        <w:t>а земельном участке допуска</w:t>
      </w:r>
      <w:r>
        <w:rPr>
          <w:sz w:val="28"/>
          <w:szCs w:val="28"/>
        </w:rPr>
        <w:t>е</w:t>
      </w:r>
      <w:r w:rsidRPr="00F31F2D">
        <w:rPr>
          <w:sz w:val="28"/>
          <w:szCs w:val="28"/>
        </w:rPr>
        <w:t xml:space="preserve">тся строительство, реконструкция и эксплуатация </w:t>
      </w:r>
      <w:r>
        <w:rPr>
          <w:sz w:val="28"/>
          <w:szCs w:val="28"/>
        </w:rPr>
        <w:t xml:space="preserve">только </w:t>
      </w:r>
      <w:r w:rsidRPr="00F31F2D">
        <w:rPr>
          <w:sz w:val="28"/>
          <w:szCs w:val="28"/>
        </w:rPr>
        <w:t>одного жилого дома</w:t>
      </w:r>
      <w:r>
        <w:rPr>
          <w:sz w:val="28"/>
          <w:szCs w:val="28"/>
        </w:rPr>
        <w:t>;</w:t>
      </w:r>
    </w:p>
    <w:p w:rsidR="00F31F2D" w:rsidRDefault="00F31F2D" w:rsidP="0083570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31F2D">
        <w:rPr>
          <w:sz w:val="28"/>
          <w:szCs w:val="28"/>
        </w:rPr>
        <w:t>количество этажей</w:t>
      </w:r>
      <w:r>
        <w:rPr>
          <w:sz w:val="28"/>
          <w:szCs w:val="28"/>
        </w:rPr>
        <w:t xml:space="preserve"> такого жилого дома </w:t>
      </w:r>
      <w:r w:rsidRPr="00F31F2D">
        <w:rPr>
          <w:sz w:val="28"/>
          <w:szCs w:val="28"/>
        </w:rPr>
        <w:t xml:space="preserve">не </w:t>
      </w:r>
      <w:r>
        <w:rPr>
          <w:sz w:val="28"/>
          <w:szCs w:val="28"/>
        </w:rPr>
        <w:t>должно быть</w:t>
      </w:r>
      <w:r w:rsidRPr="00F31F2D">
        <w:rPr>
          <w:sz w:val="28"/>
          <w:szCs w:val="28"/>
        </w:rPr>
        <w:t xml:space="preserve"> более трех</w:t>
      </w:r>
      <w:r>
        <w:rPr>
          <w:sz w:val="28"/>
          <w:szCs w:val="28"/>
        </w:rPr>
        <w:t>;</w:t>
      </w:r>
    </w:p>
    <w:p w:rsidR="00F31F2D" w:rsidRDefault="00F31F2D" w:rsidP="0083570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31F2D">
        <w:rPr>
          <w:sz w:val="28"/>
          <w:szCs w:val="28"/>
        </w:rPr>
        <w:t xml:space="preserve">общая площадь </w:t>
      </w:r>
      <w:r>
        <w:rPr>
          <w:sz w:val="28"/>
          <w:szCs w:val="28"/>
        </w:rPr>
        <w:t>такого жилого дома</w:t>
      </w:r>
      <w:r w:rsidRPr="00F31F2D">
        <w:rPr>
          <w:sz w:val="28"/>
          <w:szCs w:val="28"/>
        </w:rPr>
        <w:t xml:space="preserve"> составляет не более пятисот квадратных метров</w:t>
      </w:r>
      <w:r>
        <w:rPr>
          <w:sz w:val="28"/>
          <w:szCs w:val="28"/>
        </w:rPr>
        <w:t>;</w:t>
      </w:r>
    </w:p>
    <w:p w:rsidR="00F31F2D" w:rsidRDefault="00F31F2D" w:rsidP="0083570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31F2D">
        <w:rPr>
          <w:sz w:val="28"/>
          <w:szCs w:val="28"/>
        </w:rPr>
        <w:t>площадь застройки под так</w:t>
      </w:r>
      <w:r>
        <w:rPr>
          <w:sz w:val="28"/>
          <w:szCs w:val="28"/>
        </w:rPr>
        <w:t>им</w:t>
      </w:r>
      <w:r w:rsidRPr="00F31F2D">
        <w:rPr>
          <w:sz w:val="28"/>
          <w:szCs w:val="28"/>
        </w:rPr>
        <w:t xml:space="preserve"> жил</w:t>
      </w:r>
      <w:r>
        <w:rPr>
          <w:sz w:val="28"/>
          <w:szCs w:val="28"/>
        </w:rPr>
        <w:t>ым</w:t>
      </w:r>
      <w:r w:rsidRPr="00F31F2D">
        <w:rPr>
          <w:sz w:val="28"/>
          <w:szCs w:val="28"/>
        </w:rPr>
        <w:t xml:space="preserve"> дом</w:t>
      </w:r>
      <w:r>
        <w:rPr>
          <w:sz w:val="28"/>
          <w:szCs w:val="28"/>
        </w:rPr>
        <w:t>ом</w:t>
      </w:r>
      <w:r w:rsidRPr="00F31F2D">
        <w:rPr>
          <w:sz w:val="28"/>
          <w:szCs w:val="28"/>
        </w:rPr>
        <w:t xml:space="preserve"> составляет не более</w:t>
      </w:r>
      <w:r>
        <w:rPr>
          <w:sz w:val="28"/>
          <w:szCs w:val="28"/>
        </w:rPr>
        <w:br/>
      </w:r>
      <w:r w:rsidRPr="00F31F2D">
        <w:rPr>
          <w:sz w:val="28"/>
          <w:szCs w:val="28"/>
        </w:rPr>
        <w:t>0,25 процента от площади земельного участка</w:t>
      </w:r>
      <w:r>
        <w:rPr>
          <w:sz w:val="28"/>
          <w:szCs w:val="28"/>
        </w:rPr>
        <w:t>, на котором он расположен.</w:t>
      </w:r>
    </w:p>
    <w:p w:rsidR="00F31F2D" w:rsidRDefault="00171793" w:rsidP="0083570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Также</w:t>
      </w:r>
      <w:r w:rsidR="00F31F2D">
        <w:rPr>
          <w:sz w:val="28"/>
          <w:szCs w:val="28"/>
        </w:rPr>
        <w:t xml:space="preserve"> не допускается образование земельных участков из земельного участка, на котором расположен такой жилой дом, в случае, если </w:t>
      </w:r>
      <w:r w:rsidR="00F31F2D" w:rsidRPr="00F31F2D">
        <w:rPr>
          <w:sz w:val="28"/>
          <w:szCs w:val="28"/>
        </w:rPr>
        <w:t>это приводит к уменьшению площади исходного земельного участка</w:t>
      </w:r>
      <w:r w:rsidR="00F31F2D">
        <w:rPr>
          <w:sz w:val="28"/>
          <w:szCs w:val="28"/>
        </w:rPr>
        <w:t>.</w:t>
      </w:r>
    </w:p>
    <w:p w:rsidR="00171793" w:rsidRDefault="00F31F2D" w:rsidP="0083570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171793">
        <w:rPr>
          <w:sz w:val="28"/>
          <w:szCs w:val="28"/>
        </w:rPr>
        <w:t xml:space="preserve">федеральным </w:t>
      </w:r>
      <w:r>
        <w:rPr>
          <w:sz w:val="28"/>
          <w:szCs w:val="28"/>
        </w:rPr>
        <w:t xml:space="preserve">законодательством </w:t>
      </w:r>
      <w:r w:rsidR="00171793">
        <w:rPr>
          <w:sz w:val="28"/>
          <w:szCs w:val="28"/>
        </w:rPr>
        <w:t xml:space="preserve">установлен </w:t>
      </w:r>
      <w:r>
        <w:rPr>
          <w:sz w:val="28"/>
          <w:szCs w:val="28"/>
        </w:rPr>
        <w:t>комплекс мер,</w:t>
      </w:r>
      <w:r w:rsidR="00171793">
        <w:rPr>
          <w:sz w:val="28"/>
          <w:szCs w:val="28"/>
        </w:rPr>
        <w:t xml:space="preserve"> запрещающий массовый раздел земельных участков </w:t>
      </w:r>
      <w:r w:rsidR="00171793">
        <w:rPr>
          <w:sz w:val="28"/>
          <w:szCs w:val="28"/>
        </w:rPr>
        <w:lastRenderedPageBreak/>
        <w:t>сельскохозяйственного назначения для строительства на них жилых домов, а также массовое строительство таких жилых домов.</w:t>
      </w:r>
    </w:p>
    <w:p w:rsidR="00F31F2D" w:rsidRDefault="00171793" w:rsidP="0017179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Кроме того, в соответствии с частью 1 статьи 1 </w:t>
      </w:r>
      <w:r w:rsidRPr="00171793">
        <w:rPr>
          <w:sz w:val="28"/>
          <w:szCs w:val="28"/>
        </w:rPr>
        <w:t>Федеральн</w:t>
      </w:r>
      <w:r w:rsidR="00491C66">
        <w:rPr>
          <w:sz w:val="28"/>
          <w:szCs w:val="28"/>
        </w:rPr>
        <w:t>ого</w:t>
      </w:r>
      <w:r w:rsidRPr="00171793">
        <w:rPr>
          <w:sz w:val="28"/>
          <w:szCs w:val="28"/>
        </w:rPr>
        <w:t xml:space="preserve"> закон</w:t>
      </w:r>
      <w:r w:rsidR="00491C66">
        <w:rPr>
          <w:sz w:val="28"/>
          <w:szCs w:val="28"/>
        </w:rPr>
        <w:t>а</w:t>
      </w:r>
      <w:bookmarkStart w:id="0" w:name="_GoBack"/>
      <w:bookmarkEnd w:id="0"/>
      <w:r w:rsidRPr="00171793">
        <w:rPr>
          <w:sz w:val="28"/>
          <w:szCs w:val="28"/>
        </w:rPr>
        <w:t xml:space="preserve"> от 24.07.2002 </w:t>
      </w:r>
      <w:r>
        <w:rPr>
          <w:sz w:val="28"/>
          <w:szCs w:val="28"/>
        </w:rPr>
        <w:t>№</w:t>
      </w:r>
      <w:r w:rsidRPr="00171793">
        <w:rPr>
          <w:sz w:val="28"/>
          <w:szCs w:val="28"/>
        </w:rPr>
        <w:t xml:space="preserve"> 101-ФЗ</w:t>
      </w:r>
      <w:r>
        <w:rPr>
          <w:sz w:val="28"/>
          <w:szCs w:val="28"/>
        </w:rPr>
        <w:t xml:space="preserve"> «</w:t>
      </w:r>
      <w:r w:rsidRPr="00171793">
        <w:rPr>
          <w:sz w:val="28"/>
          <w:szCs w:val="28"/>
        </w:rPr>
        <w:t>Об обороте земель сельскохозяйственного назначения</w:t>
      </w:r>
      <w:r>
        <w:rPr>
          <w:sz w:val="28"/>
          <w:szCs w:val="28"/>
        </w:rPr>
        <w:t xml:space="preserve">», действие указанного федерального закона распространяется на </w:t>
      </w:r>
      <w:r w:rsidRPr="00171793">
        <w:rPr>
          <w:sz w:val="28"/>
          <w:szCs w:val="28"/>
        </w:rPr>
        <w:t>земельные участки, на которых расположены жилы</w:t>
      </w:r>
      <w:r>
        <w:rPr>
          <w:sz w:val="28"/>
          <w:szCs w:val="28"/>
        </w:rPr>
        <w:t>е</w:t>
      </w:r>
      <w:r w:rsidRPr="00171793">
        <w:rPr>
          <w:sz w:val="28"/>
          <w:szCs w:val="28"/>
        </w:rPr>
        <w:t xml:space="preserve"> дом</w:t>
      </w:r>
      <w:r>
        <w:rPr>
          <w:sz w:val="28"/>
          <w:szCs w:val="28"/>
        </w:rPr>
        <w:t>а</w:t>
      </w:r>
      <w:r w:rsidRPr="00171793">
        <w:rPr>
          <w:sz w:val="28"/>
          <w:szCs w:val="28"/>
        </w:rPr>
        <w:t>, строительство, реконструкция и эксплуатация которых допускаются на земельных участках, используемых крестьянскими (фермерскими) хозяйствами для осуществления своей деятельности)</w:t>
      </w:r>
      <w:r>
        <w:rPr>
          <w:sz w:val="28"/>
          <w:szCs w:val="28"/>
        </w:rPr>
        <w:t>.</w:t>
      </w:r>
      <w:proofErr w:type="gramEnd"/>
    </w:p>
    <w:p w:rsidR="00171793" w:rsidRDefault="00171793" w:rsidP="0017179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Это, в свою очередь, делает такие земельные участки объектами федерального государственного земельного контроля (надзора), осуществляемого Россельхознадзором.</w:t>
      </w:r>
    </w:p>
    <w:p w:rsidR="00171793" w:rsidRDefault="00171793" w:rsidP="0017179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федеральным законодательством также предусмотрен механизм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использованием земельных участков</w:t>
      </w:r>
      <w:r w:rsidR="00F61F69" w:rsidRPr="00F61F69">
        <w:t xml:space="preserve"> </w:t>
      </w:r>
      <w:r w:rsidR="00F61F69" w:rsidRPr="00F61F69">
        <w:rPr>
          <w:sz w:val="28"/>
          <w:szCs w:val="28"/>
        </w:rPr>
        <w:t>из земель сельскохозяйственного назначения, оборот которых ре</w:t>
      </w:r>
      <w:r w:rsidR="00F61F69">
        <w:rPr>
          <w:sz w:val="28"/>
          <w:szCs w:val="28"/>
        </w:rPr>
        <w:t>гулируется Федеральным законом «</w:t>
      </w:r>
      <w:r w:rsidR="00F61F69" w:rsidRPr="00F61F69">
        <w:rPr>
          <w:sz w:val="28"/>
          <w:szCs w:val="28"/>
        </w:rPr>
        <w:t>Об обороте земель сельскохозяйственного назначения</w:t>
      </w:r>
      <w:r w:rsidR="00F61F69">
        <w:rPr>
          <w:sz w:val="28"/>
          <w:szCs w:val="28"/>
        </w:rPr>
        <w:t>» и на которых расположены жилые дома, д</w:t>
      </w:r>
      <w:r w:rsidR="00F61F69" w:rsidRPr="00F61F69">
        <w:rPr>
          <w:sz w:val="28"/>
          <w:szCs w:val="28"/>
        </w:rPr>
        <w:t>ля ведения сельскохозяйственного производства или осуществления иной связанной с сельскохозяйственным производством деятельности</w:t>
      </w:r>
      <w:r w:rsidR="00F61F69">
        <w:rPr>
          <w:sz w:val="28"/>
          <w:szCs w:val="28"/>
        </w:rPr>
        <w:t>.</w:t>
      </w:r>
    </w:p>
    <w:p w:rsidR="00B5264B" w:rsidRDefault="00B5264B" w:rsidP="0017179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Частью 5 статьи 11 закона о КФХ </w:t>
      </w:r>
      <w:r w:rsidRPr="00B5264B">
        <w:rPr>
          <w:sz w:val="28"/>
          <w:szCs w:val="28"/>
        </w:rPr>
        <w:t>субъект</w:t>
      </w:r>
      <w:r>
        <w:rPr>
          <w:sz w:val="28"/>
          <w:szCs w:val="28"/>
        </w:rPr>
        <w:t>ам</w:t>
      </w:r>
      <w:r w:rsidRPr="00B5264B">
        <w:rPr>
          <w:sz w:val="28"/>
          <w:szCs w:val="28"/>
        </w:rPr>
        <w:t xml:space="preserve"> Российской Федерации </w:t>
      </w:r>
      <w:r>
        <w:rPr>
          <w:sz w:val="28"/>
          <w:szCs w:val="28"/>
        </w:rPr>
        <w:t>дано право</w:t>
      </w:r>
      <w:r w:rsidRPr="00B5264B">
        <w:rPr>
          <w:sz w:val="28"/>
          <w:szCs w:val="28"/>
        </w:rPr>
        <w:t xml:space="preserve"> </w:t>
      </w:r>
      <w:proofErr w:type="gramStart"/>
      <w:r w:rsidRPr="00B5264B">
        <w:rPr>
          <w:sz w:val="28"/>
          <w:szCs w:val="28"/>
        </w:rPr>
        <w:t>определ</w:t>
      </w:r>
      <w:r>
        <w:rPr>
          <w:sz w:val="28"/>
          <w:szCs w:val="28"/>
        </w:rPr>
        <w:t>ить</w:t>
      </w:r>
      <w:proofErr w:type="gramEnd"/>
      <w:r w:rsidRPr="00B5264B">
        <w:rPr>
          <w:sz w:val="28"/>
          <w:szCs w:val="28"/>
        </w:rPr>
        <w:t xml:space="preserve"> муниципальные образования, на территориях которых не допускаются 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</w:t>
      </w:r>
    </w:p>
    <w:p w:rsidR="00B5264B" w:rsidRDefault="00B5264B" w:rsidP="00B5264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настоящее время, в соответствии со статьей 4-1 о</w:t>
      </w:r>
      <w:r w:rsidRPr="00B5264B">
        <w:rPr>
          <w:sz w:val="28"/>
          <w:szCs w:val="28"/>
        </w:rPr>
        <w:t>бластн</w:t>
      </w:r>
      <w:r>
        <w:rPr>
          <w:sz w:val="28"/>
          <w:szCs w:val="28"/>
        </w:rPr>
        <w:t>ого</w:t>
      </w:r>
      <w:r w:rsidRPr="00B5264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5264B">
        <w:rPr>
          <w:sz w:val="28"/>
          <w:szCs w:val="28"/>
        </w:rPr>
        <w:t xml:space="preserve"> Ленинградской области от 02.12.2005 </w:t>
      </w:r>
      <w:r>
        <w:rPr>
          <w:sz w:val="28"/>
          <w:szCs w:val="28"/>
        </w:rPr>
        <w:t>№</w:t>
      </w:r>
      <w:r w:rsidRPr="00B5264B">
        <w:rPr>
          <w:sz w:val="28"/>
          <w:szCs w:val="28"/>
        </w:rPr>
        <w:t xml:space="preserve"> 107-оз</w:t>
      </w:r>
      <w:r>
        <w:rPr>
          <w:sz w:val="28"/>
          <w:szCs w:val="28"/>
        </w:rPr>
        <w:t xml:space="preserve"> «</w:t>
      </w:r>
      <w:r w:rsidRPr="00B5264B">
        <w:rPr>
          <w:sz w:val="28"/>
          <w:szCs w:val="28"/>
        </w:rPr>
        <w:t>Об отдельных вопросах оборота земель сельскохозяйственного назначения на территории Ленинградской области</w:t>
      </w:r>
      <w:r>
        <w:rPr>
          <w:sz w:val="28"/>
          <w:szCs w:val="28"/>
        </w:rPr>
        <w:t xml:space="preserve">» </w:t>
      </w:r>
      <w:r w:rsidRPr="00B5264B">
        <w:rPr>
          <w:sz w:val="28"/>
          <w:szCs w:val="28"/>
        </w:rPr>
        <w:t>(</w:t>
      </w:r>
      <w:r>
        <w:rPr>
          <w:sz w:val="28"/>
          <w:szCs w:val="28"/>
        </w:rPr>
        <w:t xml:space="preserve">в </w:t>
      </w:r>
      <w:r w:rsidRPr="00B5264B">
        <w:rPr>
          <w:sz w:val="28"/>
          <w:szCs w:val="28"/>
        </w:rPr>
        <w:t>ред. от 08.02.2022)</w:t>
      </w:r>
      <w:r>
        <w:rPr>
          <w:sz w:val="28"/>
          <w:szCs w:val="28"/>
        </w:rPr>
        <w:t xml:space="preserve"> н</w:t>
      </w:r>
      <w:r w:rsidRPr="00B5264B">
        <w:rPr>
          <w:sz w:val="28"/>
          <w:szCs w:val="28"/>
        </w:rPr>
        <w:t>а территориях муниципальных образований Ленинградской области не допускаются 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</w:t>
      </w:r>
      <w:r>
        <w:rPr>
          <w:sz w:val="28"/>
          <w:szCs w:val="28"/>
        </w:rPr>
        <w:t>.</w:t>
      </w:r>
      <w:proofErr w:type="gramEnd"/>
    </w:p>
    <w:p w:rsidR="00072E97" w:rsidRPr="00072E97" w:rsidRDefault="00B5264B" w:rsidP="00072E9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</w:t>
      </w:r>
      <w:r w:rsidR="00072E97">
        <w:rPr>
          <w:sz w:val="28"/>
          <w:szCs w:val="28"/>
        </w:rPr>
        <w:t>стоит</w:t>
      </w:r>
      <w:r w:rsidR="00072E97" w:rsidRPr="00072E97">
        <w:rPr>
          <w:sz w:val="28"/>
          <w:szCs w:val="28"/>
        </w:rPr>
        <w:t xml:space="preserve"> отметить, что в соответствии с пунктом 1.3. Порядка отбора участников мероприятия «Ленинградский гектар», утвержденного приложением № 5 к Государственной программе Ленинградской области «Развитие сельского хозяйства Ленинградской области», на территории </w:t>
      </w:r>
      <w:proofErr w:type="spellStart"/>
      <w:r w:rsidR="00072E97">
        <w:rPr>
          <w:sz w:val="28"/>
          <w:szCs w:val="28"/>
        </w:rPr>
        <w:t>Бокситогорского</w:t>
      </w:r>
      <w:proofErr w:type="spellEnd"/>
      <w:r w:rsidR="00072E97">
        <w:rPr>
          <w:sz w:val="28"/>
          <w:szCs w:val="28"/>
        </w:rPr>
        <w:t xml:space="preserve">, </w:t>
      </w:r>
      <w:proofErr w:type="spellStart"/>
      <w:r w:rsidR="00072E97">
        <w:rPr>
          <w:sz w:val="28"/>
          <w:szCs w:val="28"/>
        </w:rPr>
        <w:t>Лодейнопольского</w:t>
      </w:r>
      <w:proofErr w:type="spellEnd"/>
      <w:r w:rsidR="00072E97">
        <w:rPr>
          <w:sz w:val="28"/>
          <w:szCs w:val="28"/>
        </w:rPr>
        <w:t xml:space="preserve">, </w:t>
      </w:r>
      <w:proofErr w:type="spellStart"/>
      <w:r w:rsidR="00072E97">
        <w:rPr>
          <w:sz w:val="28"/>
          <w:szCs w:val="28"/>
        </w:rPr>
        <w:t>Подпорожского</w:t>
      </w:r>
      <w:proofErr w:type="spellEnd"/>
      <w:r w:rsidR="00072E97">
        <w:rPr>
          <w:sz w:val="28"/>
          <w:szCs w:val="28"/>
        </w:rPr>
        <w:t xml:space="preserve"> и </w:t>
      </w:r>
      <w:proofErr w:type="spellStart"/>
      <w:r w:rsidR="00072E97" w:rsidRPr="00072E97">
        <w:rPr>
          <w:sz w:val="28"/>
          <w:szCs w:val="28"/>
        </w:rPr>
        <w:t>Сланцевского</w:t>
      </w:r>
      <w:proofErr w:type="spellEnd"/>
      <w:r w:rsidR="00072E97" w:rsidRPr="00072E97">
        <w:rPr>
          <w:sz w:val="28"/>
          <w:szCs w:val="28"/>
        </w:rPr>
        <w:t xml:space="preserve"> муниципальн</w:t>
      </w:r>
      <w:r w:rsidR="00072E97">
        <w:rPr>
          <w:sz w:val="28"/>
          <w:szCs w:val="28"/>
        </w:rPr>
        <w:t>ых</w:t>
      </w:r>
      <w:r w:rsidR="00072E97" w:rsidRPr="00072E97">
        <w:rPr>
          <w:sz w:val="28"/>
          <w:szCs w:val="28"/>
        </w:rPr>
        <w:t xml:space="preserve"> район</w:t>
      </w:r>
      <w:r w:rsidR="00072E97">
        <w:rPr>
          <w:sz w:val="28"/>
          <w:szCs w:val="28"/>
        </w:rPr>
        <w:t>ов Ленинградской области</w:t>
      </w:r>
      <w:r w:rsidR="00072E97" w:rsidRPr="00072E97">
        <w:rPr>
          <w:sz w:val="28"/>
          <w:szCs w:val="28"/>
        </w:rPr>
        <w:t xml:space="preserve"> осуществляется формирование земельных участков, предоставляемых участникам мероприятия «Ленинградский гектар».</w:t>
      </w:r>
    </w:p>
    <w:p w:rsidR="00B5264B" w:rsidRDefault="00072E97" w:rsidP="00072E9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72E97">
        <w:rPr>
          <w:sz w:val="28"/>
          <w:szCs w:val="28"/>
        </w:rPr>
        <w:t>Так, с 2019 года участникам мероприятия «Ленинградский гектар» предоставлено 52 земельных участка общей площадью 287,9 га</w:t>
      </w:r>
      <w:r>
        <w:rPr>
          <w:sz w:val="28"/>
          <w:szCs w:val="28"/>
        </w:rPr>
        <w:t>.</w:t>
      </w:r>
    </w:p>
    <w:p w:rsidR="00072E97" w:rsidRDefault="0036295D" w:rsidP="00072E9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Участникам мероприятия </w:t>
      </w:r>
      <w:r w:rsidR="008B25A1">
        <w:rPr>
          <w:sz w:val="28"/>
          <w:szCs w:val="28"/>
        </w:rPr>
        <w:t>«</w:t>
      </w:r>
      <w:r>
        <w:rPr>
          <w:sz w:val="28"/>
          <w:szCs w:val="28"/>
        </w:rPr>
        <w:t>Ленинградский гектар</w:t>
      </w:r>
      <w:r w:rsidR="008B25A1">
        <w:rPr>
          <w:sz w:val="28"/>
          <w:szCs w:val="28"/>
        </w:rPr>
        <w:t>»</w:t>
      </w:r>
      <w:r>
        <w:rPr>
          <w:sz w:val="28"/>
          <w:szCs w:val="28"/>
        </w:rPr>
        <w:t xml:space="preserve"> также предоставляются гранты в форме субсидий из областного бюджета Ленинградской области.</w:t>
      </w:r>
    </w:p>
    <w:p w:rsidR="00B5264B" w:rsidRDefault="008B25A1" w:rsidP="0017179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36295D">
        <w:rPr>
          <w:sz w:val="28"/>
          <w:szCs w:val="28"/>
        </w:rPr>
        <w:t>областного закона</w:t>
      </w:r>
      <w:r>
        <w:rPr>
          <w:sz w:val="28"/>
          <w:szCs w:val="28"/>
        </w:rPr>
        <w:t>, допускающего</w:t>
      </w:r>
      <w:r w:rsidR="0036295D">
        <w:rPr>
          <w:sz w:val="28"/>
          <w:szCs w:val="28"/>
        </w:rPr>
        <w:t xml:space="preserve"> строительство</w:t>
      </w:r>
      <w:r w:rsidR="0036295D" w:rsidRPr="0036295D">
        <w:rPr>
          <w:sz w:val="28"/>
          <w:szCs w:val="28"/>
        </w:rPr>
        <w:t>, реконструкци</w:t>
      </w:r>
      <w:r w:rsidR="0036295D">
        <w:rPr>
          <w:sz w:val="28"/>
          <w:szCs w:val="28"/>
        </w:rPr>
        <w:t>ю</w:t>
      </w:r>
      <w:r w:rsidR="0036295D" w:rsidRPr="0036295D">
        <w:rPr>
          <w:sz w:val="28"/>
          <w:szCs w:val="28"/>
        </w:rPr>
        <w:t xml:space="preserve"> и эксплуатаци</w:t>
      </w:r>
      <w:r w:rsidR="0036295D">
        <w:rPr>
          <w:sz w:val="28"/>
          <w:szCs w:val="28"/>
        </w:rPr>
        <w:t xml:space="preserve">ю </w:t>
      </w:r>
      <w:r w:rsidR="0036295D" w:rsidRPr="0083570C">
        <w:rPr>
          <w:sz w:val="28"/>
          <w:szCs w:val="28"/>
        </w:rPr>
        <w:t>жилы</w:t>
      </w:r>
      <w:r w:rsidR="0036295D">
        <w:rPr>
          <w:sz w:val="28"/>
          <w:szCs w:val="28"/>
        </w:rPr>
        <w:t>х</w:t>
      </w:r>
      <w:r w:rsidR="0036295D" w:rsidRPr="0083570C">
        <w:rPr>
          <w:sz w:val="28"/>
          <w:szCs w:val="28"/>
        </w:rPr>
        <w:t xml:space="preserve"> до</w:t>
      </w:r>
      <w:r w:rsidR="0036295D">
        <w:rPr>
          <w:sz w:val="28"/>
          <w:szCs w:val="28"/>
        </w:rPr>
        <w:t>мов</w:t>
      </w:r>
      <w:r w:rsidR="0036295D" w:rsidRPr="0036295D">
        <w:rPr>
          <w:sz w:val="28"/>
          <w:szCs w:val="28"/>
        </w:rPr>
        <w:t xml:space="preserve"> на земельных участках, используемых крестьянскими (фермерскими) хозяйствами</w:t>
      </w:r>
      <w:r w:rsidR="00A66FC1">
        <w:rPr>
          <w:sz w:val="28"/>
          <w:szCs w:val="28"/>
        </w:rPr>
        <w:t xml:space="preserve"> </w:t>
      </w:r>
      <w:r w:rsidR="00A66FC1" w:rsidRPr="00A66FC1">
        <w:rPr>
          <w:sz w:val="28"/>
          <w:szCs w:val="28"/>
        </w:rPr>
        <w:t>для осуществления своей деятельности</w:t>
      </w:r>
      <w:r>
        <w:rPr>
          <w:sz w:val="28"/>
          <w:szCs w:val="28"/>
        </w:rPr>
        <w:t xml:space="preserve">, на территориях </w:t>
      </w:r>
      <w:r w:rsidRPr="008B25A1">
        <w:rPr>
          <w:sz w:val="28"/>
          <w:szCs w:val="28"/>
        </w:rPr>
        <w:t xml:space="preserve">муниципальных образований </w:t>
      </w:r>
      <w:proofErr w:type="spellStart"/>
      <w:r w:rsidRPr="008B25A1">
        <w:rPr>
          <w:sz w:val="28"/>
          <w:szCs w:val="28"/>
        </w:rPr>
        <w:t>Бокситогорского</w:t>
      </w:r>
      <w:proofErr w:type="spellEnd"/>
      <w:r w:rsidRPr="008B25A1">
        <w:rPr>
          <w:sz w:val="28"/>
          <w:szCs w:val="28"/>
        </w:rPr>
        <w:t xml:space="preserve">, </w:t>
      </w:r>
      <w:proofErr w:type="spellStart"/>
      <w:r w:rsidRPr="008B25A1">
        <w:rPr>
          <w:sz w:val="28"/>
          <w:szCs w:val="28"/>
        </w:rPr>
        <w:t>Лодейнопольского</w:t>
      </w:r>
      <w:proofErr w:type="spellEnd"/>
      <w:r w:rsidRPr="008B25A1">
        <w:rPr>
          <w:sz w:val="28"/>
          <w:szCs w:val="28"/>
        </w:rPr>
        <w:t xml:space="preserve">, </w:t>
      </w:r>
      <w:proofErr w:type="spellStart"/>
      <w:r w:rsidRPr="008B25A1">
        <w:rPr>
          <w:sz w:val="28"/>
          <w:szCs w:val="28"/>
        </w:rPr>
        <w:t>Подпорожского</w:t>
      </w:r>
      <w:proofErr w:type="spellEnd"/>
      <w:r w:rsidRPr="008B25A1">
        <w:rPr>
          <w:sz w:val="28"/>
          <w:szCs w:val="28"/>
        </w:rPr>
        <w:t xml:space="preserve"> и </w:t>
      </w:r>
      <w:proofErr w:type="spellStart"/>
      <w:r w:rsidRPr="008B25A1">
        <w:rPr>
          <w:sz w:val="28"/>
          <w:szCs w:val="28"/>
        </w:rPr>
        <w:t>Сланцевского</w:t>
      </w:r>
      <w:proofErr w:type="spellEnd"/>
      <w:r w:rsidRPr="008B25A1">
        <w:rPr>
          <w:sz w:val="28"/>
          <w:szCs w:val="28"/>
        </w:rPr>
        <w:t xml:space="preserve"> муниципальных районов Ленинградской области</w:t>
      </w:r>
      <w:r>
        <w:rPr>
          <w:sz w:val="28"/>
          <w:szCs w:val="28"/>
        </w:rPr>
        <w:t xml:space="preserve"> </w:t>
      </w:r>
      <w:r w:rsidRPr="008B25A1">
        <w:rPr>
          <w:sz w:val="28"/>
          <w:szCs w:val="28"/>
        </w:rPr>
        <w:t>позволит создать условия</w:t>
      </w:r>
      <w:r>
        <w:rPr>
          <w:sz w:val="28"/>
          <w:szCs w:val="28"/>
        </w:rPr>
        <w:t xml:space="preserve"> для развития крестьянских (фер</w:t>
      </w:r>
      <w:r w:rsidRPr="008B25A1">
        <w:rPr>
          <w:sz w:val="28"/>
          <w:szCs w:val="28"/>
        </w:rPr>
        <w:t>мерских) хозяйств, эффективного вовлечения в оборот земельных участков сельскохозяйственного назначения</w:t>
      </w:r>
      <w:r>
        <w:rPr>
          <w:sz w:val="28"/>
          <w:szCs w:val="28"/>
        </w:rPr>
        <w:t xml:space="preserve">, явится дополнительным стимулом для участия крестьянских (фермерских) хозяйств в мероприятии «Ленинградский гектар», а также ускорит </w:t>
      </w:r>
      <w:r w:rsidRPr="008B25A1">
        <w:rPr>
          <w:sz w:val="28"/>
          <w:szCs w:val="28"/>
        </w:rPr>
        <w:t>социально-экономическое развитие указанных муниципальных районов</w:t>
      </w:r>
      <w:r w:rsidR="000C1D48">
        <w:rPr>
          <w:sz w:val="28"/>
          <w:szCs w:val="28"/>
        </w:rPr>
        <w:t>.</w:t>
      </w:r>
    </w:p>
    <w:p w:rsidR="00DC35F0" w:rsidRPr="008B25A1" w:rsidRDefault="00DC35F0" w:rsidP="008636D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8B25A1" w:rsidRDefault="008B25A1" w:rsidP="00DC35F0">
      <w:pPr>
        <w:spacing w:line="259" w:lineRule="auto"/>
        <w:jc w:val="both"/>
        <w:rPr>
          <w:sz w:val="28"/>
          <w:szCs w:val="28"/>
        </w:rPr>
      </w:pPr>
    </w:p>
    <w:p w:rsidR="00DC35F0" w:rsidRPr="00DC35F0" w:rsidRDefault="00DC35F0" w:rsidP="00DC35F0">
      <w:pPr>
        <w:spacing w:line="259" w:lineRule="auto"/>
        <w:jc w:val="both"/>
        <w:rPr>
          <w:sz w:val="28"/>
          <w:szCs w:val="28"/>
        </w:rPr>
      </w:pPr>
      <w:r w:rsidRPr="00DC35F0">
        <w:rPr>
          <w:sz w:val="28"/>
          <w:szCs w:val="28"/>
        </w:rPr>
        <w:t>Заместитель</w:t>
      </w:r>
    </w:p>
    <w:p w:rsidR="00DC35F0" w:rsidRPr="00DC35F0" w:rsidRDefault="00DC35F0" w:rsidP="00DC35F0">
      <w:pPr>
        <w:spacing w:line="259" w:lineRule="auto"/>
        <w:jc w:val="both"/>
        <w:rPr>
          <w:sz w:val="28"/>
          <w:szCs w:val="28"/>
        </w:rPr>
      </w:pPr>
      <w:r w:rsidRPr="00DC35F0">
        <w:rPr>
          <w:sz w:val="28"/>
          <w:szCs w:val="28"/>
        </w:rPr>
        <w:t>Председателя Правительства</w:t>
      </w:r>
    </w:p>
    <w:p w:rsidR="00DC35F0" w:rsidRDefault="00DC35F0" w:rsidP="00DC35F0">
      <w:pPr>
        <w:spacing w:line="259" w:lineRule="auto"/>
        <w:jc w:val="both"/>
        <w:rPr>
          <w:sz w:val="28"/>
          <w:szCs w:val="28"/>
        </w:rPr>
      </w:pPr>
      <w:r w:rsidRPr="00DC35F0">
        <w:rPr>
          <w:sz w:val="28"/>
          <w:szCs w:val="28"/>
        </w:rPr>
        <w:t>Ленинградской области – пре</w:t>
      </w:r>
      <w:r>
        <w:rPr>
          <w:sz w:val="28"/>
          <w:szCs w:val="28"/>
        </w:rPr>
        <w:t>дседатель комитета</w:t>
      </w:r>
    </w:p>
    <w:p w:rsidR="00DC35F0" w:rsidRDefault="00DC35F0" w:rsidP="00DC35F0">
      <w:p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агропромышленному и рыбохозяйственному</w:t>
      </w:r>
    </w:p>
    <w:p w:rsidR="00DC35F0" w:rsidRPr="00DC35F0" w:rsidRDefault="00DC35F0" w:rsidP="00DC35F0">
      <w:p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комплексу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DC35F0">
        <w:rPr>
          <w:sz w:val="28"/>
          <w:szCs w:val="28"/>
        </w:rPr>
        <w:t>О.М. Малащенко</w:t>
      </w:r>
    </w:p>
    <w:p w:rsidR="00DC35F0" w:rsidRDefault="00DC35F0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Default="008B25A1" w:rsidP="00DC35F0">
      <w:pPr>
        <w:jc w:val="both"/>
        <w:rPr>
          <w:sz w:val="12"/>
          <w:szCs w:val="20"/>
        </w:rPr>
      </w:pPr>
    </w:p>
    <w:p w:rsidR="008B25A1" w:rsidRPr="00DC35F0" w:rsidRDefault="008B25A1" w:rsidP="00DC35F0">
      <w:pPr>
        <w:jc w:val="both"/>
        <w:rPr>
          <w:sz w:val="12"/>
          <w:szCs w:val="20"/>
        </w:rPr>
      </w:pPr>
    </w:p>
    <w:p w:rsidR="00DC35F0" w:rsidRPr="00CE68D2" w:rsidRDefault="00DC35F0" w:rsidP="00DC35F0">
      <w:pPr>
        <w:jc w:val="both"/>
        <w:rPr>
          <w:sz w:val="28"/>
          <w:szCs w:val="28"/>
        </w:rPr>
      </w:pPr>
      <w:r>
        <w:rPr>
          <w:sz w:val="20"/>
          <w:szCs w:val="20"/>
        </w:rPr>
        <w:t>Лев</w:t>
      </w:r>
      <w:r w:rsidRPr="004D6A46">
        <w:rPr>
          <w:sz w:val="20"/>
          <w:szCs w:val="20"/>
        </w:rPr>
        <w:t>ошин В.С.</w:t>
      </w:r>
      <w:r>
        <w:rPr>
          <w:sz w:val="20"/>
          <w:szCs w:val="20"/>
        </w:rPr>
        <w:t xml:space="preserve"> </w:t>
      </w:r>
      <w:r w:rsidRPr="004D6A46">
        <w:rPr>
          <w:sz w:val="20"/>
          <w:szCs w:val="20"/>
        </w:rPr>
        <w:t>(812) 539-4</w:t>
      </w:r>
      <w:r>
        <w:rPr>
          <w:sz w:val="20"/>
          <w:szCs w:val="20"/>
        </w:rPr>
        <w:t>8-79, 3030</w:t>
      </w:r>
    </w:p>
    <w:sectPr w:rsidR="00DC35F0" w:rsidRPr="00CE68D2" w:rsidSect="00DC35F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59"/>
    <w:rsid w:val="00015BF3"/>
    <w:rsid w:val="0003191B"/>
    <w:rsid w:val="00072E97"/>
    <w:rsid w:val="00082564"/>
    <w:rsid w:val="000C1D48"/>
    <w:rsid w:val="000D65E2"/>
    <w:rsid w:val="00171793"/>
    <w:rsid w:val="00227358"/>
    <w:rsid w:val="00233B25"/>
    <w:rsid w:val="00240F8C"/>
    <w:rsid w:val="00284F75"/>
    <w:rsid w:val="002C3C97"/>
    <w:rsid w:val="003243E9"/>
    <w:rsid w:val="003447D9"/>
    <w:rsid w:val="0036295D"/>
    <w:rsid w:val="00381393"/>
    <w:rsid w:val="00432E87"/>
    <w:rsid w:val="00491C66"/>
    <w:rsid w:val="00493968"/>
    <w:rsid w:val="005026AC"/>
    <w:rsid w:val="00523C79"/>
    <w:rsid w:val="00577DD9"/>
    <w:rsid w:val="005E1CC4"/>
    <w:rsid w:val="00630547"/>
    <w:rsid w:val="006E68F1"/>
    <w:rsid w:val="00704E59"/>
    <w:rsid w:val="007C5494"/>
    <w:rsid w:val="007C7099"/>
    <w:rsid w:val="007D37D2"/>
    <w:rsid w:val="0083570C"/>
    <w:rsid w:val="008636D5"/>
    <w:rsid w:val="008B25A1"/>
    <w:rsid w:val="009457AA"/>
    <w:rsid w:val="009D059E"/>
    <w:rsid w:val="00A66FC1"/>
    <w:rsid w:val="00AB3910"/>
    <w:rsid w:val="00B5264B"/>
    <w:rsid w:val="00B76405"/>
    <w:rsid w:val="00C00F07"/>
    <w:rsid w:val="00C427F1"/>
    <w:rsid w:val="00CA505A"/>
    <w:rsid w:val="00CA6A10"/>
    <w:rsid w:val="00CE68D2"/>
    <w:rsid w:val="00DC35F0"/>
    <w:rsid w:val="00E42A23"/>
    <w:rsid w:val="00E81BBB"/>
    <w:rsid w:val="00E914D3"/>
    <w:rsid w:val="00EA036F"/>
    <w:rsid w:val="00EE3BFE"/>
    <w:rsid w:val="00F31F2D"/>
    <w:rsid w:val="00F6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8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8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8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8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Сергеевна Долгова</dc:creator>
  <cp:lastModifiedBy>Владимир Сергеевич Левошин</cp:lastModifiedBy>
  <cp:revision>10</cp:revision>
  <cp:lastPrinted>2019-02-11T10:26:00Z</cp:lastPrinted>
  <dcterms:created xsi:type="dcterms:W3CDTF">2022-09-27T11:12:00Z</dcterms:created>
  <dcterms:modified xsi:type="dcterms:W3CDTF">2023-08-02T12:51:00Z</dcterms:modified>
</cp:coreProperties>
</file>