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719E" w:rsidRPr="0013719E" w:rsidRDefault="0013719E" w:rsidP="0013719E">
      <w:pPr>
        <w:spacing w:after="0"/>
        <w:jc w:val="center"/>
        <w:rPr>
          <w:sz w:val="28"/>
          <w:szCs w:val="28"/>
        </w:rPr>
      </w:pPr>
      <w:r w:rsidRPr="0013719E">
        <w:rPr>
          <w:sz w:val="28"/>
          <w:szCs w:val="28"/>
        </w:rPr>
        <w:t>СПРАВКА</w:t>
      </w:r>
    </w:p>
    <w:p w:rsidR="0013719E" w:rsidRPr="0013719E" w:rsidRDefault="0013719E" w:rsidP="0013719E">
      <w:pPr>
        <w:spacing w:after="0"/>
        <w:jc w:val="center"/>
        <w:rPr>
          <w:sz w:val="28"/>
          <w:szCs w:val="28"/>
        </w:rPr>
      </w:pPr>
      <w:r w:rsidRPr="0013719E">
        <w:rPr>
          <w:sz w:val="28"/>
          <w:szCs w:val="28"/>
        </w:rPr>
        <w:t>о состоянии законодательства</w:t>
      </w:r>
    </w:p>
    <w:p w:rsidR="00762216" w:rsidRDefault="0013719E" w:rsidP="0013719E">
      <w:pPr>
        <w:spacing w:after="0"/>
        <w:jc w:val="center"/>
        <w:rPr>
          <w:sz w:val="28"/>
          <w:szCs w:val="28"/>
        </w:rPr>
      </w:pPr>
      <w:r w:rsidRPr="0013719E">
        <w:rPr>
          <w:sz w:val="28"/>
          <w:szCs w:val="28"/>
        </w:rPr>
        <w:t>в данной сфере правового регулирования</w:t>
      </w:r>
    </w:p>
    <w:p w:rsidR="0013719E" w:rsidRDefault="0013719E" w:rsidP="0013719E">
      <w:pPr>
        <w:spacing w:after="0"/>
        <w:jc w:val="center"/>
        <w:rPr>
          <w:sz w:val="28"/>
          <w:szCs w:val="28"/>
        </w:rPr>
      </w:pPr>
    </w:p>
    <w:p w:rsidR="007F6564" w:rsidRDefault="007F6564" w:rsidP="007F6564">
      <w:pPr>
        <w:pStyle w:val="a5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 w:rsidRPr="007F6564">
        <w:rPr>
          <w:sz w:val="28"/>
          <w:szCs w:val="28"/>
        </w:rPr>
        <w:t xml:space="preserve">Федеральный закон от 07.12.2011 N 416-ФЗ </w:t>
      </w:r>
      <w:r>
        <w:rPr>
          <w:sz w:val="28"/>
          <w:szCs w:val="28"/>
        </w:rPr>
        <w:t>«О водоснабжении и водоотведении».</w:t>
      </w:r>
    </w:p>
    <w:p w:rsidR="000C2CC7" w:rsidRDefault="000C2CC7" w:rsidP="000C2CC7">
      <w:pPr>
        <w:pStyle w:val="a5"/>
        <w:numPr>
          <w:ilvl w:val="0"/>
          <w:numId w:val="2"/>
        </w:numPr>
        <w:tabs>
          <w:tab w:val="left" w:pos="567"/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 w:rsidRPr="000C2CC7">
        <w:rPr>
          <w:sz w:val="28"/>
          <w:szCs w:val="28"/>
        </w:rPr>
        <w:t xml:space="preserve">Постановление Правительства РФ от 29.07.2013 </w:t>
      </w:r>
      <w:r>
        <w:rPr>
          <w:sz w:val="28"/>
          <w:szCs w:val="28"/>
        </w:rPr>
        <w:t>№</w:t>
      </w:r>
      <w:r w:rsidRPr="000C2CC7">
        <w:rPr>
          <w:sz w:val="28"/>
          <w:szCs w:val="28"/>
        </w:rPr>
        <w:t xml:space="preserve"> 644 </w:t>
      </w:r>
      <w:r>
        <w:rPr>
          <w:sz w:val="28"/>
          <w:szCs w:val="28"/>
        </w:rPr>
        <w:t>«</w:t>
      </w:r>
      <w:r w:rsidRPr="000C2CC7">
        <w:rPr>
          <w:sz w:val="28"/>
          <w:szCs w:val="28"/>
        </w:rPr>
        <w:t>Об утверждении Правил холодного водоснабжения и водоотведения и о внесении изменений в некоторые акты Правительства Российской Федерации</w:t>
      </w:r>
      <w:r>
        <w:rPr>
          <w:sz w:val="28"/>
          <w:szCs w:val="28"/>
        </w:rPr>
        <w:t>»</w:t>
      </w:r>
      <w:r w:rsidRPr="000C2CC7">
        <w:rPr>
          <w:sz w:val="28"/>
          <w:szCs w:val="28"/>
        </w:rPr>
        <w:t>.</w:t>
      </w:r>
    </w:p>
    <w:p w:rsidR="008D0A03" w:rsidRDefault="008D0A03" w:rsidP="008D0A03">
      <w:pPr>
        <w:pStyle w:val="a5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 w:rsidRPr="008D0A03">
        <w:rPr>
          <w:sz w:val="28"/>
          <w:szCs w:val="28"/>
        </w:rPr>
        <w:t xml:space="preserve">Областной закон Ленинградской области от 29.12.2015 N 153-оз </w:t>
      </w:r>
      <w:r>
        <w:rPr>
          <w:sz w:val="28"/>
          <w:szCs w:val="28"/>
        </w:rPr>
        <w:t>«</w:t>
      </w:r>
      <w:r w:rsidRPr="008D0A03">
        <w:rPr>
          <w:sz w:val="28"/>
          <w:szCs w:val="28"/>
        </w:rPr>
        <w:t xml:space="preserve"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</w:t>
      </w:r>
      <w:r>
        <w:rPr>
          <w:sz w:val="28"/>
          <w:szCs w:val="28"/>
        </w:rPr>
        <w:t>«</w:t>
      </w:r>
      <w:r w:rsidRPr="008D0A03">
        <w:rPr>
          <w:sz w:val="28"/>
          <w:szCs w:val="28"/>
        </w:rPr>
        <w:t>Об отдельных вопросах местного значения сельских поселений Ленинградской области</w:t>
      </w:r>
      <w:r>
        <w:rPr>
          <w:sz w:val="28"/>
          <w:szCs w:val="28"/>
        </w:rPr>
        <w:t>»</w:t>
      </w:r>
      <w:r w:rsidRPr="008D0A03">
        <w:rPr>
          <w:sz w:val="28"/>
          <w:szCs w:val="28"/>
        </w:rPr>
        <w:t xml:space="preserve"> (принят ЗС ЛО 23.12.2015)</w:t>
      </w:r>
      <w:r>
        <w:rPr>
          <w:sz w:val="28"/>
          <w:szCs w:val="28"/>
        </w:rPr>
        <w:t>.</w:t>
      </w:r>
    </w:p>
    <w:p w:rsidR="000C2CC7" w:rsidRDefault="000C2CC7" w:rsidP="000C2CC7">
      <w:pPr>
        <w:pStyle w:val="a5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 w:rsidRPr="000C2CC7">
        <w:rPr>
          <w:sz w:val="28"/>
          <w:szCs w:val="28"/>
        </w:rPr>
        <w:t xml:space="preserve">Постановление Правительства Ленинградской области от 31.05.2021 N 333 "Об утверждении Порядка предоставления субсидий из областного бюджета Ленинградской области </w:t>
      </w:r>
      <w:proofErr w:type="spellStart"/>
      <w:r w:rsidRPr="000C2CC7">
        <w:rPr>
          <w:sz w:val="28"/>
          <w:szCs w:val="28"/>
        </w:rPr>
        <w:t>ресурсоснабжающим</w:t>
      </w:r>
      <w:proofErr w:type="spellEnd"/>
      <w:r w:rsidRPr="000C2CC7">
        <w:rPr>
          <w:sz w:val="28"/>
          <w:szCs w:val="28"/>
        </w:rPr>
        <w:t xml:space="preserve"> организациям, эксплуатирующим объекты водоснабжения и водоотведения, находящиеся в собственности Ленинградской области, и субсидий государственным унитарным предприятиям, осуществляющим свою деятельность в сфере жилищно-коммунального хозяйства, в рамках подпрограммы "Водоснабжение и водоотведение Ленинградской области" 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0C2CC7">
        <w:rPr>
          <w:sz w:val="28"/>
          <w:szCs w:val="28"/>
        </w:rPr>
        <w:t>энергоэффективности</w:t>
      </w:r>
      <w:proofErr w:type="spellEnd"/>
      <w:r w:rsidRPr="000C2CC7">
        <w:rPr>
          <w:sz w:val="28"/>
          <w:szCs w:val="28"/>
        </w:rPr>
        <w:t xml:space="preserve"> в Ленинградской области"</w:t>
      </w:r>
      <w:r>
        <w:rPr>
          <w:sz w:val="28"/>
          <w:szCs w:val="28"/>
        </w:rPr>
        <w:t>.</w:t>
      </w:r>
    </w:p>
    <w:p w:rsidR="000C2CC7" w:rsidRPr="008D0A03" w:rsidRDefault="000C2CC7" w:rsidP="000C2CC7">
      <w:pPr>
        <w:pStyle w:val="a5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 w:rsidRPr="000C2CC7">
        <w:rPr>
          <w:sz w:val="28"/>
          <w:szCs w:val="28"/>
        </w:rPr>
        <w:t xml:space="preserve">Постановление Правительства Ленинградской области от 14.04.2014 N 121 (ред. от 28.06.2023) "Об утверждении Порядка предоставления субсидий и грантов в форме субсидий </w:t>
      </w:r>
      <w:proofErr w:type="spellStart"/>
      <w:r w:rsidRPr="000C2CC7">
        <w:rPr>
          <w:sz w:val="28"/>
          <w:szCs w:val="28"/>
        </w:rPr>
        <w:t>ресурсоснабжающим</w:t>
      </w:r>
      <w:proofErr w:type="spellEnd"/>
      <w:r w:rsidRPr="000C2CC7">
        <w:rPr>
          <w:sz w:val="28"/>
          <w:szCs w:val="28"/>
        </w:rPr>
        <w:t xml:space="preserve"> организациям в связи с установлением льготных тарифов на коммунальные ресурсы (услуги) холодного водоснабжения и(или) водоотведения, реализуемые населению на территории Ленинградской области, в рамках 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</w:t>
      </w:r>
      <w:proofErr w:type="spellStart"/>
      <w:r w:rsidRPr="000C2CC7">
        <w:rPr>
          <w:sz w:val="28"/>
          <w:szCs w:val="28"/>
        </w:rPr>
        <w:t>энергоэффективности</w:t>
      </w:r>
      <w:proofErr w:type="spellEnd"/>
      <w:r w:rsidRPr="000C2CC7">
        <w:rPr>
          <w:sz w:val="28"/>
          <w:szCs w:val="28"/>
        </w:rPr>
        <w:t xml:space="preserve"> в Ленинградской области"</w:t>
      </w:r>
    </w:p>
    <w:p w:rsidR="008D0A03" w:rsidRDefault="008D0A03" w:rsidP="008A68E6">
      <w:pPr>
        <w:spacing w:after="0"/>
        <w:ind w:firstLine="567"/>
        <w:jc w:val="both"/>
        <w:rPr>
          <w:sz w:val="28"/>
          <w:szCs w:val="28"/>
        </w:rPr>
      </w:pPr>
    </w:p>
    <w:p w:rsidR="00066A24" w:rsidRDefault="00066A24" w:rsidP="008A68E6">
      <w:pPr>
        <w:spacing w:after="0"/>
        <w:ind w:firstLine="567"/>
        <w:jc w:val="both"/>
        <w:rPr>
          <w:sz w:val="28"/>
          <w:szCs w:val="28"/>
        </w:rPr>
      </w:pPr>
      <w:bookmarkStart w:id="0" w:name="_GoBack"/>
      <w:bookmarkEnd w:id="0"/>
    </w:p>
    <w:p w:rsidR="00021901" w:rsidRP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>Глава муниципального образования,</w:t>
      </w:r>
    </w:p>
    <w:p w:rsidR="00021901" w:rsidRPr="00021901" w:rsidRDefault="00021901" w:rsidP="00021901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 xml:space="preserve">(председатель совета депутатов </w:t>
      </w:r>
    </w:p>
    <w:p w:rsidR="008A68E6" w:rsidRPr="00C65733" w:rsidRDefault="00021901" w:rsidP="000C2CC7">
      <w:pPr>
        <w:spacing w:after="0"/>
        <w:jc w:val="both"/>
        <w:rPr>
          <w:sz w:val="28"/>
          <w:szCs w:val="28"/>
        </w:rPr>
      </w:pPr>
      <w:r w:rsidRPr="00021901">
        <w:rPr>
          <w:sz w:val="28"/>
          <w:szCs w:val="28"/>
        </w:rPr>
        <w:t xml:space="preserve">муниципального </w:t>
      </w:r>
      <w:proofErr w:type="gramStart"/>
      <w:r w:rsidRPr="00021901">
        <w:rPr>
          <w:sz w:val="28"/>
          <w:szCs w:val="28"/>
        </w:rPr>
        <w:t xml:space="preserve">образования)   </w:t>
      </w:r>
      <w:proofErr w:type="gramEnd"/>
      <w:r w:rsidRPr="00021901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</w:t>
      </w:r>
      <w:r w:rsidRPr="00021901">
        <w:rPr>
          <w:sz w:val="28"/>
          <w:szCs w:val="28"/>
        </w:rPr>
        <w:t xml:space="preserve">             Ю.М. Спицын</w:t>
      </w:r>
      <w:r w:rsidR="007428C9">
        <w:rPr>
          <w:sz w:val="28"/>
          <w:szCs w:val="28"/>
        </w:rPr>
        <w:t xml:space="preserve"> </w:t>
      </w:r>
    </w:p>
    <w:sectPr w:rsidR="008A68E6" w:rsidRPr="00C65733" w:rsidSect="000C2CC7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956AE0"/>
    <w:multiLevelType w:val="hybridMultilevel"/>
    <w:tmpl w:val="035C3174"/>
    <w:lvl w:ilvl="0" w:tplc="096A7A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E2869BD"/>
    <w:multiLevelType w:val="hybridMultilevel"/>
    <w:tmpl w:val="BA5A7E92"/>
    <w:lvl w:ilvl="0" w:tplc="67DE3F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216"/>
    <w:rsid w:val="00021901"/>
    <w:rsid w:val="00066A24"/>
    <w:rsid w:val="000A5B56"/>
    <w:rsid w:val="000C2CC7"/>
    <w:rsid w:val="0013719E"/>
    <w:rsid w:val="001B7EA1"/>
    <w:rsid w:val="0037520C"/>
    <w:rsid w:val="003A2A08"/>
    <w:rsid w:val="00453228"/>
    <w:rsid w:val="004B3FD3"/>
    <w:rsid w:val="00580B89"/>
    <w:rsid w:val="006868BB"/>
    <w:rsid w:val="007428C9"/>
    <w:rsid w:val="00762216"/>
    <w:rsid w:val="007E686E"/>
    <w:rsid w:val="007F6564"/>
    <w:rsid w:val="00897AEA"/>
    <w:rsid w:val="008A68E6"/>
    <w:rsid w:val="008D0A03"/>
    <w:rsid w:val="00AC13FB"/>
    <w:rsid w:val="00AD79F1"/>
    <w:rsid w:val="00B45299"/>
    <w:rsid w:val="00BF3F5E"/>
    <w:rsid w:val="00C65733"/>
    <w:rsid w:val="00CD2E99"/>
    <w:rsid w:val="00D03B74"/>
    <w:rsid w:val="00D26A20"/>
    <w:rsid w:val="00F6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F1B04-96EF-4E97-9712-553F6D62B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1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190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D0A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2023-08-09T14:02:00Z</cp:lastPrinted>
  <dcterms:created xsi:type="dcterms:W3CDTF">2023-08-10T07:17:00Z</dcterms:created>
  <dcterms:modified xsi:type="dcterms:W3CDTF">2023-08-10T07:34:00Z</dcterms:modified>
</cp:coreProperties>
</file>