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64972" w:rsidRPr="00702C3D" w:rsidRDefault="00464972" w:rsidP="00464972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8"/>
          <w:szCs w:val="28"/>
        </w:rPr>
      </w:pPr>
      <w:r w:rsidRPr="00464972">
        <w:rPr>
          <w:b/>
          <w:sz w:val="28"/>
          <w:szCs w:val="28"/>
        </w:rPr>
        <w:t xml:space="preserve">О внесении изменений в областной закон </w:t>
      </w:r>
      <w:r>
        <w:rPr>
          <w:b/>
          <w:sz w:val="28"/>
          <w:szCs w:val="28"/>
        </w:rPr>
        <w:br/>
        <w:t>"</w:t>
      </w:r>
      <w:r w:rsidRPr="00464972">
        <w:rPr>
          <w:b/>
          <w:sz w:val="28"/>
          <w:szCs w:val="28"/>
        </w:rPr>
        <w:t>О бюджетном процессе в Ленинградской области</w:t>
      </w:r>
      <w:r>
        <w:rPr>
          <w:b/>
          <w:sz w:val="28"/>
          <w:szCs w:val="28"/>
        </w:rPr>
        <w:t>"</w:t>
      </w:r>
      <w:r w:rsidRPr="00464972">
        <w:rPr>
          <w:b/>
          <w:sz w:val="28"/>
          <w:szCs w:val="28"/>
        </w:rPr>
        <w:t xml:space="preserve"> и областной закон </w:t>
      </w:r>
      <w:r>
        <w:rPr>
          <w:b/>
          <w:sz w:val="28"/>
          <w:szCs w:val="28"/>
        </w:rPr>
        <w:t>"</w:t>
      </w:r>
      <w:r w:rsidRPr="00464972">
        <w:rPr>
          <w:b/>
          <w:sz w:val="28"/>
          <w:szCs w:val="28"/>
        </w:rPr>
        <w:t>О межбюджетных отношениях в Ленинградской области</w:t>
      </w:r>
      <w:r>
        <w:rPr>
          <w:b/>
          <w:sz w:val="28"/>
          <w:szCs w:val="28"/>
        </w:rPr>
        <w:t>"</w:t>
      </w:r>
    </w:p>
    <w:p w:rsidR="00566AB9" w:rsidRPr="00C857B1" w:rsidRDefault="00566AB9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2D4023" w:rsidRPr="00C857B1" w:rsidRDefault="002D4023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4F30C9" w:rsidRPr="00566AB9" w:rsidRDefault="004F30C9" w:rsidP="00AC7353">
      <w:pPr>
        <w:ind w:right="566"/>
        <w:jc w:val="center"/>
        <w:rPr>
          <w:sz w:val="28"/>
          <w:szCs w:val="28"/>
        </w:rPr>
      </w:pPr>
      <w:r w:rsidRPr="00566AB9">
        <w:rPr>
          <w:sz w:val="28"/>
          <w:szCs w:val="28"/>
        </w:rPr>
        <w:t xml:space="preserve">Принят Законодательным собранием Ленинградской области </w:t>
      </w:r>
      <w:r w:rsidRPr="00566AB9">
        <w:rPr>
          <w:sz w:val="28"/>
          <w:szCs w:val="28"/>
        </w:rPr>
        <w:br/>
      </w:r>
      <w:r w:rsidR="00FC08B3">
        <w:rPr>
          <w:sz w:val="28"/>
          <w:szCs w:val="28"/>
        </w:rPr>
        <w:t>28</w:t>
      </w:r>
      <w:r w:rsidRPr="00566AB9">
        <w:rPr>
          <w:sz w:val="28"/>
          <w:szCs w:val="28"/>
        </w:rPr>
        <w:t xml:space="preserve"> </w:t>
      </w:r>
      <w:r w:rsidR="00FC08B3">
        <w:rPr>
          <w:sz w:val="28"/>
          <w:szCs w:val="28"/>
        </w:rPr>
        <w:t>июня</w:t>
      </w:r>
      <w:r w:rsidR="0018559F" w:rsidRPr="00566AB9">
        <w:rPr>
          <w:sz w:val="28"/>
          <w:szCs w:val="28"/>
        </w:rPr>
        <w:t xml:space="preserve"> 20</w:t>
      </w:r>
      <w:r w:rsidR="00E73B7C" w:rsidRPr="00566AB9">
        <w:rPr>
          <w:sz w:val="28"/>
          <w:szCs w:val="28"/>
        </w:rPr>
        <w:t>2</w:t>
      </w:r>
      <w:r w:rsidR="007C2115">
        <w:rPr>
          <w:sz w:val="28"/>
          <w:szCs w:val="28"/>
        </w:rPr>
        <w:t>3</w:t>
      </w:r>
      <w:r w:rsidR="00246748" w:rsidRPr="00566AB9">
        <w:rPr>
          <w:sz w:val="28"/>
          <w:szCs w:val="28"/>
        </w:rPr>
        <w:t xml:space="preserve"> года</w:t>
      </w:r>
    </w:p>
    <w:p w:rsidR="00566AB9" w:rsidRPr="00C857B1" w:rsidRDefault="00566AB9" w:rsidP="00AC7353">
      <w:pPr>
        <w:rPr>
          <w:color w:val="000000"/>
          <w:sz w:val="28"/>
          <w:szCs w:val="28"/>
        </w:rPr>
      </w:pPr>
    </w:p>
    <w:p w:rsidR="002D4023" w:rsidRPr="00C857B1" w:rsidRDefault="002D4023" w:rsidP="00AC7353">
      <w:pPr>
        <w:rPr>
          <w:color w:val="000000"/>
          <w:sz w:val="28"/>
          <w:szCs w:val="28"/>
        </w:rPr>
      </w:pPr>
    </w:p>
    <w:p w:rsidR="001158AC" w:rsidRPr="00464972" w:rsidRDefault="001158AC" w:rsidP="009D2415">
      <w:pPr>
        <w:pStyle w:val="ConsPlusNormal"/>
        <w:widowControl w:val="0"/>
        <w:ind w:firstLine="709"/>
        <w:jc w:val="both"/>
        <w:rPr>
          <w:b/>
        </w:rPr>
      </w:pPr>
      <w:r w:rsidRPr="00464972">
        <w:rPr>
          <w:b/>
        </w:rPr>
        <w:t>Статья 1</w:t>
      </w:r>
    </w:p>
    <w:p w:rsidR="001158AC" w:rsidRPr="00464972" w:rsidRDefault="001158AC" w:rsidP="009D2415">
      <w:pPr>
        <w:ind w:firstLine="709"/>
        <w:jc w:val="both"/>
        <w:rPr>
          <w:sz w:val="28"/>
          <w:szCs w:val="28"/>
        </w:rPr>
      </w:pPr>
    </w:p>
    <w:p w:rsidR="00464972" w:rsidRPr="00464972" w:rsidRDefault="00464972" w:rsidP="004649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4972">
        <w:rPr>
          <w:spacing w:val="-2"/>
          <w:sz w:val="28"/>
          <w:szCs w:val="28"/>
        </w:rPr>
        <w:t>Внести в областной закон от 26 сентября 2002 года № 36-оз "О бюджетном</w:t>
      </w:r>
      <w:r w:rsidRPr="00464972">
        <w:rPr>
          <w:sz w:val="28"/>
          <w:szCs w:val="28"/>
        </w:rPr>
        <w:t xml:space="preserve"> </w:t>
      </w:r>
      <w:r w:rsidRPr="00464972">
        <w:rPr>
          <w:spacing w:val="-2"/>
          <w:sz w:val="28"/>
          <w:szCs w:val="28"/>
        </w:rPr>
        <w:t>процессе в Ленинградской области" (с последующими изменениями) следующие</w:t>
      </w:r>
      <w:r w:rsidRPr="00464972">
        <w:rPr>
          <w:sz w:val="28"/>
          <w:szCs w:val="28"/>
        </w:rPr>
        <w:t xml:space="preserve"> изменения:</w:t>
      </w:r>
    </w:p>
    <w:p w:rsidR="00464972" w:rsidRPr="00464972" w:rsidRDefault="00464972" w:rsidP="004649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 </w:t>
      </w:r>
      <w:r w:rsidRPr="00464972">
        <w:rPr>
          <w:sz w:val="28"/>
          <w:szCs w:val="28"/>
        </w:rPr>
        <w:t xml:space="preserve">в абзаце восемнадцатом статьи 7 слова </w:t>
      </w:r>
      <w:r>
        <w:rPr>
          <w:sz w:val="28"/>
          <w:szCs w:val="28"/>
        </w:rPr>
        <w:t>"</w:t>
      </w:r>
      <w:r w:rsidRPr="00464972">
        <w:rPr>
          <w:sz w:val="28"/>
          <w:szCs w:val="28"/>
        </w:rPr>
        <w:t>законодательный (представительный) орган государственной власти</w:t>
      </w:r>
      <w:r>
        <w:rPr>
          <w:sz w:val="28"/>
          <w:szCs w:val="28"/>
        </w:rPr>
        <w:t>"</w:t>
      </w:r>
      <w:r w:rsidRPr="00464972">
        <w:rPr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>"</w:t>
      </w:r>
      <w:r w:rsidRPr="00464972">
        <w:rPr>
          <w:sz w:val="28"/>
          <w:szCs w:val="28"/>
        </w:rPr>
        <w:t>законодательный орган</w:t>
      </w:r>
      <w:r>
        <w:rPr>
          <w:sz w:val="28"/>
          <w:szCs w:val="28"/>
        </w:rPr>
        <w:t>"</w:t>
      </w:r>
      <w:r w:rsidRPr="00464972">
        <w:rPr>
          <w:sz w:val="28"/>
          <w:szCs w:val="28"/>
        </w:rPr>
        <w:t>;</w:t>
      </w:r>
    </w:p>
    <w:p w:rsidR="00464972" w:rsidRPr="00464972" w:rsidRDefault="00464972" w:rsidP="004649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464972">
        <w:rPr>
          <w:sz w:val="28"/>
          <w:szCs w:val="28"/>
        </w:rPr>
        <w:t xml:space="preserve">в абзаце двадцать четвертом части 2 статьи 8 слова </w:t>
      </w:r>
      <w:r>
        <w:rPr>
          <w:sz w:val="28"/>
          <w:szCs w:val="28"/>
        </w:rPr>
        <w:t>"</w:t>
      </w:r>
      <w:r w:rsidRPr="00464972">
        <w:rPr>
          <w:sz w:val="28"/>
          <w:szCs w:val="28"/>
        </w:rPr>
        <w:t>государственной власти</w:t>
      </w:r>
      <w:r>
        <w:rPr>
          <w:sz w:val="28"/>
          <w:szCs w:val="28"/>
        </w:rPr>
        <w:t>"</w:t>
      </w:r>
      <w:r w:rsidRPr="00464972">
        <w:rPr>
          <w:sz w:val="28"/>
          <w:szCs w:val="28"/>
        </w:rPr>
        <w:t xml:space="preserve"> </w:t>
      </w:r>
      <w:r w:rsidR="00FC08B3">
        <w:rPr>
          <w:sz w:val="28"/>
          <w:szCs w:val="28"/>
        </w:rPr>
        <w:t>исключить</w:t>
      </w:r>
      <w:r w:rsidRPr="00464972">
        <w:rPr>
          <w:sz w:val="28"/>
          <w:szCs w:val="28"/>
        </w:rPr>
        <w:t>;</w:t>
      </w:r>
    </w:p>
    <w:p w:rsidR="00464972" w:rsidRPr="00464972" w:rsidRDefault="00464972" w:rsidP="004649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Pr="00464972">
        <w:rPr>
          <w:sz w:val="28"/>
          <w:szCs w:val="28"/>
        </w:rPr>
        <w:t>в части 1 статьи 13:</w:t>
      </w:r>
    </w:p>
    <w:p w:rsidR="00464972" w:rsidRPr="00FC08B3" w:rsidRDefault="00464972" w:rsidP="00464972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 w:rsidRPr="00464972">
        <w:rPr>
          <w:sz w:val="28"/>
          <w:szCs w:val="28"/>
        </w:rPr>
        <w:t>а)</w:t>
      </w:r>
      <w:r>
        <w:rPr>
          <w:sz w:val="28"/>
          <w:szCs w:val="28"/>
        </w:rPr>
        <w:t> </w:t>
      </w:r>
      <w:r w:rsidRPr="00464972">
        <w:rPr>
          <w:sz w:val="28"/>
          <w:szCs w:val="28"/>
        </w:rPr>
        <w:t xml:space="preserve">абзац второй дополнить словами </w:t>
      </w:r>
      <w:r>
        <w:rPr>
          <w:sz w:val="28"/>
          <w:szCs w:val="28"/>
        </w:rPr>
        <w:t>"</w:t>
      </w:r>
      <w:r w:rsidRPr="00464972">
        <w:rPr>
          <w:sz w:val="28"/>
          <w:szCs w:val="28"/>
        </w:rPr>
        <w:t xml:space="preserve">, в том числе соглашений </w:t>
      </w:r>
      <w:r w:rsidR="00FC08B3">
        <w:rPr>
          <w:sz w:val="28"/>
          <w:szCs w:val="28"/>
        </w:rPr>
        <w:br/>
      </w:r>
      <w:r w:rsidRPr="00FC08B3">
        <w:rPr>
          <w:spacing w:val="-2"/>
          <w:sz w:val="28"/>
          <w:szCs w:val="28"/>
        </w:rPr>
        <w:t>о межрегиональном сотрудничестве для совместного развития инфраструктуры";</w:t>
      </w:r>
    </w:p>
    <w:p w:rsidR="00464972" w:rsidRPr="00464972" w:rsidRDefault="00464972" w:rsidP="004649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Pr="00464972">
        <w:rPr>
          <w:sz w:val="28"/>
          <w:szCs w:val="28"/>
        </w:rPr>
        <w:t xml:space="preserve">в абзаце третьем слова </w:t>
      </w:r>
      <w:r>
        <w:rPr>
          <w:sz w:val="28"/>
          <w:szCs w:val="28"/>
        </w:rPr>
        <w:t>"</w:t>
      </w:r>
      <w:r w:rsidRPr="00464972">
        <w:rPr>
          <w:sz w:val="28"/>
          <w:szCs w:val="28"/>
        </w:rPr>
        <w:t xml:space="preserve">в частях 2 и 5 статьи 26.3 Федерального закона </w:t>
      </w:r>
      <w:r>
        <w:rPr>
          <w:sz w:val="28"/>
          <w:szCs w:val="28"/>
        </w:rPr>
        <w:t>"</w:t>
      </w:r>
      <w:r w:rsidRPr="00464972">
        <w:rPr>
          <w:sz w:val="28"/>
          <w:szCs w:val="28"/>
        </w:rPr>
        <w:t xml:space="preserve">Об общих принципах организации законодательных (представительных) </w:t>
      </w:r>
      <w:r w:rsidR="00FC08B3">
        <w:rPr>
          <w:sz w:val="28"/>
          <w:szCs w:val="28"/>
        </w:rPr>
        <w:br/>
      </w:r>
      <w:r w:rsidRPr="00464972">
        <w:rPr>
          <w:sz w:val="28"/>
          <w:szCs w:val="28"/>
        </w:rPr>
        <w:t>и исполнительных органов государственной власти субъектов Российской Федерации</w:t>
      </w:r>
      <w:r>
        <w:rPr>
          <w:sz w:val="28"/>
          <w:szCs w:val="28"/>
        </w:rPr>
        <w:t>"</w:t>
      </w:r>
      <w:r w:rsidRPr="00464972">
        <w:rPr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>"</w:t>
      </w:r>
      <w:r w:rsidRPr="00464972">
        <w:rPr>
          <w:sz w:val="28"/>
          <w:szCs w:val="28"/>
        </w:rPr>
        <w:t xml:space="preserve">в частях 1 и 5 статьи 44 Федерального закона </w:t>
      </w:r>
      <w:r>
        <w:rPr>
          <w:sz w:val="28"/>
          <w:szCs w:val="28"/>
        </w:rPr>
        <w:t>"</w:t>
      </w:r>
      <w:r w:rsidRPr="00464972">
        <w:rPr>
          <w:sz w:val="28"/>
          <w:szCs w:val="28"/>
        </w:rPr>
        <w:t>Об общих принципах организации публичной власти в субъектах Российской Федерации</w:t>
      </w:r>
      <w:r>
        <w:rPr>
          <w:sz w:val="28"/>
          <w:szCs w:val="28"/>
        </w:rPr>
        <w:t>"</w:t>
      </w:r>
      <w:r w:rsidRPr="00464972">
        <w:rPr>
          <w:sz w:val="28"/>
          <w:szCs w:val="28"/>
        </w:rPr>
        <w:t>.</w:t>
      </w:r>
    </w:p>
    <w:p w:rsidR="00464972" w:rsidRDefault="00464972" w:rsidP="009D2415">
      <w:pPr>
        <w:ind w:firstLine="709"/>
        <w:jc w:val="both"/>
        <w:rPr>
          <w:sz w:val="28"/>
          <w:szCs w:val="28"/>
        </w:rPr>
      </w:pPr>
    </w:p>
    <w:p w:rsidR="00464972" w:rsidRPr="00464972" w:rsidRDefault="00464972" w:rsidP="00464972">
      <w:pPr>
        <w:pStyle w:val="ConsPlusNormal"/>
        <w:widowControl w:val="0"/>
        <w:ind w:firstLine="709"/>
        <w:jc w:val="both"/>
        <w:rPr>
          <w:b/>
        </w:rPr>
      </w:pPr>
      <w:r w:rsidRPr="00464972">
        <w:rPr>
          <w:b/>
        </w:rPr>
        <w:t>Статья 2</w:t>
      </w:r>
    </w:p>
    <w:p w:rsidR="00464972" w:rsidRDefault="00464972" w:rsidP="009D2415">
      <w:pPr>
        <w:ind w:firstLine="709"/>
        <w:jc w:val="both"/>
        <w:rPr>
          <w:sz w:val="28"/>
          <w:szCs w:val="28"/>
        </w:rPr>
      </w:pPr>
    </w:p>
    <w:p w:rsidR="00464972" w:rsidRPr="00464972" w:rsidRDefault="00464972" w:rsidP="004649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4972">
        <w:rPr>
          <w:sz w:val="28"/>
          <w:szCs w:val="28"/>
        </w:rPr>
        <w:t xml:space="preserve">Внести в областной закон от 14 октября 2019 года № 75-оз </w:t>
      </w:r>
      <w:r>
        <w:rPr>
          <w:sz w:val="28"/>
          <w:szCs w:val="28"/>
        </w:rPr>
        <w:br/>
      </w:r>
      <w:r w:rsidRPr="00464972">
        <w:rPr>
          <w:sz w:val="28"/>
          <w:szCs w:val="28"/>
        </w:rPr>
        <w:t>"О межбюджетных отношениях в Ленинградской области</w:t>
      </w:r>
      <w:r>
        <w:rPr>
          <w:sz w:val="28"/>
          <w:szCs w:val="28"/>
        </w:rPr>
        <w:t>"</w:t>
      </w:r>
      <w:r w:rsidRPr="00464972">
        <w:rPr>
          <w:sz w:val="28"/>
          <w:szCs w:val="28"/>
        </w:rPr>
        <w:t xml:space="preserve"> (с последующими изменениями) следующие изменения:</w:t>
      </w:r>
    </w:p>
    <w:p w:rsidR="00464972" w:rsidRPr="00464972" w:rsidRDefault="00464972" w:rsidP="004649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4972">
        <w:rPr>
          <w:sz w:val="28"/>
          <w:szCs w:val="28"/>
        </w:rPr>
        <w:t>1) в статье 10:</w:t>
      </w:r>
    </w:p>
    <w:p w:rsidR="00464972" w:rsidRPr="00464972" w:rsidRDefault="00464972" w:rsidP="004649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4972">
        <w:rPr>
          <w:sz w:val="28"/>
          <w:szCs w:val="28"/>
        </w:rPr>
        <w:t>а)</w:t>
      </w:r>
      <w:r>
        <w:rPr>
          <w:sz w:val="28"/>
          <w:szCs w:val="28"/>
        </w:rPr>
        <w:t> </w:t>
      </w:r>
      <w:r w:rsidRPr="00464972">
        <w:rPr>
          <w:sz w:val="28"/>
          <w:szCs w:val="28"/>
        </w:rPr>
        <w:t xml:space="preserve">часть 1 дополнить словами </w:t>
      </w:r>
      <w:r>
        <w:rPr>
          <w:sz w:val="28"/>
          <w:szCs w:val="28"/>
        </w:rPr>
        <w:t>"</w:t>
      </w:r>
      <w:r w:rsidRPr="00464972">
        <w:rPr>
          <w:sz w:val="28"/>
          <w:szCs w:val="28"/>
        </w:rPr>
        <w:t xml:space="preserve">, в том числе в целях обеспечения реализации заключенных соглашений о межрегиональном сотрудничестве </w:t>
      </w:r>
      <w:r>
        <w:rPr>
          <w:sz w:val="28"/>
          <w:szCs w:val="28"/>
        </w:rPr>
        <w:br/>
      </w:r>
      <w:r w:rsidRPr="00464972">
        <w:rPr>
          <w:sz w:val="28"/>
          <w:szCs w:val="28"/>
        </w:rPr>
        <w:lastRenderedPageBreak/>
        <w:t>для совместного развития инфраструктуры, порядок заключения которых определяется нормативными правовыми актами Правительства Ленинградской области в соответствии с общими требованиями, установленными Правительством Российской Федерации</w:t>
      </w:r>
      <w:r>
        <w:rPr>
          <w:sz w:val="28"/>
          <w:szCs w:val="28"/>
        </w:rPr>
        <w:t>"</w:t>
      </w:r>
      <w:r w:rsidRPr="00464972">
        <w:rPr>
          <w:sz w:val="28"/>
          <w:szCs w:val="28"/>
        </w:rPr>
        <w:t>;</w:t>
      </w:r>
    </w:p>
    <w:p w:rsidR="00464972" w:rsidRPr="00464972" w:rsidRDefault="00464972" w:rsidP="004649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Pr="00464972">
        <w:rPr>
          <w:sz w:val="28"/>
          <w:szCs w:val="28"/>
        </w:rPr>
        <w:t xml:space="preserve">в части 2 слова </w:t>
      </w:r>
      <w:r>
        <w:rPr>
          <w:sz w:val="28"/>
          <w:szCs w:val="28"/>
        </w:rPr>
        <w:t>"</w:t>
      </w:r>
      <w:r w:rsidRPr="00464972">
        <w:rPr>
          <w:sz w:val="28"/>
          <w:szCs w:val="28"/>
        </w:rPr>
        <w:t>государственной власти</w:t>
      </w:r>
      <w:r w:rsidR="00FC08B3">
        <w:rPr>
          <w:sz w:val="28"/>
          <w:szCs w:val="28"/>
        </w:rPr>
        <w:t>"</w:t>
      </w:r>
      <w:r w:rsidRPr="00464972">
        <w:rPr>
          <w:sz w:val="28"/>
          <w:szCs w:val="28"/>
        </w:rPr>
        <w:t xml:space="preserve"> </w:t>
      </w:r>
      <w:r w:rsidR="004D3BC7">
        <w:rPr>
          <w:sz w:val="28"/>
          <w:szCs w:val="28"/>
        </w:rPr>
        <w:t>и</w:t>
      </w:r>
      <w:r w:rsidR="00FC08B3">
        <w:rPr>
          <w:sz w:val="28"/>
          <w:szCs w:val="28"/>
        </w:rPr>
        <w:t>сключить</w:t>
      </w:r>
      <w:r w:rsidRPr="00464972">
        <w:rPr>
          <w:sz w:val="28"/>
          <w:szCs w:val="28"/>
        </w:rPr>
        <w:t>;</w:t>
      </w:r>
    </w:p>
    <w:p w:rsidR="00464972" w:rsidRPr="00464972" w:rsidRDefault="00464972" w:rsidP="004649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4972">
        <w:rPr>
          <w:sz w:val="28"/>
          <w:szCs w:val="28"/>
        </w:rPr>
        <w:t xml:space="preserve">2) часть 5 статьи 13 дополнить предложением следующего содержания: </w:t>
      </w:r>
    </w:p>
    <w:p w:rsidR="00464972" w:rsidRPr="00464972" w:rsidRDefault="00464972" w:rsidP="004649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464972">
        <w:rPr>
          <w:sz w:val="28"/>
          <w:szCs w:val="28"/>
        </w:rPr>
        <w:t xml:space="preserve">В случае софинансирования из федерального бюджета расходного </w:t>
      </w:r>
      <w:r w:rsidRPr="00FC08B3">
        <w:rPr>
          <w:spacing w:val="-1"/>
          <w:sz w:val="28"/>
          <w:szCs w:val="28"/>
        </w:rPr>
        <w:t>обязательства Ленинградской области по предоставлению иных межбюджетных</w:t>
      </w:r>
      <w:r w:rsidRPr="00464972">
        <w:rPr>
          <w:sz w:val="28"/>
          <w:szCs w:val="28"/>
        </w:rPr>
        <w:t xml:space="preserve"> трансфертов местным бюджетам в целях оказания финансовой поддержки </w:t>
      </w:r>
      <w:r w:rsidRPr="00FC08B3">
        <w:rPr>
          <w:sz w:val="28"/>
          <w:szCs w:val="28"/>
        </w:rPr>
        <w:t>выполнения органами местного самоуправления полномочий по решению вопросов</w:t>
      </w:r>
      <w:r w:rsidRPr="00464972">
        <w:rPr>
          <w:sz w:val="28"/>
          <w:szCs w:val="28"/>
        </w:rPr>
        <w:t xml:space="preserve"> местного значения указанные соглашения заключаются по форме, аналогичной типовой форме, утверждаемой Министерством финансов Российской Федерации для соглашений, указанных в пункте 2 статьи 132</w:t>
      </w:r>
      <w:r w:rsidRPr="00464972">
        <w:rPr>
          <w:sz w:val="28"/>
          <w:szCs w:val="28"/>
          <w:vertAlign w:val="superscript"/>
        </w:rPr>
        <w:t>1</w:t>
      </w:r>
      <w:r w:rsidRPr="00464972">
        <w:rPr>
          <w:sz w:val="28"/>
          <w:szCs w:val="28"/>
        </w:rPr>
        <w:t xml:space="preserve"> Кодекса.</w:t>
      </w:r>
      <w:r>
        <w:rPr>
          <w:sz w:val="28"/>
          <w:szCs w:val="28"/>
        </w:rPr>
        <w:t>"</w:t>
      </w:r>
      <w:r w:rsidRPr="00464972">
        <w:rPr>
          <w:sz w:val="28"/>
          <w:szCs w:val="28"/>
        </w:rPr>
        <w:t>;</w:t>
      </w:r>
    </w:p>
    <w:p w:rsidR="00464972" w:rsidRPr="00464972" w:rsidRDefault="00464972" w:rsidP="004649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4972">
        <w:rPr>
          <w:sz w:val="28"/>
          <w:szCs w:val="28"/>
        </w:rPr>
        <w:t>3</w:t>
      </w:r>
      <w:r>
        <w:rPr>
          <w:sz w:val="28"/>
          <w:szCs w:val="28"/>
        </w:rPr>
        <w:t>) </w:t>
      </w:r>
      <w:r w:rsidRPr="00464972">
        <w:rPr>
          <w:sz w:val="28"/>
          <w:szCs w:val="28"/>
        </w:rPr>
        <w:t>в пункт</w:t>
      </w:r>
      <w:r w:rsidR="00FC08B3">
        <w:rPr>
          <w:sz w:val="28"/>
          <w:szCs w:val="28"/>
        </w:rPr>
        <w:t>е</w:t>
      </w:r>
      <w:r w:rsidRPr="00464972">
        <w:rPr>
          <w:sz w:val="28"/>
          <w:szCs w:val="28"/>
        </w:rPr>
        <w:t xml:space="preserve"> 7 приложения 2 </w:t>
      </w:r>
      <w:r>
        <w:rPr>
          <w:sz w:val="28"/>
          <w:szCs w:val="28"/>
        </w:rPr>
        <w:t>"</w:t>
      </w:r>
      <w:r w:rsidRPr="00464972">
        <w:rPr>
          <w:sz w:val="28"/>
          <w:szCs w:val="28"/>
        </w:rPr>
        <w:t>Порядок и методика распределения дотаций на выравнивание бюджетной обеспеченности муниципальных районов (городских округов), определения критерия выравнивания и дополнительных нормативов</w:t>
      </w:r>
      <w:r>
        <w:rPr>
          <w:sz w:val="28"/>
          <w:szCs w:val="28"/>
        </w:rPr>
        <w:t>"</w:t>
      </w:r>
      <w:r w:rsidRPr="00464972">
        <w:rPr>
          <w:sz w:val="28"/>
          <w:szCs w:val="28"/>
        </w:rPr>
        <w:t xml:space="preserve"> слово </w:t>
      </w:r>
      <w:r>
        <w:rPr>
          <w:sz w:val="28"/>
          <w:szCs w:val="28"/>
        </w:rPr>
        <w:t>"</w:t>
      </w:r>
      <w:r w:rsidRPr="00464972">
        <w:rPr>
          <w:sz w:val="28"/>
          <w:szCs w:val="28"/>
        </w:rPr>
        <w:t>текущего</w:t>
      </w:r>
      <w:r>
        <w:rPr>
          <w:sz w:val="28"/>
          <w:szCs w:val="28"/>
        </w:rPr>
        <w:t>"</w:t>
      </w:r>
      <w:r w:rsidRPr="00464972">
        <w:rPr>
          <w:sz w:val="28"/>
          <w:szCs w:val="28"/>
        </w:rPr>
        <w:t xml:space="preserve"> заменить словом </w:t>
      </w:r>
      <w:r>
        <w:rPr>
          <w:sz w:val="28"/>
          <w:szCs w:val="28"/>
        </w:rPr>
        <w:t>"</w:t>
      </w:r>
      <w:r w:rsidRPr="00464972">
        <w:rPr>
          <w:sz w:val="28"/>
          <w:szCs w:val="28"/>
        </w:rPr>
        <w:t>предыдущего</w:t>
      </w:r>
      <w:r>
        <w:rPr>
          <w:sz w:val="28"/>
          <w:szCs w:val="28"/>
        </w:rPr>
        <w:t>"</w:t>
      </w:r>
      <w:r w:rsidRPr="00464972">
        <w:rPr>
          <w:sz w:val="28"/>
          <w:szCs w:val="28"/>
        </w:rPr>
        <w:t>.</w:t>
      </w:r>
    </w:p>
    <w:p w:rsidR="00464972" w:rsidRPr="00464972" w:rsidRDefault="00464972" w:rsidP="004649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0E07" w:rsidRPr="00464972" w:rsidRDefault="007A0E07" w:rsidP="007A0E07">
      <w:pPr>
        <w:pStyle w:val="ConsPlusNormal"/>
        <w:widowControl w:val="0"/>
        <w:ind w:firstLine="709"/>
        <w:jc w:val="both"/>
        <w:rPr>
          <w:b/>
        </w:rPr>
      </w:pPr>
      <w:r w:rsidRPr="00464972">
        <w:rPr>
          <w:b/>
        </w:rPr>
        <w:t>Статья </w:t>
      </w:r>
      <w:r w:rsidR="00464972">
        <w:rPr>
          <w:b/>
        </w:rPr>
        <w:t>3</w:t>
      </w:r>
    </w:p>
    <w:p w:rsidR="007A0E07" w:rsidRPr="00464972" w:rsidRDefault="007A0E07" w:rsidP="007A0E07">
      <w:pPr>
        <w:ind w:firstLine="709"/>
        <w:jc w:val="both"/>
        <w:rPr>
          <w:sz w:val="28"/>
          <w:szCs w:val="28"/>
        </w:rPr>
      </w:pPr>
    </w:p>
    <w:p w:rsidR="00464972" w:rsidRPr="00612CA3" w:rsidRDefault="00464972" w:rsidP="00464972">
      <w:pPr>
        <w:ind w:firstLine="709"/>
        <w:jc w:val="both"/>
        <w:rPr>
          <w:sz w:val="28"/>
          <w:szCs w:val="28"/>
        </w:rPr>
      </w:pPr>
      <w:r w:rsidRPr="00464972">
        <w:rPr>
          <w:sz w:val="28"/>
          <w:szCs w:val="28"/>
        </w:rPr>
        <w:lastRenderedPageBreak/>
        <w:t>Настоящий областной закон вступает в силу со дня его официального опубликования</w:t>
      </w:r>
      <w:r w:rsidRPr="00612CA3">
        <w:rPr>
          <w:sz w:val="28"/>
          <w:szCs w:val="28"/>
        </w:rPr>
        <w:t>.</w:t>
      </w:r>
    </w:p>
    <w:p w:rsidR="00A7634A" w:rsidRPr="00464972" w:rsidRDefault="00A7634A" w:rsidP="00AC7353">
      <w:pPr>
        <w:jc w:val="both"/>
        <w:rPr>
          <w:sz w:val="28"/>
          <w:szCs w:val="28"/>
        </w:rPr>
      </w:pPr>
    </w:p>
    <w:p w:rsidR="0028284B" w:rsidRPr="00464972" w:rsidRDefault="0028284B" w:rsidP="00AC7353">
      <w:pPr>
        <w:jc w:val="both"/>
        <w:rPr>
          <w:sz w:val="28"/>
          <w:szCs w:val="28"/>
        </w:rPr>
      </w:pPr>
    </w:p>
    <w:p w:rsidR="00566AB9" w:rsidRPr="00464972" w:rsidRDefault="00566AB9" w:rsidP="00AC7353">
      <w:pPr>
        <w:jc w:val="both"/>
        <w:rPr>
          <w:sz w:val="28"/>
          <w:szCs w:val="28"/>
        </w:rPr>
      </w:pPr>
    </w:p>
    <w:p w:rsidR="001C7266" w:rsidRPr="00464972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464972">
        <w:rPr>
          <w:sz w:val="28"/>
          <w:szCs w:val="28"/>
        </w:rPr>
        <w:t xml:space="preserve">Губернатор </w:t>
      </w:r>
    </w:p>
    <w:p w:rsidR="0001750D" w:rsidRPr="00464972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464972">
        <w:rPr>
          <w:sz w:val="28"/>
          <w:szCs w:val="28"/>
        </w:rPr>
        <w:t>Ленинградской области</w:t>
      </w:r>
      <w:r w:rsidRPr="00464972">
        <w:rPr>
          <w:sz w:val="28"/>
          <w:szCs w:val="28"/>
        </w:rPr>
        <w:tab/>
        <w:t xml:space="preserve">А. Дрозденко </w:t>
      </w:r>
    </w:p>
    <w:p w:rsidR="00CB4C68" w:rsidRPr="00566AB9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5D41E1" w:rsidRDefault="00FB6A23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5D41E1" w:rsidRDefault="00FB6A23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18 июля 2023 года</w:t>
      </w:r>
    </w:p>
    <w:p w:rsidR="005D41E1" w:rsidRDefault="00FB6A23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91-оз</w:t>
      </w:r>
    </w:p>
    <w:sectPr w:rsidR="005D41E1" w:rsidSect="00464972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1C75" w:rsidRDefault="008B1C75" w:rsidP="002A0987">
      <w:r>
        <w:separator/>
      </w:r>
    </w:p>
  </w:endnote>
  <w:endnote w:type="continuationSeparator" w:id="0">
    <w:p w:rsidR="008B1C75" w:rsidRDefault="008B1C75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1C75" w:rsidRDefault="008B1C75" w:rsidP="002A0987">
      <w:r>
        <w:separator/>
      </w:r>
    </w:p>
  </w:footnote>
  <w:footnote w:type="continuationSeparator" w:id="0">
    <w:p w:rsidR="008B1C75" w:rsidRDefault="008B1C75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8B1C75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B6A23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1B9B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67A12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4953"/>
    <w:rsid w:val="001377F0"/>
    <w:rsid w:val="00137E98"/>
    <w:rsid w:val="001608E8"/>
    <w:rsid w:val="00160975"/>
    <w:rsid w:val="00162961"/>
    <w:rsid w:val="00164B5C"/>
    <w:rsid w:val="00165207"/>
    <w:rsid w:val="001705AE"/>
    <w:rsid w:val="00172AB4"/>
    <w:rsid w:val="001744A5"/>
    <w:rsid w:val="00175981"/>
    <w:rsid w:val="00181E0C"/>
    <w:rsid w:val="00182240"/>
    <w:rsid w:val="0018228C"/>
    <w:rsid w:val="001835BB"/>
    <w:rsid w:val="00184AA0"/>
    <w:rsid w:val="0018559F"/>
    <w:rsid w:val="0018787E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2826"/>
    <w:rsid w:val="00214477"/>
    <w:rsid w:val="00215283"/>
    <w:rsid w:val="00215860"/>
    <w:rsid w:val="00216C53"/>
    <w:rsid w:val="00217BE8"/>
    <w:rsid w:val="0022107A"/>
    <w:rsid w:val="00224EA8"/>
    <w:rsid w:val="00225167"/>
    <w:rsid w:val="002264EE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817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34F0"/>
    <w:rsid w:val="00315457"/>
    <w:rsid w:val="00317CC8"/>
    <w:rsid w:val="00325C87"/>
    <w:rsid w:val="00331C07"/>
    <w:rsid w:val="00332C2D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C7A73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64972"/>
    <w:rsid w:val="00473BC2"/>
    <w:rsid w:val="0048185F"/>
    <w:rsid w:val="0048360C"/>
    <w:rsid w:val="00494544"/>
    <w:rsid w:val="00494E2A"/>
    <w:rsid w:val="0049790A"/>
    <w:rsid w:val="004A0A88"/>
    <w:rsid w:val="004A160E"/>
    <w:rsid w:val="004A3484"/>
    <w:rsid w:val="004A5399"/>
    <w:rsid w:val="004B22E8"/>
    <w:rsid w:val="004C4780"/>
    <w:rsid w:val="004D030B"/>
    <w:rsid w:val="004D0EB7"/>
    <w:rsid w:val="004D229C"/>
    <w:rsid w:val="004D3BC7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7D7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4ACD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25BB"/>
    <w:rsid w:val="005B3244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1030E"/>
    <w:rsid w:val="00617558"/>
    <w:rsid w:val="00622D2F"/>
    <w:rsid w:val="006238CE"/>
    <w:rsid w:val="00626E49"/>
    <w:rsid w:val="00627006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06C1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4C3"/>
    <w:rsid w:val="00671B59"/>
    <w:rsid w:val="00673285"/>
    <w:rsid w:val="006732DF"/>
    <w:rsid w:val="00681575"/>
    <w:rsid w:val="006840DA"/>
    <w:rsid w:val="006875F5"/>
    <w:rsid w:val="0068799F"/>
    <w:rsid w:val="00690C13"/>
    <w:rsid w:val="00690DB6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6F6ECB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0E0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2F73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714"/>
    <w:rsid w:val="00892A0D"/>
    <w:rsid w:val="008934EC"/>
    <w:rsid w:val="00897497"/>
    <w:rsid w:val="008A28FC"/>
    <w:rsid w:val="008A2B42"/>
    <w:rsid w:val="008A332D"/>
    <w:rsid w:val="008A6F7B"/>
    <w:rsid w:val="008B079D"/>
    <w:rsid w:val="008B1C75"/>
    <w:rsid w:val="008B3B23"/>
    <w:rsid w:val="008C5EE1"/>
    <w:rsid w:val="008D25B9"/>
    <w:rsid w:val="008D60F8"/>
    <w:rsid w:val="008D63DD"/>
    <w:rsid w:val="008D7599"/>
    <w:rsid w:val="008E0AF7"/>
    <w:rsid w:val="008F2C66"/>
    <w:rsid w:val="008F510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A08E3"/>
    <w:rsid w:val="009A0AAA"/>
    <w:rsid w:val="009A14C3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65922"/>
    <w:rsid w:val="00A7405D"/>
    <w:rsid w:val="00A75267"/>
    <w:rsid w:val="00A7634A"/>
    <w:rsid w:val="00A820CD"/>
    <w:rsid w:val="00A85107"/>
    <w:rsid w:val="00A8546D"/>
    <w:rsid w:val="00A86E03"/>
    <w:rsid w:val="00A91E44"/>
    <w:rsid w:val="00A93410"/>
    <w:rsid w:val="00A95E3C"/>
    <w:rsid w:val="00AA2F5A"/>
    <w:rsid w:val="00AA343F"/>
    <w:rsid w:val="00AB2064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60B14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119A"/>
    <w:rsid w:val="00CD2B34"/>
    <w:rsid w:val="00CD34C6"/>
    <w:rsid w:val="00CD3B60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1A90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A5FE5"/>
    <w:rsid w:val="00DB06A3"/>
    <w:rsid w:val="00DB0C00"/>
    <w:rsid w:val="00DB13B5"/>
    <w:rsid w:val="00DC0261"/>
    <w:rsid w:val="00DC49BE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68B9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55A3A"/>
    <w:rsid w:val="00F7522E"/>
    <w:rsid w:val="00F84CCF"/>
    <w:rsid w:val="00F927FA"/>
    <w:rsid w:val="00F9669C"/>
    <w:rsid w:val="00F97B15"/>
    <w:rsid w:val="00FA289B"/>
    <w:rsid w:val="00FA6DBF"/>
    <w:rsid w:val="00FB0D8D"/>
    <w:rsid w:val="00FB6A23"/>
    <w:rsid w:val="00FB6D17"/>
    <w:rsid w:val="00FC08B3"/>
    <w:rsid w:val="00FC76E2"/>
    <w:rsid w:val="00FD2AD3"/>
    <w:rsid w:val="00FD2D89"/>
    <w:rsid w:val="00FD71D5"/>
    <w:rsid w:val="00FE2F50"/>
    <w:rsid w:val="00FE500F"/>
    <w:rsid w:val="00FE5489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070D161-8221-4415-94DA-535693CA4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paragraph" w:customStyle="1" w:styleId="12">
    <w:name w:val="Обычный1"/>
    <w:rsid w:val="00464972"/>
    <w:pPr>
      <w:spacing w:after="200" w:line="276" w:lineRule="auto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E0D16-23B4-4FF5-8E80-4023D7095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2023-05-29T07:54:00Z</cp:lastPrinted>
  <dcterms:created xsi:type="dcterms:W3CDTF">2023-08-04T06:31:00Z</dcterms:created>
  <dcterms:modified xsi:type="dcterms:W3CDTF">2023-08-04T06:31:00Z</dcterms:modified>
</cp:coreProperties>
</file>