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001D62">
        <w:rPr>
          <w:sz w:val="28"/>
          <w:szCs w:val="28"/>
        </w:rPr>
        <w:t>18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 xml:space="preserve">О </w:t>
      </w:r>
      <w:r w:rsidR="00001D62">
        <w:rPr>
          <w:b/>
          <w:sz w:val="26"/>
          <w:szCs w:val="26"/>
        </w:rPr>
        <w:t xml:space="preserve">проекте </w:t>
      </w:r>
      <w:r w:rsidRPr="003A0D8E">
        <w:rPr>
          <w:b/>
          <w:sz w:val="26"/>
          <w:szCs w:val="26"/>
        </w:rPr>
        <w:t>областно</w:t>
      </w:r>
      <w:r w:rsidR="00001D62">
        <w:rPr>
          <w:b/>
          <w:sz w:val="26"/>
          <w:szCs w:val="26"/>
        </w:rPr>
        <w:t>го</w:t>
      </w:r>
      <w:r w:rsidR="000C7996" w:rsidRPr="003A0D8E">
        <w:rPr>
          <w:b/>
          <w:sz w:val="26"/>
          <w:szCs w:val="26"/>
        </w:rPr>
        <w:t xml:space="preserve"> закон</w:t>
      </w:r>
      <w:r w:rsidR="00001D62">
        <w:rPr>
          <w:b/>
          <w:sz w:val="26"/>
          <w:szCs w:val="26"/>
        </w:rPr>
        <w:t>а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 xml:space="preserve">внесении изменений в </w:t>
      </w:r>
      <w:r w:rsidR="00001D62">
        <w:rPr>
          <w:b/>
          <w:bCs/>
          <w:sz w:val="26"/>
          <w:szCs w:val="26"/>
        </w:rPr>
        <w:t>Устав</w:t>
      </w:r>
      <w:r w:rsidR="00AC6469">
        <w:rPr>
          <w:b/>
          <w:bCs/>
          <w:sz w:val="26"/>
          <w:szCs w:val="26"/>
        </w:rPr>
        <w:t xml:space="preserve"> </w:t>
      </w:r>
      <w:r w:rsidR="003A0D8E" w:rsidRPr="003A0D8E">
        <w:rPr>
          <w:b/>
          <w:bCs/>
          <w:sz w:val="26"/>
          <w:szCs w:val="26"/>
        </w:rPr>
        <w:t>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001D62" w:rsidP="00907EC0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</w:t>
      </w:r>
      <w:r w:rsidRPr="00755271">
        <w:rPr>
          <w:szCs w:val="28"/>
        </w:rPr>
        <w:t xml:space="preserve">закона </w:t>
      </w:r>
      <w:r w:rsidR="009400E6">
        <w:rPr>
          <w:szCs w:val="28"/>
        </w:rPr>
        <w:br/>
      </w:r>
      <w:r w:rsidRPr="00755271">
        <w:rPr>
          <w:szCs w:val="28"/>
        </w:rPr>
        <w:t xml:space="preserve">"О </w:t>
      </w:r>
      <w:r w:rsidRPr="00755271">
        <w:rPr>
          <w:bCs/>
          <w:szCs w:val="28"/>
        </w:rPr>
        <w:t>внесении изменений в Устав Ленинградской области</w:t>
      </w:r>
      <w:r w:rsidRPr="00755271">
        <w:rPr>
          <w:szCs w:val="28"/>
        </w:rPr>
        <w:t>"</w:t>
      </w:r>
      <w:r w:rsidR="00755271">
        <w:rPr>
          <w:szCs w:val="28"/>
        </w:rPr>
        <w:t xml:space="preserve">, принятому в первом чтении 31 мая 2023 года, и руководствуясь статьями 55 и 56 Регламента Законодательного собрания Ленинградской области, </w:t>
      </w:r>
      <w:r w:rsidR="006D2E29" w:rsidRPr="00755271">
        <w:rPr>
          <w:szCs w:val="28"/>
        </w:rPr>
        <w:t>З</w:t>
      </w:r>
      <w:r w:rsidR="006D2E29" w:rsidRPr="00DD0E7B">
        <w:rPr>
          <w:szCs w:val="28"/>
        </w:rPr>
        <w:t xml:space="preserve">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 xml:space="preserve">1. Принять </w:t>
      </w:r>
      <w:r w:rsidR="00DD6C1B">
        <w:rPr>
          <w:spacing w:val="-2"/>
          <w:szCs w:val="28"/>
        </w:rPr>
        <w:t xml:space="preserve">проект </w:t>
      </w:r>
      <w:r w:rsidRPr="003A0D8E">
        <w:rPr>
          <w:spacing w:val="-2"/>
          <w:szCs w:val="28"/>
        </w:rPr>
        <w:t>областно</w:t>
      </w:r>
      <w:r w:rsidR="00DD6C1B">
        <w:rPr>
          <w:spacing w:val="-2"/>
          <w:szCs w:val="28"/>
        </w:rPr>
        <w:t>го</w:t>
      </w:r>
      <w:r w:rsidRPr="003A0D8E">
        <w:rPr>
          <w:spacing w:val="-2"/>
          <w:szCs w:val="28"/>
        </w:rPr>
        <w:t xml:space="preserve"> закон</w:t>
      </w:r>
      <w:r w:rsidR="00DD6C1B">
        <w:rPr>
          <w:spacing w:val="-2"/>
          <w:szCs w:val="28"/>
        </w:rPr>
        <w:t>а</w:t>
      </w:r>
      <w:r w:rsidRPr="003A0D8E">
        <w:rPr>
          <w:spacing w:val="-2"/>
          <w:szCs w:val="28"/>
        </w:rPr>
        <w:t xml:space="preserve"> </w:t>
      </w:r>
      <w:r w:rsidR="00DD6C1B" w:rsidRPr="00755271">
        <w:rPr>
          <w:szCs w:val="28"/>
        </w:rPr>
        <w:t xml:space="preserve">"О </w:t>
      </w:r>
      <w:r w:rsidR="00DD6C1B" w:rsidRPr="00755271">
        <w:rPr>
          <w:bCs/>
          <w:szCs w:val="28"/>
        </w:rPr>
        <w:t>внесении изменений в Устав Ленинградской области</w:t>
      </w:r>
      <w:r w:rsidR="00DD6C1B" w:rsidRPr="00755271">
        <w:rPr>
          <w:szCs w:val="28"/>
        </w:rPr>
        <w:t>"</w:t>
      </w:r>
      <w:r w:rsidR="00A924AE">
        <w:rPr>
          <w:szCs w:val="28"/>
        </w:rPr>
        <w:t xml:space="preserve"> во втором чтении.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0A7D76" w:rsidRDefault="00F72D6B" w:rsidP="00907EC0">
      <w:pPr>
        <w:pStyle w:val="2"/>
        <w:ind w:firstLine="709"/>
        <w:rPr>
          <w:szCs w:val="28"/>
        </w:rPr>
      </w:pPr>
      <w:r w:rsidRPr="001F5ADC">
        <w:rPr>
          <w:spacing w:val="-4"/>
          <w:szCs w:val="28"/>
        </w:rPr>
        <w:t>2. </w:t>
      </w:r>
      <w:r w:rsidR="00A924AE" w:rsidRPr="001F5ADC">
        <w:rPr>
          <w:spacing w:val="-4"/>
          <w:szCs w:val="28"/>
        </w:rPr>
        <w:t xml:space="preserve">Постоянной комиссии по государственному устройству, международным, </w:t>
      </w:r>
      <w:r w:rsidR="00A924AE" w:rsidRPr="000A7D76">
        <w:rPr>
          <w:szCs w:val="28"/>
        </w:rPr>
        <w:t>межпарламентским и общественным связям</w:t>
      </w:r>
      <w:r w:rsidR="009400E6" w:rsidRPr="000A7D76">
        <w:rPr>
          <w:szCs w:val="28"/>
        </w:rPr>
        <w:t xml:space="preserve"> Законодательного собрания Ленинградской области доработать указанный проект областного закона </w:t>
      </w:r>
      <w:r w:rsidR="001F5ADC" w:rsidRPr="000A7D76">
        <w:rPr>
          <w:szCs w:val="28"/>
        </w:rPr>
        <w:br/>
      </w:r>
      <w:r w:rsidR="009400E6" w:rsidRPr="000A7D76">
        <w:rPr>
          <w:szCs w:val="28"/>
        </w:rPr>
        <w:t>с учетом принятых поправок для принятия его в третьем чтении</w:t>
      </w:r>
      <w:r w:rsidRPr="000A7D76">
        <w:rPr>
          <w:szCs w:val="28"/>
        </w:rPr>
        <w:t>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499" w:rsidRDefault="00BA1499" w:rsidP="00D87C3A">
      <w:r>
        <w:separator/>
      </w:r>
    </w:p>
  </w:endnote>
  <w:endnote w:type="continuationSeparator" w:id="0">
    <w:p w:rsidR="00BA1499" w:rsidRDefault="00BA149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499" w:rsidRDefault="00BA1499" w:rsidP="00D87C3A">
      <w:r>
        <w:separator/>
      </w:r>
    </w:p>
  </w:footnote>
  <w:footnote w:type="continuationSeparator" w:id="0">
    <w:p w:rsidR="00BA1499" w:rsidRDefault="00BA149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D703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1D62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D76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AD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1A8F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55271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1258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0E6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7038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4AE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0DE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1499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61F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6C1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A4443A-3F44-49F0-A188-E5AC0B7E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D1F4D-3D3C-4E26-AB9D-E3B38D0B9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Артёмова Светлана Борисовна</cp:lastModifiedBy>
  <cp:revision>2</cp:revision>
  <cp:lastPrinted>2023-06-30T10:42:00Z</cp:lastPrinted>
  <dcterms:created xsi:type="dcterms:W3CDTF">2023-08-01T13:01:00Z</dcterms:created>
  <dcterms:modified xsi:type="dcterms:W3CDTF">2023-08-01T13:01:00Z</dcterms:modified>
</cp:coreProperties>
</file>