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C4A" w:rsidRPr="00C510AD" w:rsidRDefault="00A02C4A" w:rsidP="00A02C4A">
      <w:pPr>
        <w:autoSpaceDE w:val="0"/>
        <w:autoSpaceDN w:val="0"/>
        <w:adjustRightInd w:val="0"/>
        <w:ind w:left="5103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A02C4A" w:rsidRPr="00C510AD" w:rsidRDefault="00A02C4A" w:rsidP="00A02C4A">
      <w:pPr>
        <w:autoSpaceDE w:val="0"/>
        <w:autoSpaceDN w:val="0"/>
        <w:adjustRightInd w:val="0"/>
        <w:ind w:left="5103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A02C4A" w:rsidRDefault="00A02C4A" w:rsidP="00A02C4A">
      <w:pPr>
        <w:autoSpaceDE w:val="0"/>
        <w:autoSpaceDN w:val="0"/>
        <w:adjustRightInd w:val="0"/>
        <w:ind w:left="5103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510AD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02C4A" w:rsidRDefault="00A02C4A" w:rsidP="00A02C4A">
      <w:pPr>
        <w:autoSpaceDE w:val="0"/>
        <w:autoSpaceDN w:val="0"/>
        <w:adjustRightInd w:val="0"/>
        <w:ind w:left="5103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02C4A" w:rsidRPr="00C510AD" w:rsidRDefault="00A02C4A" w:rsidP="00A02C4A">
      <w:pPr>
        <w:autoSpaceDE w:val="0"/>
        <w:autoSpaceDN w:val="0"/>
        <w:adjustRightInd w:val="0"/>
        <w:ind w:left="5103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С.М.Бебенину</w:t>
      </w:r>
      <w:proofErr w:type="spellEnd"/>
    </w:p>
    <w:p w:rsidR="00A02C4A" w:rsidRDefault="00A02C4A" w:rsidP="00A02C4A">
      <w:pPr>
        <w:ind w:left="0"/>
        <w:rPr>
          <w:rFonts w:ascii="Times New Roman" w:hAnsi="Times New Roman" w:cs="Times New Roman"/>
          <w:b/>
          <w:sz w:val="28"/>
        </w:rPr>
      </w:pPr>
    </w:p>
    <w:p w:rsidR="00A02C4A" w:rsidRPr="00A302D1" w:rsidRDefault="00A02C4A" w:rsidP="00A02C4A">
      <w:pPr>
        <w:ind w:left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>Уважаемый Сергей Михайлович</w:t>
      </w:r>
      <w:proofErr w:type="gramStart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!</w:t>
      </w:r>
      <w:proofErr w:type="gramEnd"/>
      <w:r w:rsidRPr="003915C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6C0A96">
        <w:rPr>
          <w:rFonts w:ascii="Times New Roman" w:hAnsi="Times New Roman" w:cs="Times New Roman"/>
          <w:bCs/>
          <w:sz w:val="28"/>
          <w:szCs w:val="28"/>
        </w:rPr>
        <w:tab/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 проект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областной закон  «</w:t>
      </w:r>
      <w:r>
        <w:rPr>
          <w:rFonts w:ascii="Times New Roman" w:hAnsi="Times New Roman" w:cs="Times New Roman"/>
          <w:sz w:val="28"/>
          <w:szCs w:val="28"/>
        </w:rPr>
        <w:t>О проведении публичных мероприятий на территории Ленинградской области».</w:t>
      </w:r>
    </w:p>
    <w:p w:rsidR="00A02C4A" w:rsidRPr="006C0A96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Cs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Default="00A02C4A" w:rsidP="00A02C4A">
      <w:pPr>
        <w:ind w:left="0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Приложени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я</w:t>
      </w:r>
      <w:r w:rsidRPr="003915C5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:rsidR="00A02C4A" w:rsidRPr="001D1AF9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Проект областного закона на 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 л.</w:t>
      </w:r>
    </w:p>
    <w:p w:rsidR="00A02C4A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3915C5">
        <w:rPr>
          <w:rFonts w:ascii="Times New Roman" w:hAnsi="Times New Roman" w:cs="Times New Roman"/>
          <w:bCs/>
          <w:sz w:val="28"/>
          <w:szCs w:val="28"/>
        </w:rPr>
        <w:t>боснование необходимости принятия областного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закона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1 л.</w:t>
      </w:r>
    </w:p>
    <w:p w:rsidR="00A02C4A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 Справка о состоянии законодательства в сфере правового </w:t>
      </w:r>
      <w:r w:rsidRPr="001D1AF9">
        <w:rPr>
          <w:rFonts w:ascii="Times New Roman" w:hAnsi="Times New Roman" w:cs="Times New Roman"/>
          <w:bCs/>
          <w:sz w:val="28"/>
          <w:szCs w:val="28"/>
        </w:rPr>
        <w:tab/>
        <w:t xml:space="preserve">          регулирования областного закона на 1 л.</w:t>
      </w:r>
    </w:p>
    <w:p w:rsidR="00A02C4A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</w:t>
      </w:r>
      <w:r w:rsidRPr="001D1AF9">
        <w:rPr>
          <w:rFonts w:ascii="Times New Roman" w:hAnsi="Times New Roman" w:cs="Times New Roman"/>
          <w:bCs/>
          <w:sz w:val="28"/>
          <w:szCs w:val="28"/>
        </w:rPr>
        <w:t>инансово-экономическое обоснование на 1 л.</w:t>
      </w:r>
    </w:p>
    <w:p w:rsidR="00A02C4A" w:rsidRPr="001D1AF9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D1AF9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  нормативных </w:t>
      </w:r>
      <w:r w:rsidRPr="001D1AF9">
        <w:rPr>
          <w:rFonts w:ascii="Times New Roman" w:hAnsi="Times New Roman" w:cs="Times New Roman"/>
          <w:sz w:val="28"/>
          <w:szCs w:val="28"/>
        </w:rPr>
        <w:tab/>
        <w:t xml:space="preserve">    правовых актов Ленинградской области, отмены, </w:t>
      </w:r>
      <w:r>
        <w:rPr>
          <w:rFonts w:ascii="Times New Roman" w:hAnsi="Times New Roman" w:cs="Times New Roman"/>
          <w:sz w:val="28"/>
          <w:szCs w:val="28"/>
        </w:rPr>
        <w:tab/>
      </w:r>
      <w:r w:rsidRPr="001D1AF9">
        <w:rPr>
          <w:rFonts w:ascii="Times New Roman" w:hAnsi="Times New Roman" w:cs="Times New Roman"/>
          <w:sz w:val="28"/>
          <w:szCs w:val="28"/>
        </w:rPr>
        <w:t xml:space="preserve">изменения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1AF9">
        <w:rPr>
          <w:rFonts w:ascii="Times New Roman" w:hAnsi="Times New Roman" w:cs="Times New Roman"/>
          <w:sz w:val="28"/>
          <w:szCs w:val="28"/>
        </w:rPr>
        <w:t>или дополнения которы</w:t>
      </w:r>
      <w:r>
        <w:rPr>
          <w:rFonts w:ascii="Times New Roman" w:hAnsi="Times New Roman" w:cs="Times New Roman"/>
          <w:sz w:val="28"/>
          <w:szCs w:val="28"/>
        </w:rPr>
        <w:t xml:space="preserve">х потребует принятие областного </w:t>
      </w:r>
      <w:r w:rsidRPr="001D1AF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1D1AF9">
        <w:rPr>
          <w:rFonts w:ascii="Times New Roman" w:hAnsi="Times New Roman" w:cs="Times New Roman"/>
          <w:sz w:val="28"/>
          <w:szCs w:val="28"/>
        </w:rPr>
        <w:t xml:space="preserve">  на 1 л.</w:t>
      </w:r>
    </w:p>
    <w:p w:rsidR="00A02C4A" w:rsidRPr="001D1AF9" w:rsidRDefault="00A02C4A" w:rsidP="00A02C4A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1AF9">
        <w:rPr>
          <w:rFonts w:ascii="Times New Roman" w:hAnsi="Times New Roman" w:cs="Times New Roman"/>
          <w:bCs/>
          <w:sz w:val="28"/>
          <w:szCs w:val="28"/>
        </w:rPr>
        <w:t xml:space="preserve">Предложения о разработке нормативных правовых актов, </w:t>
      </w:r>
      <w:r w:rsidRPr="001D1AF9">
        <w:rPr>
          <w:rFonts w:ascii="Times New Roman" w:hAnsi="Times New Roman" w:cs="Times New Roman"/>
          <w:sz w:val="28"/>
          <w:szCs w:val="28"/>
        </w:rPr>
        <w:t xml:space="preserve"> принятие  которых  необходимо для реализации областного закона  на 1 л.</w:t>
      </w:r>
    </w:p>
    <w:p w:rsidR="00A02C4A" w:rsidRPr="00A0271F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Губернатор</w:t>
      </w:r>
    </w:p>
    <w:p w:rsidR="00A02C4A" w:rsidRPr="003915C5" w:rsidRDefault="00A02C4A" w:rsidP="00A02C4A">
      <w:pPr>
        <w:ind w:left="0"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Ленинградской области        </w:t>
      </w:r>
      <w:r w:rsidRPr="003915C5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А. Дрозденко</w:t>
      </w:r>
    </w:p>
    <w:p w:rsidR="00DE184A" w:rsidRDefault="00DE18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/>
    <w:p w:rsidR="00A02C4A" w:rsidRDefault="00A02C4A" w:rsidP="00A02C4A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A02C4A" w:rsidRPr="003915C5" w:rsidRDefault="00A02C4A" w:rsidP="00A02C4A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Вносится Губернатором</w:t>
      </w:r>
    </w:p>
    <w:p w:rsidR="00A02C4A" w:rsidRDefault="00A02C4A" w:rsidP="00A02C4A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Pr="00FE3D48" w:rsidRDefault="00A02C4A" w:rsidP="00A02C4A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3D48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1A728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A728D">
        <w:rPr>
          <w:rFonts w:ascii="Times New Roman" w:hAnsi="Times New Roman" w:cs="Times New Roman"/>
          <w:b/>
          <w:sz w:val="28"/>
          <w:szCs w:val="28"/>
        </w:rPr>
        <w:t>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</w:t>
      </w:r>
      <w:r w:rsidRPr="001A728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  <w:r w:rsidRPr="001A728D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Pr="001A728D">
        <w:rPr>
          <w:rFonts w:ascii="Times New Roman" w:hAnsi="Times New Roman" w:cs="Times New Roman"/>
          <w:b/>
          <w:sz w:val="28"/>
          <w:szCs w:val="28"/>
        </w:rPr>
        <w:t>О проведении публичных мероприятий на территории Ленинградской области»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Pr="00D72A1C" w:rsidRDefault="00A02C4A" w:rsidP="00A02C4A">
      <w:pPr>
        <w:autoSpaceDE w:val="0"/>
        <w:autoSpaceDN w:val="0"/>
        <w:adjustRightInd w:val="0"/>
        <w:spacing w:after="0"/>
        <w:ind w:left="0" w:right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E6BE4">
        <w:rPr>
          <w:rFonts w:ascii="Times New Roman" w:hAnsi="Times New Roman" w:cs="Times New Roman"/>
          <w:sz w:val="28"/>
          <w:szCs w:val="28"/>
        </w:rPr>
        <w:t xml:space="preserve">Внести в </w:t>
      </w:r>
      <w:r>
        <w:rPr>
          <w:rFonts w:ascii="Times New Roman" w:hAnsi="Times New Roman" w:cs="Times New Roman"/>
          <w:sz w:val="28"/>
          <w:szCs w:val="28"/>
        </w:rPr>
        <w:t xml:space="preserve"> областной закон  от 13 апреля 2015 года № 35-оз «О проведении публичных мероприятий на территории Ленинградской области» (с последующими изменениями) следующие изменения: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72A1C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 xml:space="preserve">  в  статье 2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02C4A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части  1:</w:t>
      </w:r>
    </w:p>
    <w:p w:rsidR="00A02C4A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пункт  1 после слов «городского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округа,»;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пункт  3 изложить в следующей редакции:</w:t>
      </w:r>
    </w:p>
    <w:p w:rsidR="00A02C4A" w:rsidRPr="002C61F1" w:rsidRDefault="00A02C4A" w:rsidP="00A02C4A">
      <w:pPr>
        <w:autoSpaceDE w:val="0"/>
        <w:autoSpaceDN w:val="0"/>
        <w:adjustRightInd w:val="0"/>
        <w:spacing w:after="0"/>
        <w:ind w:left="0" w:right="0"/>
      </w:pPr>
      <w:r>
        <w:rPr>
          <w:rFonts w:ascii="Times New Roman" w:hAnsi="Times New Roman" w:cs="Times New Roman"/>
          <w:sz w:val="28"/>
          <w:szCs w:val="28"/>
        </w:rPr>
        <w:t xml:space="preserve">  «3)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Правительством Ленинградской области орган исполнительной власти Ленинградской области (далее - уполномоченный орган) - в случае, если место проведения публичного мероприятия находится </w:t>
      </w:r>
      <w:r w:rsidRPr="002C61F1">
        <w:rPr>
          <w:rFonts w:ascii="Times New Roman" w:hAnsi="Times New Roman" w:cs="Times New Roman"/>
          <w:sz w:val="28"/>
          <w:szCs w:val="28"/>
        </w:rPr>
        <w:t>на территории двух или более поселений различных муниципальных районов,  или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61F1">
        <w:rPr>
          <w:rFonts w:ascii="Times New Roman" w:hAnsi="Times New Roman" w:cs="Times New Roman"/>
          <w:sz w:val="28"/>
          <w:szCs w:val="28"/>
        </w:rPr>
        <w:t xml:space="preserve"> и   городского, муниципального округа,  или двух  городских,  муниципальных  округов.»;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часть 3 после слов «городского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округа,»;</w:t>
      </w:r>
    </w:p>
    <w:p w:rsidR="00A02C4A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</w:p>
    <w:p w:rsidR="00A02C4A" w:rsidRPr="00D72A1C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 часть  3 статьи 4  после слов «городском округе» дополнить словами «, муниципальном округе»; </w:t>
      </w:r>
    </w:p>
    <w:p w:rsidR="00A02C4A" w:rsidRPr="00D72A1C" w:rsidRDefault="00A02C4A" w:rsidP="00A02C4A">
      <w:pPr>
        <w:tabs>
          <w:tab w:val="left" w:pos="567"/>
        </w:tabs>
        <w:autoSpaceDE w:val="0"/>
        <w:autoSpaceDN w:val="0"/>
        <w:adjustRightInd w:val="0"/>
        <w:spacing w:after="0"/>
        <w:ind w:left="0"/>
      </w:pPr>
    </w:p>
    <w:p w:rsidR="00A02C4A" w:rsidRDefault="00A02C4A" w:rsidP="00A02C4A">
      <w:pPr>
        <w:tabs>
          <w:tab w:val="left" w:pos="1134"/>
        </w:tabs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статью 5 после слов «городского округа</w:t>
      </w:r>
      <w:proofErr w:type="gramStart"/>
      <w:r>
        <w:rPr>
          <w:rFonts w:ascii="Times New Roman" w:hAnsi="Times New Roman" w:cs="Times New Roman"/>
          <w:sz w:val="28"/>
          <w:szCs w:val="28"/>
        </w:rPr>
        <w:t>,»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дополнить словами «муниципального округа,».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lef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jc w:val="lef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02C4A" w:rsidRPr="00767B47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  <w:r w:rsidRPr="00871AE6">
        <w:rPr>
          <w:rFonts w:ascii="Times New Roman" w:hAnsi="Times New Roman" w:cs="Times New Roman"/>
          <w:bCs/>
          <w:sz w:val="28"/>
          <w:szCs w:val="28"/>
        </w:rPr>
        <w:t>Настоящий областн</w:t>
      </w:r>
      <w:r>
        <w:rPr>
          <w:rFonts w:ascii="Times New Roman" w:hAnsi="Times New Roman" w:cs="Times New Roman"/>
          <w:bCs/>
          <w:sz w:val="28"/>
          <w:szCs w:val="28"/>
        </w:rPr>
        <w:t xml:space="preserve">ой закон вступает в силу  </w:t>
      </w:r>
      <w:r>
        <w:rPr>
          <w:rFonts w:ascii="Times New Roman" w:hAnsi="Times New Roman" w:cs="Times New Roman"/>
          <w:sz w:val="28"/>
          <w:szCs w:val="28"/>
        </w:rPr>
        <w:t>по истечении 10 дней после дня его официального опубликования.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ind w:left="0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-1"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Губернатор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-1" w:firstLine="0"/>
        <w:rPr>
          <w:rFonts w:ascii="Times New Roman" w:hAnsi="Times New Roman" w:cs="Times New Roman"/>
          <w:bCs/>
          <w:sz w:val="28"/>
          <w:szCs w:val="28"/>
        </w:rPr>
        <w:sectPr w:rsidR="00A02C4A" w:rsidSect="00943F0D">
          <w:pgSz w:w="11906" w:h="16838"/>
          <w:pgMar w:top="993" w:right="850" w:bottom="993" w:left="1560" w:header="708" w:footer="708" w:gutter="0"/>
          <w:cols w:space="708"/>
          <w:docGrid w:linePitch="360"/>
        </w:sectPr>
      </w:pPr>
      <w:r w:rsidRPr="00FE3D48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         А. Дрозденко</w:t>
      </w:r>
    </w:p>
    <w:p w:rsidR="00A02C4A" w:rsidRDefault="00A02C4A" w:rsidP="00A02C4A">
      <w:pPr>
        <w:ind w:left="0" w:righ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Обоснование необходимости принятия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</w:p>
    <w:p w:rsidR="00A02C4A" w:rsidRPr="00D72A1C" w:rsidRDefault="00A02C4A" w:rsidP="00A02C4A">
      <w:pPr>
        <w:ind w:left="0" w:right="0" w:firstLine="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2A1C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 </w:t>
      </w:r>
      <w:r w:rsidRPr="00D72A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  <w:r w:rsidRPr="00D72A1C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Pr="00D72A1C">
        <w:rPr>
          <w:rFonts w:ascii="Times New Roman" w:hAnsi="Times New Roman" w:cs="Times New Roman"/>
          <w:b/>
          <w:sz w:val="28"/>
          <w:szCs w:val="28"/>
        </w:rPr>
        <w:t>О проведении публичных мероприятий на территории Ленинградской области»</w:t>
      </w:r>
    </w:p>
    <w:p w:rsidR="00A02C4A" w:rsidRDefault="00A02C4A" w:rsidP="00A02C4A">
      <w:pPr>
        <w:ind w:left="0" w:right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ind w:left="0" w:right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  <w:r w:rsidRPr="001A728D">
        <w:rPr>
          <w:rFonts w:ascii="Times New Roman" w:hAnsi="Times New Roman" w:cs="Times New Roman"/>
          <w:sz w:val="28"/>
          <w:szCs w:val="28"/>
        </w:rPr>
        <w:t xml:space="preserve">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областной закон  «</w:t>
      </w:r>
      <w:r>
        <w:rPr>
          <w:rFonts w:ascii="Times New Roman" w:hAnsi="Times New Roman" w:cs="Times New Roman"/>
          <w:sz w:val="28"/>
          <w:szCs w:val="28"/>
        </w:rPr>
        <w:t>О проведении публичных мероприятий на территории Ленинградской области»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Проект) </w:t>
      </w:r>
      <w:r w:rsidRPr="001D1AF9">
        <w:rPr>
          <w:rFonts w:ascii="Times New Roman" w:hAnsi="Times New Roman" w:cs="Times New Roman"/>
          <w:bCs/>
          <w:sz w:val="28"/>
          <w:szCs w:val="28"/>
        </w:rPr>
        <w:t>разработан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государственным казенным</w:t>
      </w:r>
      <w:r w:rsidRPr="001D1AF9">
        <w:rPr>
          <w:rFonts w:ascii="Times New Roman" w:hAnsi="Times New Roman" w:cs="Times New Roman"/>
          <w:sz w:val="28"/>
          <w:szCs w:val="28"/>
        </w:rPr>
        <w:t xml:space="preserve"> учреждение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1D1AF9">
        <w:rPr>
          <w:rFonts w:ascii="Times New Roman" w:hAnsi="Times New Roman" w:cs="Times New Roman"/>
          <w:sz w:val="28"/>
          <w:szCs w:val="28"/>
        </w:rPr>
        <w:t xml:space="preserve"> Ленинградской области «Государственный экспертный институт регионального законодательства» </w:t>
      </w:r>
      <w:r>
        <w:rPr>
          <w:rFonts w:ascii="Times New Roman" w:hAnsi="Times New Roman" w:cs="Times New Roman"/>
          <w:bCs/>
          <w:sz w:val="28"/>
          <w:szCs w:val="28"/>
        </w:rPr>
        <w:t>в целях приведения отдельных положений областного законодательства в соответствие с действующим законодательством.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Областным законом от  05.06 2023 № 68-оз  (вступление  в силу областного закона  с 26 июня 2023 года) внесены изменения в </w:t>
      </w:r>
      <w:r>
        <w:rPr>
          <w:rFonts w:ascii="Times New Roman" w:hAnsi="Times New Roman" w:cs="Times New Roman"/>
          <w:sz w:val="28"/>
          <w:szCs w:val="28"/>
        </w:rPr>
        <w:t>областной закон  от 15.06.2010 № 32-оз «Об административно-территориальном устройстве Ленинградской области и порядке его изменения».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В соответствии  с указанными изменениями  в  Ленинградской области  установлен   новый  вид административно-территориальных единиц, а именно,  муниципальное образование со статусом муниципального округа.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Областной закон от 13.04.2015 N 35-оз «О проведении публичных мероприятий на территории Ленинградской области» регулирует правоотношения в сфере проведения публичных мероприятий</w:t>
      </w:r>
      <w:r>
        <w:rPr>
          <w:rFonts w:ascii="Times New Roman" w:hAnsi="Times New Roman" w:cs="Times New Roman"/>
          <w:sz w:val="28"/>
          <w:szCs w:val="28"/>
        </w:rPr>
        <w:tab/>
        <w:t xml:space="preserve">   только в  муниципальном районе, городском округе и  поселении.</w:t>
      </w:r>
    </w:p>
    <w:p w:rsidR="00A02C4A" w:rsidRPr="00A977B4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результате принятия предложенных проектом изменений  регулирование правоотношений в указанной сфере   станет возможным также  в муниципальных образованиях со статусом  муниципального округа.</w:t>
      </w:r>
    </w:p>
    <w:p w:rsidR="00A02C4A" w:rsidRPr="00C76C3B" w:rsidRDefault="00A02C4A" w:rsidP="00A02C4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Проект состоит из двух статей. Первая статья посвящена существу нормативного регулирования, вторая статья устанавливает срок вступления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областного </w:t>
      </w:r>
      <w:r w:rsidRPr="00C76C3B">
        <w:rPr>
          <w:rFonts w:ascii="Times New Roman" w:eastAsia="Calibri" w:hAnsi="Times New Roman" w:cs="Times New Roman"/>
          <w:sz w:val="28"/>
          <w:szCs w:val="28"/>
        </w:rPr>
        <w:t>закона в силу – по истечении 10 дней после дня его официального опубликования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2C4A" w:rsidRPr="00C76C3B" w:rsidRDefault="00A02C4A" w:rsidP="00A02C4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 xml:space="preserve">Принятие Проекта позволит привести нормы областного законодательства в соответствие с </w:t>
      </w:r>
      <w:r>
        <w:rPr>
          <w:rFonts w:ascii="Times New Roman" w:eastAsia="Calibri" w:hAnsi="Times New Roman" w:cs="Times New Roman"/>
          <w:sz w:val="28"/>
          <w:szCs w:val="28"/>
        </w:rPr>
        <w:t>действующим областным законодательством</w:t>
      </w:r>
      <w:r w:rsidRPr="00C76C3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02C4A" w:rsidRPr="00C76C3B" w:rsidRDefault="00A02C4A" w:rsidP="00A02C4A">
      <w:pPr>
        <w:ind w:left="0" w:right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eastAsia="Calibri" w:hAnsi="Times New Roman" w:cs="Times New Roman"/>
          <w:sz w:val="28"/>
          <w:szCs w:val="28"/>
        </w:rPr>
        <w:t>Проект не содержит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положений, вводящих избыточные обязанности, запреты и ограничения для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 или способствующих их введению,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а также положений, способствующих возникновению необоснованных расходов субъектов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 и областного бюджета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eastAsia="Calibri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связи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чем не </w:t>
      </w:r>
      <w:r w:rsidRPr="00C76C3B">
        <w:rPr>
          <w:rFonts w:ascii="Times New Roman" w:eastAsia="Calibri" w:hAnsi="Times New Roman" w:cs="Times New Roman"/>
          <w:sz w:val="28"/>
          <w:szCs w:val="28"/>
        </w:rPr>
        <w:t>подлежит оценке регулирующего воздействия.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Pr="006323B8" w:rsidRDefault="00A02C4A" w:rsidP="00A02C4A">
      <w:pPr>
        <w:autoSpaceDE w:val="0"/>
        <w:autoSpaceDN w:val="0"/>
        <w:adjustRightInd w:val="0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A02C4A" w:rsidRDefault="00A02C4A" w:rsidP="00A02C4A">
      <w:pPr>
        <w:autoSpaceDE w:val="0"/>
        <w:autoSpaceDN w:val="0"/>
        <w:adjustRightInd w:val="0"/>
        <w:ind w:left="0" w:firstLine="425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 сфере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915C5">
        <w:rPr>
          <w:rFonts w:ascii="Times New Roman" w:hAnsi="Times New Roman" w:cs="Times New Roman"/>
          <w:b/>
          <w:sz w:val="28"/>
          <w:szCs w:val="28"/>
        </w:rPr>
        <w:t>правового регулирования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 w:rsidRPr="00D72A1C">
        <w:rPr>
          <w:rFonts w:ascii="Times New Roman" w:hAnsi="Times New Roman" w:cs="Times New Roman"/>
          <w:b/>
          <w:sz w:val="28"/>
          <w:szCs w:val="28"/>
        </w:rPr>
        <w:t xml:space="preserve">  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</w:t>
      </w:r>
      <w:r w:rsidRPr="00D72A1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A1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D72A1C">
        <w:rPr>
          <w:rFonts w:ascii="Times New Roman" w:hAnsi="Times New Roman" w:cs="Times New Roman"/>
          <w:b/>
          <w:sz w:val="28"/>
          <w:szCs w:val="28"/>
        </w:rPr>
        <w:t>О проведении публичных мероприятий на территории</w:t>
      </w:r>
    </w:p>
    <w:p w:rsidR="00A02C4A" w:rsidRPr="00D863B1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2A1C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A02C4A" w:rsidRDefault="00A02C4A" w:rsidP="00A02C4A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ind w:left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6C0A96">
        <w:rPr>
          <w:rFonts w:ascii="Times New Roman" w:hAnsi="Times New Roman" w:cs="Times New Roman"/>
          <w:sz w:val="28"/>
          <w:szCs w:val="28"/>
        </w:rPr>
        <w:tab/>
        <w:t xml:space="preserve">Правовую </w:t>
      </w:r>
      <w:r>
        <w:rPr>
          <w:rFonts w:ascii="Times New Roman" w:hAnsi="Times New Roman" w:cs="Times New Roman"/>
          <w:sz w:val="28"/>
          <w:szCs w:val="28"/>
        </w:rPr>
        <w:t xml:space="preserve">основу проекта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областной  закон  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мероприятий на территории Ленинградской области» </w:t>
      </w:r>
      <w:r w:rsidRPr="006C0A96">
        <w:rPr>
          <w:rFonts w:ascii="Times New Roman" w:hAnsi="Times New Roman" w:cs="Times New Roman"/>
          <w:sz w:val="28"/>
          <w:szCs w:val="28"/>
        </w:rPr>
        <w:t>составляют: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Pr="00326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Федеральный закон от 06.10.2003 N 131-ФЗ «Об общих принципах организации местного самоуправления в Российской Федерации».</w:t>
      </w:r>
    </w:p>
    <w:p w:rsidR="00A02C4A" w:rsidRPr="0032632B" w:rsidRDefault="00A02C4A" w:rsidP="00A02C4A">
      <w:pPr>
        <w:autoSpaceDE w:val="0"/>
        <w:autoSpaceDN w:val="0"/>
        <w:adjustRightInd w:val="0"/>
        <w:spacing w:after="0"/>
        <w:ind w:left="0" w:right="0"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32632B">
        <w:rPr>
          <w:rFonts w:ascii="Times New Roman" w:hAnsi="Times New Roman" w:cs="Times New Roman"/>
          <w:sz w:val="28"/>
          <w:szCs w:val="28"/>
        </w:rPr>
        <w:t>Федеральный закон  от 19.06. 2004  N 54-ФЗ «О собраниях, митингах, демонстрациях, шествиях и пикетированиях»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3263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Областной закон  от 15.06.2010 N 32-оз «Об административно-территориальном устройстве Ленинградской области и порядке его изменения».</w:t>
      </w:r>
    </w:p>
    <w:p w:rsidR="00A02C4A" w:rsidRPr="0032632B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Pr="0032632B">
        <w:rPr>
          <w:rFonts w:ascii="Times New Roman" w:hAnsi="Times New Roman" w:cs="Times New Roman"/>
          <w:sz w:val="28"/>
          <w:szCs w:val="28"/>
        </w:rPr>
        <w:t>Областной закон  от 13.04.2015 N 35-оз  «О проведении публичных мероприятий на территории Ленинградской области».</w:t>
      </w:r>
    </w:p>
    <w:p w:rsidR="00A02C4A" w:rsidRDefault="00A02C4A" w:rsidP="00A02C4A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A02C4A" w:rsidRPr="003915C5" w:rsidRDefault="00A02C4A" w:rsidP="00A02C4A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</w:p>
    <w:p w:rsidR="00A02C4A" w:rsidRDefault="00A02C4A" w:rsidP="00A02C4A">
      <w:pPr>
        <w:tabs>
          <w:tab w:val="left" w:pos="5250"/>
        </w:tabs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</w:p>
    <w:p w:rsidR="00A02C4A" w:rsidRDefault="00A02C4A" w:rsidP="00A02C4A">
      <w:pPr>
        <w:ind w:left="0" w:firstLine="708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</w:t>
      </w:r>
      <w:r w:rsidRPr="003915C5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</w:t>
      </w:r>
      <w:r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  <w:r w:rsidRPr="00AF35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5E3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мероприятий на территории </w:t>
      </w:r>
    </w:p>
    <w:p w:rsidR="00A02C4A" w:rsidRPr="00D863B1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5E3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A02C4A" w:rsidRDefault="00A02C4A" w:rsidP="00A02C4A">
      <w:pPr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A02C4A" w:rsidRPr="000D472F" w:rsidRDefault="00A02C4A" w:rsidP="00A02C4A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A02C4A" w:rsidRPr="000D472F" w:rsidRDefault="00A02C4A" w:rsidP="00A02C4A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  <w:r w:rsidRPr="000D472F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 xml:space="preserve">ринятие </w:t>
      </w:r>
      <w:r w:rsidRPr="001A728D">
        <w:rPr>
          <w:rFonts w:ascii="Times New Roman" w:hAnsi="Times New Roman" w:cs="Times New Roman"/>
          <w:sz w:val="28"/>
          <w:szCs w:val="28"/>
        </w:rPr>
        <w:t xml:space="preserve">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областной закон  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мероприятий на территории Ленинградской области»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D472F">
        <w:rPr>
          <w:rFonts w:ascii="Times New Roman" w:eastAsia="Calibri" w:hAnsi="Times New Roman" w:cs="Times New Roman"/>
          <w:bCs/>
          <w:sz w:val="28"/>
          <w:szCs w:val="28"/>
        </w:rPr>
        <w:t xml:space="preserve">не  </w:t>
      </w:r>
      <w:r w:rsidRPr="000D472F">
        <w:rPr>
          <w:rFonts w:ascii="Times New Roman" w:hAnsi="Times New Roman" w:cs="Times New Roman"/>
          <w:sz w:val="28"/>
          <w:szCs w:val="28"/>
        </w:rPr>
        <w:t>повлечет  привлечения  финансовых средств из областного бюджета Ленинградской области.</w:t>
      </w:r>
    </w:p>
    <w:p w:rsidR="00A02C4A" w:rsidRPr="00D34A2A" w:rsidRDefault="00A02C4A" w:rsidP="00A02C4A">
      <w:pPr>
        <w:ind w:left="0"/>
        <w:contextualSpacing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02C4A" w:rsidRPr="003915C5" w:rsidRDefault="00A02C4A" w:rsidP="00A02C4A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областных законов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2C4A" w:rsidRPr="00AF35E3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5E3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 закон</w:t>
      </w:r>
      <w:r w:rsidRPr="00AF35E3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Pr="00AF35E3">
        <w:rPr>
          <w:rFonts w:ascii="Times New Roman" w:hAnsi="Times New Roman" w:cs="Times New Roman"/>
          <w:b/>
          <w:sz w:val="28"/>
          <w:szCs w:val="28"/>
        </w:rPr>
        <w:t>О проведении публичных мероприятий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области»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b/>
          <w:sz w:val="28"/>
          <w:szCs w:val="28"/>
        </w:rPr>
      </w:pPr>
    </w:p>
    <w:p w:rsidR="00A02C4A" w:rsidRPr="00110F05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10F05"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 w:rsidRPr="00110F05">
        <w:rPr>
          <w:rFonts w:ascii="Times New Roman" w:hAnsi="Times New Roman" w:cs="Times New Roman"/>
          <w:sz w:val="28"/>
          <w:szCs w:val="28"/>
        </w:rPr>
        <w:t xml:space="preserve">Принятие 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областной закон  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мероприятий на территории Ленинградской области» </w:t>
      </w:r>
      <w:r w:rsidRPr="00110F0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потребует внесения соответствующих изменений в </w:t>
      </w:r>
      <w:r>
        <w:rPr>
          <w:rFonts w:ascii="Times New Roman" w:hAnsi="Times New Roman" w:cs="Times New Roman"/>
          <w:sz w:val="28"/>
          <w:szCs w:val="28"/>
        </w:rPr>
        <w:t>приказ комитета правопорядка и безопасности Ленинградской области от 25.06.2018 N 13 «Об утверждении Положения о порядке рассмотрения Комитетом правопорядка и безопасности Ленинградской области уведомлений о проведении публичных мероприятий на территории Ленинградской области».</w:t>
      </w:r>
      <w:proofErr w:type="gramEnd"/>
    </w:p>
    <w:p w:rsidR="00A02C4A" w:rsidRDefault="00A02C4A" w:rsidP="00A02C4A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02C4A" w:rsidRPr="003915C5" w:rsidRDefault="00A02C4A" w:rsidP="00A02C4A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eastAsia="Calibri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:rsidR="00A02C4A" w:rsidRPr="003915C5" w:rsidRDefault="00A02C4A" w:rsidP="00A02C4A">
      <w:pPr>
        <w:ind w:left="0" w:firstLine="425"/>
        <w:contextualSpacing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</w:t>
      </w:r>
      <w:r w:rsidRPr="003915C5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«О вн</w:t>
      </w:r>
      <w:r>
        <w:rPr>
          <w:rFonts w:ascii="Times New Roman" w:hAnsi="Times New Roman" w:cs="Times New Roman"/>
          <w:b/>
          <w:sz w:val="28"/>
          <w:szCs w:val="28"/>
        </w:rPr>
        <w:t xml:space="preserve">есении изменений в  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областной  закон</w:t>
      </w:r>
      <w:r w:rsidRPr="00AF35E3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F35E3">
        <w:rPr>
          <w:rFonts w:ascii="Times New Roman" w:hAnsi="Times New Roman" w:cs="Times New Roman"/>
          <w:b/>
          <w:sz w:val="28"/>
          <w:szCs w:val="28"/>
        </w:rPr>
        <w:t xml:space="preserve">О проведении публичных мероприятий на территории </w:t>
      </w:r>
    </w:p>
    <w:p w:rsidR="00A02C4A" w:rsidRPr="00AF35E3" w:rsidRDefault="00A02C4A" w:rsidP="00A02C4A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35E3">
        <w:rPr>
          <w:rFonts w:ascii="Times New Roman" w:hAnsi="Times New Roman" w:cs="Times New Roman"/>
          <w:b/>
          <w:sz w:val="28"/>
          <w:szCs w:val="28"/>
        </w:rPr>
        <w:t>Ленинградской области»</w:t>
      </w:r>
    </w:p>
    <w:p w:rsidR="00A02C4A" w:rsidRDefault="00A02C4A" w:rsidP="00A02C4A">
      <w:pPr>
        <w:autoSpaceDE w:val="0"/>
        <w:autoSpaceDN w:val="0"/>
        <w:adjustRightInd w:val="0"/>
        <w:ind w:left="0" w:firstLine="54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02C4A" w:rsidRPr="00110F05" w:rsidRDefault="00A02C4A" w:rsidP="00A02C4A">
      <w:pPr>
        <w:autoSpaceDE w:val="0"/>
        <w:autoSpaceDN w:val="0"/>
        <w:adjustRightInd w:val="0"/>
        <w:ind w:left="0" w:firstLine="540"/>
        <w:contextualSpacing/>
        <w:rPr>
          <w:rFonts w:ascii="Times New Roman" w:hAnsi="Times New Roman" w:cs="Times New Roman"/>
          <w:sz w:val="28"/>
          <w:szCs w:val="28"/>
        </w:rPr>
      </w:pPr>
    </w:p>
    <w:p w:rsidR="00A02C4A" w:rsidRPr="00110F05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110F05">
        <w:rPr>
          <w:rFonts w:ascii="Times New Roman" w:hAnsi="Times New Roman" w:cs="Times New Roman"/>
          <w:sz w:val="28"/>
          <w:szCs w:val="28"/>
        </w:rPr>
        <w:tab/>
        <w:t xml:space="preserve">Реализация </w:t>
      </w:r>
      <w:r w:rsidRPr="006C0A96">
        <w:rPr>
          <w:rFonts w:ascii="Times New Roman" w:hAnsi="Times New Roman" w:cs="Times New Roman"/>
          <w:sz w:val="28"/>
          <w:szCs w:val="28"/>
        </w:rPr>
        <w:t xml:space="preserve">областного закона «О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областной закон  «</w:t>
      </w:r>
      <w:r>
        <w:rPr>
          <w:rFonts w:ascii="Times New Roman" w:hAnsi="Times New Roman" w:cs="Times New Roman"/>
          <w:sz w:val="28"/>
          <w:szCs w:val="28"/>
        </w:rPr>
        <w:t xml:space="preserve">О проведении публичных мероприятий на территории Ленинградской области» </w:t>
      </w:r>
      <w:r w:rsidRPr="00110F05">
        <w:rPr>
          <w:rFonts w:ascii="Times New Roman" w:hAnsi="Times New Roman" w:cs="Times New Roman"/>
          <w:sz w:val="28"/>
          <w:szCs w:val="28"/>
        </w:rPr>
        <w:t>не  влечет необходимость  разработки  нормативных правовых актов, принятие которых необходимо для его реализации.</w:t>
      </w:r>
    </w:p>
    <w:p w:rsidR="00A02C4A" w:rsidRDefault="00A02C4A" w:rsidP="00A02C4A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A02C4A" w:rsidRPr="003915C5" w:rsidRDefault="00A02C4A" w:rsidP="00A02C4A">
      <w:pPr>
        <w:ind w:left="0" w:firstLine="708"/>
        <w:rPr>
          <w:rFonts w:ascii="Times New Roman" w:hAnsi="Times New Roman" w:cs="Times New Roman"/>
          <w:sz w:val="28"/>
          <w:szCs w:val="28"/>
        </w:rPr>
      </w:pP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Исполнительный директор </w:t>
      </w:r>
      <w:proofErr w:type="gramStart"/>
      <w:r w:rsidRPr="00C76C3B"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 w:rsidRPr="00C76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>казенного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6C3B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C76C3B">
        <w:rPr>
          <w:rFonts w:ascii="Times New Roman" w:hAnsi="Times New Roman" w:cs="Times New Roman"/>
          <w:sz w:val="28"/>
          <w:szCs w:val="28"/>
        </w:rPr>
        <w:t xml:space="preserve">«Государственный экспертный институт </w:t>
      </w:r>
    </w:p>
    <w:p w:rsidR="00A02C4A" w:rsidRDefault="00A02C4A" w:rsidP="00A02C4A">
      <w:pPr>
        <w:autoSpaceDE w:val="0"/>
        <w:autoSpaceDN w:val="0"/>
        <w:adjustRightInd w:val="0"/>
        <w:spacing w:after="0"/>
        <w:ind w:left="0" w:right="0" w:firstLine="0"/>
      </w:pPr>
      <w:r w:rsidRPr="00C76C3B">
        <w:rPr>
          <w:rFonts w:ascii="Times New Roman" w:hAnsi="Times New Roman" w:cs="Times New Roman"/>
          <w:sz w:val="28"/>
          <w:szCs w:val="28"/>
        </w:rPr>
        <w:t xml:space="preserve">регионального </w:t>
      </w:r>
      <w:r>
        <w:rPr>
          <w:rFonts w:ascii="Times New Roman" w:hAnsi="Times New Roman" w:cs="Times New Roman"/>
          <w:sz w:val="28"/>
          <w:szCs w:val="28"/>
        </w:rPr>
        <w:t>законодательства»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К.</w:t>
      </w:r>
      <w:r>
        <w:rPr>
          <w:rFonts w:ascii="Times New Roman" w:hAnsi="Times New Roman" w:cs="Times New Roman"/>
          <w:sz w:val="28"/>
          <w:szCs w:val="28"/>
        </w:rPr>
        <w:t>Шуплецова</w:t>
      </w:r>
      <w:bookmarkStart w:id="0" w:name="_GoBack"/>
      <w:bookmarkEnd w:id="0"/>
      <w:proofErr w:type="spellEnd"/>
    </w:p>
    <w:sectPr w:rsidR="00A02C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20CA5"/>
    <w:multiLevelType w:val="hybridMultilevel"/>
    <w:tmpl w:val="A1F47A28"/>
    <w:lvl w:ilvl="0" w:tplc="36DC1E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C4A"/>
    <w:rsid w:val="009C49D3"/>
    <w:rsid w:val="00A02C4A"/>
    <w:rsid w:val="00DE1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4A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C4A"/>
    <w:pPr>
      <w:spacing w:line="276" w:lineRule="auto"/>
      <w:ind w:left="720" w:right="0" w:firstLine="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4A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C4A"/>
    <w:pPr>
      <w:spacing w:line="276" w:lineRule="auto"/>
      <w:ind w:left="720" w:right="0" w:firstLine="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2023-06-21T13:46:00Z</dcterms:created>
  <dcterms:modified xsi:type="dcterms:W3CDTF">2023-06-21T13:57:00Z</dcterms:modified>
</cp:coreProperties>
</file>