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95F" w:rsidRPr="006B3629" w:rsidRDefault="004B795F" w:rsidP="004B795F">
      <w:pPr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6B3629">
        <w:rPr>
          <w:rFonts w:ascii="Times New Roman" w:hAnsi="Times New Roman" w:cs="Times New Roman"/>
          <w:b/>
          <w:caps/>
          <w:sz w:val="28"/>
          <w:szCs w:val="28"/>
        </w:rPr>
        <w:t>ТЕХНИКО-экономическое обоснование</w:t>
      </w:r>
    </w:p>
    <w:p w:rsidR="004B795F" w:rsidRDefault="004B795F" w:rsidP="004B795F">
      <w:pPr>
        <w:keepLines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F3A0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к </w:t>
      </w:r>
      <w:r w:rsidRPr="00DF3A0C">
        <w:rPr>
          <w:rFonts w:ascii="Times New Roman" w:hAnsi="Times New Roman" w:cs="Times New Roman"/>
          <w:b/>
          <w:sz w:val="28"/>
          <w:szCs w:val="28"/>
          <w:lang w:eastAsia="ru-RU"/>
        </w:rPr>
        <w:t>изменениям,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F3A0C">
        <w:rPr>
          <w:rFonts w:ascii="Times New Roman" w:hAnsi="Times New Roman" w:cs="Times New Roman"/>
          <w:b/>
          <w:sz w:val="28"/>
          <w:szCs w:val="28"/>
          <w:lang w:eastAsia="ru-RU"/>
        </w:rPr>
        <w:t>которые вносятся в государственную программу Ленинградской области «Устойчивое общественное развитие в Ленинградской области», утвержденную постановлением Правительства Ленинградской области от 14 ноября 2013 года № 399</w:t>
      </w:r>
    </w:p>
    <w:p w:rsidR="004B795F" w:rsidRPr="00DF3A0C" w:rsidRDefault="004B795F" w:rsidP="004B795F">
      <w:pPr>
        <w:keepLines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4B795F" w:rsidRDefault="004B795F" w:rsidP="004B795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795F" w:rsidRPr="009B065F" w:rsidRDefault="004B795F" w:rsidP="004B795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B3629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Pr="00DF3A0C">
        <w:rPr>
          <w:rFonts w:ascii="Times New Roman" w:hAnsi="Times New Roman" w:cs="Times New Roman"/>
          <w:sz w:val="28"/>
          <w:szCs w:val="28"/>
        </w:rPr>
        <w:t>к изменени</w:t>
      </w:r>
      <w:r>
        <w:rPr>
          <w:rFonts w:ascii="Times New Roman" w:hAnsi="Times New Roman" w:cs="Times New Roman"/>
          <w:sz w:val="28"/>
          <w:szCs w:val="28"/>
        </w:rPr>
        <w:t xml:space="preserve">й, </w:t>
      </w:r>
      <w:r w:rsidRPr="00DF3A0C">
        <w:rPr>
          <w:rFonts w:ascii="Times New Roman" w:hAnsi="Times New Roman" w:cs="Times New Roman"/>
          <w:sz w:val="28"/>
          <w:szCs w:val="28"/>
        </w:rPr>
        <w:t xml:space="preserve">которые вносятся в государственную программу Ленинградской области «Устойчивое общественное развитие </w:t>
      </w:r>
      <w:r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Pr="00DF3A0C">
        <w:rPr>
          <w:rFonts w:ascii="Times New Roman" w:hAnsi="Times New Roman" w:cs="Times New Roman"/>
          <w:sz w:val="28"/>
          <w:szCs w:val="28"/>
        </w:rPr>
        <w:t>в Ленинградской области», утвержденную постановлением Правительства Ленинградской области от 14 ноября 2013 года № 399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6B3629">
        <w:rPr>
          <w:rFonts w:ascii="Times New Roman" w:hAnsi="Times New Roman" w:cs="Times New Roman"/>
          <w:sz w:val="28"/>
          <w:szCs w:val="28"/>
        </w:rPr>
        <w:t>не повлечет за собой увеличения расходной части областного бюджета Ленинградской области.</w:t>
      </w:r>
      <w:proofErr w:type="gramEnd"/>
    </w:p>
    <w:p w:rsidR="009B1146" w:rsidRDefault="004B795F"/>
    <w:sectPr w:rsidR="009B11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890"/>
    <w:rsid w:val="00163E25"/>
    <w:rsid w:val="001A4185"/>
    <w:rsid w:val="0035387A"/>
    <w:rsid w:val="00473331"/>
    <w:rsid w:val="00475AC0"/>
    <w:rsid w:val="004B795F"/>
    <w:rsid w:val="005B0890"/>
    <w:rsid w:val="00644DFF"/>
    <w:rsid w:val="0065225C"/>
    <w:rsid w:val="006E17CE"/>
    <w:rsid w:val="006F14DB"/>
    <w:rsid w:val="008F1A52"/>
    <w:rsid w:val="00A27CF3"/>
    <w:rsid w:val="00B243B4"/>
    <w:rsid w:val="00C26207"/>
    <w:rsid w:val="00C63730"/>
    <w:rsid w:val="00E03632"/>
    <w:rsid w:val="00E060F6"/>
    <w:rsid w:val="00E401CD"/>
    <w:rsid w:val="00F7176A"/>
    <w:rsid w:val="00F81A3E"/>
    <w:rsid w:val="00FB1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95F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95F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515</Characters>
  <Application>Microsoft Office Word</Application>
  <DocSecurity>0</DocSecurity>
  <Lines>4</Lines>
  <Paragraphs>1</Paragraphs>
  <ScaleCrop>false</ScaleCrop>
  <Company/>
  <LinksUpToDate>false</LinksUpToDate>
  <CharactersWithSpaces>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Николаевна Чепрасова</dc:creator>
  <cp:keywords/>
  <dc:description/>
  <cp:lastModifiedBy>Татьяна Николаевна Чепрасова</cp:lastModifiedBy>
  <cp:revision>2</cp:revision>
  <dcterms:created xsi:type="dcterms:W3CDTF">2023-07-17T12:46:00Z</dcterms:created>
  <dcterms:modified xsi:type="dcterms:W3CDTF">2023-07-17T12:46:00Z</dcterms:modified>
</cp:coreProperties>
</file>