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E16" w:rsidRDefault="00253E16" w:rsidP="00B27078">
      <w:pPr>
        <w:keepLines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9540C" w:rsidRPr="0089540C" w:rsidRDefault="00B27078" w:rsidP="0089540C">
      <w:pPr>
        <w:keepLines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F3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Пояснительная записка </w:t>
      </w:r>
      <w:r w:rsidR="00AF4F7F" w:rsidRPr="00AF4F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 проекту постановления </w:t>
      </w:r>
      <w:r w:rsidR="00AF4F7F" w:rsidRPr="00AF4F7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Правительства Ленинградской области «О внесении изменений </w:t>
      </w:r>
      <w:r w:rsidR="00AF4F7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</w:r>
      <w:r w:rsidR="00AF4F7F" w:rsidRPr="00AF4F7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</w:t>
      </w:r>
      <w:r w:rsidR="0089540C" w:rsidRPr="008954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="0089540C" w:rsidRPr="0089540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>в Ленинградской области» (далее – Проект, государственная программа)</w:t>
      </w:r>
    </w:p>
    <w:p w:rsidR="0089540C" w:rsidRDefault="0089540C" w:rsidP="00B27078">
      <w:pPr>
        <w:keepLines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51980" w:rsidRPr="006C2C0A" w:rsidRDefault="006C2C0A" w:rsidP="006C2C0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2C0A">
        <w:rPr>
          <w:rFonts w:ascii="Times New Roman" w:eastAsia="Times New Roman" w:hAnsi="Times New Roman" w:cs="Times New Roman"/>
          <w:sz w:val="28"/>
          <w:szCs w:val="28"/>
        </w:rPr>
        <w:t>Проект подготовлен в целях актуализации государственной программы и повышения эффективности её реализации.</w:t>
      </w:r>
    </w:p>
    <w:p w:rsidR="00E25886" w:rsidRDefault="00E25886" w:rsidP="006C2C0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6C2C0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абзаце 23 раздела «Информация о проектах и комплексах процессных мероприятий подпрограммы» исключить слова </w:t>
      </w:r>
      <w:r>
        <w:rPr>
          <w:rFonts w:ascii="Times New Roman" w:hAnsi="Times New Roman" w:cs="Times New Roman"/>
          <w:sz w:val="28"/>
          <w:szCs w:val="28"/>
        </w:rPr>
        <w:t>«продвижения развития прое</w:t>
      </w:r>
      <w:r w:rsidR="0064181C">
        <w:rPr>
          <w:rFonts w:ascii="Times New Roman" w:hAnsi="Times New Roman" w:cs="Times New Roman"/>
          <w:sz w:val="28"/>
          <w:szCs w:val="28"/>
        </w:rPr>
        <w:t>кта «</w:t>
      </w:r>
      <w:proofErr w:type="gramStart"/>
      <w:r w:rsidR="0064181C">
        <w:rPr>
          <w:rFonts w:ascii="Times New Roman" w:hAnsi="Times New Roman" w:cs="Times New Roman"/>
          <w:sz w:val="28"/>
          <w:szCs w:val="28"/>
        </w:rPr>
        <w:t>Молодежный</w:t>
      </w:r>
      <w:proofErr w:type="gramEnd"/>
      <w:r w:rsidR="0064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81C">
        <w:rPr>
          <w:rFonts w:ascii="Times New Roman" w:hAnsi="Times New Roman" w:cs="Times New Roman"/>
          <w:sz w:val="28"/>
          <w:szCs w:val="28"/>
        </w:rPr>
        <w:t>коворкинг</w:t>
      </w:r>
      <w:proofErr w:type="spellEnd"/>
      <w:r w:rsidR="0064181C">
        <w:rPr>
          <w:rFonts w:ascii="Times New Roman" w:hAnsi="Times New Roman" w:cs="Times New Roman"/>
          <w:sz w:val="28"/>
          <w:szCs w:val="28"/>
        </w:rPr>
        <w:t>-центр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25886" w:rsidRDefault="00E25886" w:rsidP="006C2C0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бзац 24 раздела «Информация о проектах и комплексах процессных мероприятий подпрограммы»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25886" w:rsidRDefault="00E25886" w:rsidP="00E2588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«Участие муниципальных образований заключается в обеспечении оснащения многофункциональных молодежных центров за счет средств, предоставляемых в виде субсидии из областного бюджета Ленинградской области в соответствии с </w:t>
      </w:r>
      <w:hyperlink r:id="rId6" w:history="1">
        <w:r w:rsidRPr="006C2C0A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предоставления и распределения субсидии из областного бюджета Ленинградской области бюджетам муниципальных образований Ленинградской области на материально-техническое обеспечение многофункциональных молодежных центров (приложение 6 к государственной программе).».</w:t>
      </w:r>
      <w:proofErr w:type="gramEnd"/>
    </w:p>
    <w:p w:rsidR="00E25886" w:rsidRPr="00B37843" w:rsidRDefault="00E25886" w:rsidP="00E2588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C2C0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Откорректировано значение показателя </w:t>
      </w:r>
      <w:r>
        <w:rPr>
          <w:rFonts w:ascii="Times New Roman" w:hAnsi="Times New Roman" w:cs="Times New Roman"/>
          <w:sz w:val="28"/>
          <w:szCs w:val="28"/>
        </w:rPr>
        <w:t xml:space="preserve">«Численность участников мероприятий, направленных на этнокультурное развитие народов России» подпрограммы </w:t>
      </w:r>
      <w:r w:rsidRPr="00C72378">
        <w:rPr>
          <w:rFonts w:ascii="Times New Roman" w:hAnsi="Times New Roman" w:cs="Times New Roman"/>
          <w:sz w:val="28"/>
          <w:szCs w:val="28"/>
        </w:rPr>
        <w:t>"Укрепление национального единства, этнокультурное развитие и развитие внешних связей"</w:t>
      </w:r>
      <w:r>
        <w:rPr>
          <w:rFonts w:ascii="Times New Roman" w:hAnsi="Times New Roman" w:cs="Times New Roman"/>
          <w:sz w:val="28"/>
          <w:szCs w:val="28"/>
        </w:rPr>
        <w:t xml:space="preserve">, ввиду отмены проведения части ранее планируемых мероприятий и фактических сведений по вопросу достижения, установленного значения  данного показателя. </w:t>
      </w:r>
    </w:p>
    <w:p w:rsidR="00DF3A0C" w:rsidRPr="00390328" w:rsidRDefault="00E25886" w:rsidP="006C2C0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C2C0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51980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51980">
        <w:rPr>
          <w:rFonts w:ascii="Times New Roman" w:eastAsia="Times New Roman" w:hAnsi="Times New Roman" w:cs="Times New Roman"/>
          <w:sz w:val="28"/>
          <w:szCs w:val="28"/>
        </w:rPr>
        <w:t xml:space="preserve"> пункте 1.1. </w:t>
      </w:r>
      <w:r w:rsidR="00551980">
        <w:rPr>
          <w:rFonts w:ascii="Times New Roman" w:hAnsi="Times New Roman" w:cs="Times New Roman"/>
          <w:sz w:val="28"/>
          <w:szCs w:val="28"/>
        </w:rPr>
        <w:t xml:space="preserve">приложения 6 </w:t>
      </w:r>
      <w:r w:rsidR="00551980">
        <w:rPr>
          <w:rFonts w:ascii="Times New Roman" w:eastAsia="Times New Roman" w:hAnsi="Times New Roman" w:cs="Times New Roman"/>
          <w:sz w:val="28"/>
          <w:szCs w:val="28"/>
        </w:rPr>
        <w:t xml:space="preserve">к государственной программе </w:t>
      </w:r>
      <w:r w:rsidR="006272E5">
        <w:rPr>
          <w:rFonts w:ascii="Times New Roman" w:eastAsia="Times New Roman" w:hAnsi="Times New Roman" w:cs="Times New Roman"/>
          <w:sz w:val="28"/>
          <w:szCs w:val="28"/>
        </w:rPr>
        <w:t>(</w:t>
      </w:r>
      <w:r w:rsidR="00551980">
        <w:rPr>
          <w:rFonts w:ascii="Times New Roman" w:eastAsia="Times New Roman" w:hAnsi="Times New Roman" w:cs="Times New Roman"/>
          <w:sz w:val="28"/>
          <w:szCs w:val="28"/>
        </w:rPr>
        <w:t xml:space="preserve">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материально-техническое обеспечение молодежных коворкинг-центров) в последней редакции </w:t>
      </w:r>
      <w:r w:rsidR="00551980">
        <w:rPr>
          <w:rFonts w:ascii="Times New Roman" w:hAnsi="Times New Roman" w:cs="Times New Roman"/>
          <w:sz w:val="28"/>
          <w:szCs w:val="28"/>
        </w:rPr>
        <w:t>Постановления Правительства Ленинградской области от 12.12.2022 №912 была допущена техническая ошибка, необходимо исключить слова «комплекса процессных мероприятий «Профилактика асоциального поведения, пропаганда семейных ценностей и содействие занятости молодежи»</w:t>
      </w:r>
      <w:r w:rsidR="00390328">
        <w:rPr>
          <w:rFonts w:ascii="Times New Roman" w:hAnsi="Times New Roman" w:cs="Times New Roman"/>
          <w:sz w:val="28"/>
          <w:szCs w:val="28"/>
        </w:rPr>
        <w:t xml:space="preserve">. Добавить слова «комплекса процессных мероприятий «Профилактика асоциального поведения, пропаганда семейных ценностей и содействие занятости молодежи» </w:t>
      </w:r>
      <w:r w:rsidR="00390328">
        <w:rPr>
          <w:rFonts w:ascii="Times New Roman" w:hAnsi="Times New Roman" w:cs="Times New Roman"/>
          <w:sz w:val="28"/>
          <w:szCs w:val="28"/>
        </w:rPr>
        <w:br/>
        <w:t>в п. 1.1 приложения 5 к государственной программе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0328">
        <w:rPr>
          <w:rFonts w:ascii="Times New Roman" w:eastAsia="Times New Roman" w:hAnsi="Times New Roman" w:cs="Times New Roman"/>
          <w:sz w:val="28"/>
          <w:szCs w:val="28"/>
        </w:rPr>
        <w:t xml:space="preserve">(Порядок </w:t>
      </w:r>
      <w:r w:rsidR="00390328" w:rsidRPr="00390328">
        <w:rPr>
          <w:rFonts w:ascii="Times New Roman" w:eastAsia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 w:rsidR="003903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0328" w:rsidRPr="00390328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="00390328">
        <w:rPr>
          <w:rFonts w:ascii="Times New Roman" w:eastAsia="Times New Roman" w:hAnsi="Times New Roman" w:cs="Times New Roman"/>
          <w:sz w:val="28"/>
          <w:szCs w:val="28"/>
        </w:rPr>
        <w:t>Л</w:t>
      </w:r>
      <w:r w:rsidR="00390328" w:rsidRPr="00390328">
        <w:rPr>
          <w:rFonts w:ascii="Times New Roman" w:eastAsia="Times New Roman" w:hAnsi="Times New Roman" w:cs="Times New Roman"/>
          <w:sz w:val="28"/>
          <w:szCs w:val="28"/>
        </w:rPr>
        <w:t>енинградской области бюджетам муниципальных</w:t>
      </w:r>
      <w:r w:rsidR="003903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2C0A">
        <w:rPr>
          <w:rFonts w:ascii="Times New Roman" w:eastAsia="Times New Roman" w:hAnsi="Times New Roman" w:cs="Times New Roman"/>
          <w:sz w:val="28"/>
          <w:szCs w:val="28"/>
        </w:rPr>
        <w:t>образований Л</w:t>
      </w:r>
      <w:r w:rsidR="00390328" w:rsidRPr="00390328">
        <w:rPr>
          <w:rFonts w:ascii="Times New Roman" w:eastAsia="Times New Roman" w:hAnsi="Times New Roman" w:cs="Times New Roman"/>
          <w:sz w:val="28"/>
          <w:szCs w:val="28"/>
        </w:rPr>
        <w:t>ен</w:t>
      </w:r>
      <w:r w:rsidR="00390328">
        <w:rPr>
          <w:rFonts w:ascii="Times New Roman" w:eastAsia="Times New Roman" w:hAnsi="Times New Roman" w:cs="Times New Roman"/>
          <w:sz w:val="28"/>
          <w:szCs w:val="28"/>
        </w:rPr>
        <w:t xml:space="preserve">инградской области на поддержку </w:t>
      </w:r>
      <w:r w:rsidR="00390328" w:rsidRPr="00390328">
        <w:rPr>
          <w:rFonts w:ascii="Times New Roman" w:eastAsia="Times New Roman" w:hAnsi="Times New Roman" w:cs="Times New Roman"/>
          <w:sz w:val="28"/>
          <w:szCs w:val="28"/>
        </w:rPr>
        <w:t xml:space="preserve">содействия трудовой адаптации </w:t>
      </w:r>
      <w:r w:rsidR="006C2C0A">
        <w:rPr>
          <w:rFonts w:ascii="Times New Roman" w:eastAsia="Times New Roman" w:hAnsi="Times New Roman" w:cs="Times New Roman"/>
          <w:sz w:val="28"/>
          <w:szCs w:val="28"/>
        </w:rPr>
        <w:br/>
      </w:r>
      <w:r w:rsidR="00390328" w:rsidRPr="00390328">
        <w:rPr>
          <w:rFonts w:ascii="Times New Roman" w:eastAsia="Times New Roman" w:hAnsi="Times New Roman" w:cs="Times New Roman"/>
          <w:sz w:val="28"/>
          <w:szCs w:val="28"/>
        </w:rPr>
        <w:t>и занятости молодежи</w:t>
      </w:r>
      <w:r w:rsidR="00390328">
        <w:rPr>
          <w:rFonts w:ascii="Times New Roman" w:eastAsia="Times New Roman" w:hAnsi="Times New Roman" w:cs="Times New Roman"/>
          <w:sz w:val="28"/>
          <w:szCs w:val="28"/>
        </w:rPr>
        <w:t>)</w:t>
      </w:r>
      <w:r w:rsidR="00390328">
        <w:rPr>
          <w:rFonts w:ascii="Times New Roman" w:hAnsi="Times New Roman" w:cs="Times New Roman"/>
          <w:sz w:val="28"/>
          <w:szCs w:val="28"/>
        </w:rPr>
        <w:t xml:space="preserve"> после слова «в рамках».</w:t>
      </w:r>
    </w:p>
    <w:p w:rsidR="00551980" w:rsidRDefault="00551980" w:rsidP="00DF3A0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пунктом </w:t>
      </w:r>
      <w:r w:rsidR="00963F62">
        <w:rPr>
          <w:rFonts w:ascii="Times New Roman" w:hAnsi="Times New Roman" w:cs="Times New Roman"/>
          <w:sz w:val="28"/>
          <w:szCs w:val="28"/>
        </w:rPr>
        <w:t>6 статьи 1 Ф</w:t>
      </w:r>
      <w:r w:rsidRPr="00C12EB7">
        <w:rPr>
          <w:rFonts w:ascii="Times New Roman" w:hAnsi="Times New Roman" w:cs="Times New Roman"/>
          <w:sz w:val="28"/>
          <w:szCs w:val="28"/>
        </w:rPr>
        <w:t>едеральн</w:t>
      </w:r>
      <w:r w:rsidR="00DF3A0C">
        <w:rPr>
          <w:rFonts w:ascii="Times New Roman" w:hAnsi="Times New Roman" w:cs="Times New Roman"/>
          <w:sz w:val="28"/>
          <w:szCs w:val="28"/>
        </w:rPr>
        <w:t>ого</w:t>
      </w:r>
      <w:r w:rsidRPr="00C12EB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F3A0C">
        <w:rPr>
          <w:rFonts w:ascii="Times New Roman" w:hAnsi="Times New Roman" w:cs="Times New Roman"/>
          <w:sz w:val="28"/>
          <w:szCs w:val="28"/>
        </w:rPr>
        <w:t>а</w:t>
      </w:r>
      <w:r w:rsidRPr="00C12EB7">
        <w:rPr>
          <w:rFonts w:ascii="Times New Roman" w:hAnsi="Times New Roman" w:cs="Times New Roman"/>
          <w:sz w:val="28"/>
          <w:szCs w:val="28"/>
        </w:rPr>
        <w:t xml:space="preserve"> от 1 июня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12EB7">
        <w:rPr>
          <w:rFonts w:ascii="Times New Roman" w:hAnsi="Times New Roman" w:cs="Times New Roman"/>
          <w:sz w:val="28"/>
          <w:szCs w:val="28"/>
        </w:rPr>
        <w:t xml:space="preserve">53-ФЗ «О государственном языке Российской Федерации» </w:t>
      </w:r>
      <w:r w:rsidR="00963F62">
        <w:rPr>
          <w:rFonts w:ascii="Times New Roman" w:hAnsi="Times New Roman" w:cs="Times New Roman"/>
          <w:sz w:val="28"/>
          <w:szCs w:val="28"/>
        </w:rPr>
        <w:br/>
      </w:r>
      <w:r w:rsidR="00DF3A0C" w:rsidRPr="00C12EB7">
        <w:rPr>
          <w:rFonts w:ascii="Times New Roman" w:hAnsi="Times New Roman" w:cs="Times New Roman"/>
          <w:sz w:val="28"/>
          <w:szCs w:val="28"/>
        </w:rPr>
        <w:t>не допускается употребление слов и выражений, не соответствующих нормам современного русского литературного языка</w:t>
      </w:r>
      <w:r w:rsidR="00DF3A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0328" w:rsidRDefault="00DF3A0C" w:rsidP="0039032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</w:t>
      </w:r>
      <w:r w:rsidR="00390328">
        <w:rPr>
          <w:rFonts w:ascii="Times New Roman" w:hAnsi="Times New Roman" w:cs="Times New Roman"/>
          <w:sz w:val="28"/>
          <w:szCs w:val="28"/>
        </w:rPr>
        <w:t xml:space="preserve"> в </w:t>
      </w:r>
      <w:r w:rsidR="00390328">
        <w:rPr>
          <w:rFonts w:ascii="Times New Roman" w:eastAsia="Calibri" w:hAnsi="Times New Roman" w:cs="Times New Roman"/>
          <w:sz w:val="28"/>
          <w:szCs w:val="28"/>
          <w:lang w:eastAsia="ru-RU"/>
        </w:rPr>
        <w:t>подпрограмм</w:t>
      </w:r>
      <w:r w:rsidR="00963F62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3903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«Молодежь Ленинградской области» </w:t>
      </w:r>
      <w:r w:rsidR="00390328" w:rsidRPr="00390328">
        <w:rPr>
          <w:rFonts w:ascii="Times New Roman" w:hAnsi="Times New Roman" w:cs="Times New Roman"/>
          <w:sz w:val="28"/>
          <w:szCs w:val="28"/>
        </w:rPr>
        <w:t>государственн</w:t>
      </w:r>
      <w:r w:rsidR="00390328">
        <w:rPr>
          <w:rFonts w:ascii="Times New Roman" w:hAnsi="Times New Roman" w:cs="Times New Roman"/>
          <w:sz w:val="28"/>
          <w:szCs w:val="28"/>
        </w:rPr>
        <w:t>ой</w:t>
      </w:r>
      <w:r w:rsidR="00390328" w:rsidRPr="00390328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390328">
        <w:rPr>
          <w:rFonts w:ascii="Times New Roman" w:hAnsi="Times New Roman" w:cs="Times New Roman"/>
          <w:sz w:val="28"/>
          <w:szCs w:val="28"/>
        </w:rPr>
        <w:t xml:space="preserve">ы Ленинградской области </w:t>
      </w:r>
      <w:r w:rsidR="00390328" w:rsidRPr="00390328">
        <w:rPr>
          <w:rFonts w:ascii="Times New Roman" w:hAnsi="Times New Roman" w:cs="Times New Roman"/>
          <w:sz w:val="28"/>
          <w:szCs w:val="28"/>
        </w:rPr>
        <w:t>«Устойчивое общественное развитие в Ленинградской области», утвержденн</w:t>
      </w:r>
      <w:r w:rsidR="00390328">
        <w:rPr>
          <w:rFonts w:ascii="Times New Roman" w:hAnsi="Times New Roman" w:cs="Times New Roman"/>
          <w:sz w:val="28"/>
          <w:szCs w:val="28"/>
        </w:rPr>
        <w:t>ой</w:t>
      </w:r>
      <w:r w:rsidR="00390328" w:rsidRPr="00390328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Ленинградской области </w:t>
      </w:r>
      <w:r w:rsidR="00E25886">
        <w:rPr>
          <w:rFonts w:ascii="Times New Roman" w:hAnsi="Times New Roman" w:cs="Times New Roman"/>
          <w:sz w:val="28"/>
          <w:szCs w:val="28"/>
        </w:rPr>
        <w:br/>
      </w:r>
      <w:r w:rsidR="00390328" w:rsidRPr="00390328">
        <w:rPr>
          <w:rFonts w:ascii="Times New Roman" w:hAnsi="Times New Roman" w:cs="Times New Roman"/>
          <w:sz w:val="28"/>
          <w:szCs w:val="28"/>
        </w:rPr>
        <w:t>от 14 ноября 2013 года № 399</w:t>
      </w:r>
      <w:r w:rsidR="00390328">
        <w:rPr>
          <w:rFonts w:ascii="Times New Roman" w:hAnsi="Times New Roman" w:cs="Times New Roman"/>
          <w:sz w:val="28"/>
          <w:szCs w:val="28"/>
        </w:rPr>
        <w:t>, слова «молодежный коворкинг-центр» во всех падежах на слова «многофункциональный молодежный центр» соответственно.</w:t>
      </w:r>
    </w:p>
    <w:p w:rsidR="00551980" w:rsidRDefault="00551980" w:rsidP="006C2C0A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приложении 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государственной программе </w:t>
      </w:r>
      <w:r w:rsidR="00E258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материально-техническое обеспечение молодежных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-центров) </w:t>
      </w:r>
      <w:r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молодежный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-центр» </w:t>
      </w:r>
      <w:r w:rsidR="006C2C0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во всех падежах изменить на слова «многофункциональный молодежный центр», а именно в названии Приложения 6, п.1.1, п.1.4, п.2.2, п.2.5, п.3.1, п.3.3, п.3.7, п.3.8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(таблица).</w:t>
      </w:r>
    </w:p>
    <w:p w:rsidR="005B3CD4" w:rsidRDefault="005B3CD4" w:rsidP="005B3CD4">
      <w:pPr>
        <w:ind w:firstLine="708"/>
        <w:jc w:val="both"/>
        <w:rPr>
          <w:rStyle w:val="FontStyle16"/>
          <w:sz w:val="28"/>
          <w:szCs w:val="28"/>
        </w:rPr>
      </w:pPr>
      <w:r w:rsidRPr="00057779">
        <w:rPr>
          <w:rStyle w:val="FontStyle16"/>
          <w:sz w:val="28"/>
          <w:szCs w:val="28"/>
        </w:rPr>
        <w:t xml:space="preserve">Проект не подлежит оценке регулирующего воздействия, так как </w:t>
      </w:r>
      <w:r>
        <w:rPr>
          <w:rStyle w:val="FontStyle16"/>
          <w:sz w:val="28"/>
          <w:szCs w:val="28"/>
        </w:rPr>
        <w:br/>
      </w:r>
      <w:r w:rsidRPr="00057779">
        <w:rPr>
          <w:rStyle w:val="FontStyle16"/>
          <w:sz w:val="28"/>
          <w:szCs w:val="28"/>
        </w:rPr>
        <w:t xml:space="preserve">не содержит положений, вводящих избыточные обязанности, запреты </w:t>
      </w:r>
      <w:r>
        <w:rPr>
          <w:rStyle w:val="FontStyle16"/>
          <w:sz w:val="28"/>
          <w:szCs w:val="28"/>
        </w:rPr>
        <w:br/>
      </w:r>
      <w:bookmarkStart w:id="0" w:name="_GoBack"/>
      <w:bookmarkEnd w:id="0"/>
      <w:r w:rsidRPr="00057779">
        <w:rPr>
          <w:rStyle w:val="FontStyle16"/>
          <w:sz w:val="28"/>
          <w:szCs w:val="28"/>
        </w:rPr>
        <w:t>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</w:t>
      </w:r>
      <w:r>
        <w:rPr>
          <w:rStyle w:val="FontStyle16"/>
          <w:sz w:val="28"/>
          <w:szCs w:val="28"/>
        </w:rPr>
        <w:t>з</w:t>
      </w:r>
      <w:r w:rsidRPr="00057779">
        <w:rPr>
          <w:rStyle w:val="FontStyle16"/>
          <w:sz w:val="28"/>
          <w:szCs w:val="28"/>
        </w:rPr>
        <w:t xml:space="preserve">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5B3CD4" w:rsidRDefault="005B3CD4" w:rsidP="006C2C0A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5886" w:rsidRPr="00B37843" w:rsidRDefault="00E2588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25886" w:rsidRPr="00B3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078"/>
    <w:rsid w:val="0006328A"/>
    <w:rsid w:val="000E135F"/>
    <w:rsid w:val="001B4B5F"/>
    <w:rsid w:val="002357D8"/>
    <w:rsid w:val="00253E16"/>
    <w:rsid w:val="00367F44"/>
    <w:rsid w:val="00390328"/>
    <w:rsid w:val="003B6AEB"/>
    <w:rsid w:val="00537E57"/>
    <w:rsid w:val="00551980"/>
    <w:rsid w:val="005B3CD4"/>
    <w:rsid w:val="006172BA"/>
    <w:rsid w:val="006272E5"/>
    <w:rsid w:val="0064181C"/>
    <w:rsid w:val="006C2C0A"/>
    <w:rsid w:val="0071126F"/>
    <w:rsid w:val="0089540C"/>
    <w:rsid w:val="008D58DA"/>
    <w:rsid w:val="00963F62"/>
    <w:rsid w:val="00AD2C3D"/>
    <w:rsid w:val="00AF4F7F"/>
    <w:rsid w:val="00B27078"/>
    <w:rsid w:val="00B37843"/>
    <w:rsid w:val="00B84FEF"/>
    <w:rsid w:val="00C62731"/>
    <w:rsid w:val="00C72378"/>
    <w:rsid w:val="00DF3A0C"/>
    <w:rsid w:val="00E25886"/>
    <w:rsid w:val="00E42484"/>
    <w:rsid w:val="00E83414"/>
    <w:rsid w:val="00E95ABB"/>
    <w:rsid w:val="00F036FD"/>
    <w:rsid w:val="00F161F2"/>
    <w:rsid w:val="00FA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078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1980"/>
    <w:rPr>
      <w:color w:val="0000FF"/>
      <w:u w:val="single"/>
    </w:rPr>
  </w:style>
  <w:style w:type="paragraph" w:customStyle="1" w:styleId="ConsPlusTitle">
    <w:name w:val="ConsPlusTitle"/>
    <w:rsid w:val="00DF3A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List Paragraph"/>
    <w:basedOn w:val="a"/>
    <w:uiPriority w:val="34"/>
    <w:qFormat/>
    <w:rsid w:val="00E25886"/>
    <w:pPr>
      <w:ind w:left="720"/>
      <w:contextualSpacing/>
    </w:pPr>
  </w:style>
  <w:style w:type="character" w:customStyle="1" w:styleId="FontStyle16">
    <w:name w:val="Font Style16"/>
    <w:rsid w:val="005B3CD4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078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1980"/>
    <w:rPr>
      <w:color w:val="0000FF"/>
      <w:u w:val="single"/>
    </w:rPr>
  </w:style>
  <w:style w:type="paragraph" w:customStyle="1" w:styleId="ConsPlusTitle">
    <w:name w:val="ConsPlusTitle"/>
    <w:rsid w:val="00DF3A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List Paragraph"/>
    <w:basedOn w:val="a"/>
    <w:uiPriority w:val="34"/>
    <w:qFormat/>
    <w:rsid w:val="00E25886"/>
    <w:pPr>
      <w:ind w:left="720"/>
      <w:contextualSpacing/>
    </w:pPr>
  </w:style>
  <w:style w:type="character" w:customStyle="1" w:styleId="FontStyle16">
    <w:name w:val="Font Style16"/>
    <w:rsid w:val="005B3CD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EFA368673FAD813BCB863AA7BE5016E7969EA853690A721B31C731B4DD91828F65485C6CD0652B504D8D3E1ABA604C8CA910CF53EC8C4B8V1d3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1814E-4AB0-4DD2-A960-201407CFA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Татьяна Николаевна Чепрасова</cp:lastModifiedBy>
  <cp:revision>2</cp:revision>
  <dcterms:created xsi:type="dcterms:W3CDTF">2023-07-19T09:28:00Z</dcterms:created>
  <dcterms:modified xsi:type="dcterms:W3CDTF">2023-07-19T09:28:00Z</dcterms:modified>
</cp:coreProperties>
</file>