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Default="004F30C9" w:rsidP="00D120D9">
      <w:pPr>
        <w:widowControl w:val="0"/>
        <w:autoSpaceDE w:val="0"/>
        <w:autoSpaceDN w:val="0"/>
        <w:adjustRightInd w:val="0"/>
        <w:rPr>
          <w:bCs/>
          <w:sz w:val="28"/>
          <w:szCs w:val="28"/>
        </w:rPr>
      </w:pPr>
      <w:bookmarkStart w:id="0" w:name="_GoBack"/>
      <w:bookmarkEnd w:id="0"/>
    </w:p>
    <w:p w:rsidR="00C27373" w:rsidRDefault="00C27373" w:rsidP="00D120D9">
      <w:pPr>
        <w:widowControl w:val="0"/>
        <w:autoSpaceDE w:val="0"/>
        <w:autoSpaceDN w:val="0"/>
        <w:adjustRightInd w:val="0"/>
        <w:rPr>
          <w:bCs/>
          <w:sz w:val="28"/>
          <w:szCs w:val="28"/>
        </w:rPr>
      </w:pPr>
    </w:p>
    <w:p w:rsidR="009C539C" w:rsidRPr="00F36FB5" w:rsidRDefault="009C539C" w:rsidP="00D120D9">
      <w:pPr>
        <w:widowControl w:val="0"/>
        <w:autoSpaceDE w:val="0"/>
        <w:autoSpaceDN w:val="0"/>
        <w:adjustRightInd w:val="0"/>
        <w:rPr>
          <w:bCs/>
          <w:sz w:val="28"/>
          <w:szCs w:val="28"/>
        </w:rPr>
      </w:pPr>
    </w:p>
    <w:p w:rsidR="004F30C9" w:rsidRPr="00F36FB5" w:rsidRDefault="004F30C9" w:rsidP="00D120D9">
      <w:pPr>
        <w:widowControl w:val="0"/>
        <w:autoSpaceDE w:val="0"/>
        <w:autoSpaceDN w:val="0"/>
        <w:adjustRightInd w:val="0"/>
        <w:rPr>
          <w:bCs/>
          <w:sz w:val="28"/>
          <w:szCs w:val="28"/>
        </w:rPr>
      </w:pPr>
    </w:p>
    <w:p w:rsidR="004F30C9" w:rsidRPr="00F36FB5" w:rsidRDefault="004F30C9" w:rsidP="00D120D9">
      <w:pPr>
        <w:widowControl w:val="0"/>
        <w:autoSpaceDE w:val="0"/>
        <w:autoSpaceDN w:val="0"/>
        <w:adjustRightInd w:val="0"/>
        <w:rPr>
          <w:bCs/>
          <w:sz w:val="28"/>
          <w:szCs w:val="28"/>
        </w:rPr>
      </w:pPr>
    </w:p>
    <w:p w:rsidR="004F30C9" w:rsidRPr="00F36FB5" w:rsidRDefault="004F30C9" w:rsidP="00D120D9">
      <w:pPr>
        <w:widowControl w:val="0"/>
        <w:autoSpaceDE w:val="0"/>
        <w:autoSpaceDN w:val="0"/>
        <w:adjustRightInd w:val="0"/>
        <w:rPr>
          <w:bCs/>
          <w:sz w:val="28"/>
          <w:szCs w:val="28"/>
        </w:rPr>
      </w:pPr>
    </w:p>
    <w:p w:rsidR="004F30C9" w:rsidRDefault="004F30C9" w:rsidP="00D120D9">
      <w:pPr>
        <w:widowControl w:val="0"/>
        <w:autoSpaceDE w:val="0"/>
        <w:autoSpaceDN w:val="0"/>
        <w:adjustRightInd w:val="0"/>
        <w:rPr>
          <w:bCs/>
          <w:sz w:val="28"/>
          <w:szCs w:val="28"/>
        </w:rPr>
      </w:pPr>
    </w:p>
    <w:p w:rsidR="00D120D9" w:rsidRDefault="00D120D9" w:rsidP="00D120D9">
      <w:pPr>
        <w:widowControl w:val="0"/>
        <w:autoSpaceDE w:val="0"/>
        <w:autoSpaceDN w:val="0"/>
        <w:adjustRightInd w:val="0"/>
        <w:rPr>
          <w:bCs/>
          <w:sz w:val="28"/>
          <w:szCs w:val="28"/>
        </w:rPr>
      </w:pPr>
    </w:p>
    <w:p w:rsidR="00566AB9" w:rsidRDefault="00566AB9" w:rsidP="00D120D9">
      <w:pPr>
        <w:widowControl w:val="0"/>
        <w:autoSpaceDE w:val="0"/>
        <w:autoSpaceDN w:val="0"/>
        <w:adjustRightInd w:val="0"/>
        <w:rPr>
          <w:bCs/>
          <w:sz w:val="28"/>
          <w:szCs w:val="28"/>
        </w:rPr>
      </w:pPr>
    </w:p>
    <w:p w:rsidR="00D120D9" w:rsidRPr="00F36FB5" w:rsidRDefault="00D120D9" w:rsidP="00D120D9">
      <w:pPr>
        <w:widowControl w:val="0"/>
        <w:autoSpaceDE w:val="0"/>
        <w:autoSpaceDN w:val="0"/>
        <w:adjustRightInd w:val="0"/>
        <w:rPr>
          <w:bCs/>
          <w:sz w:val="28"/>
          <w:szCs w:val="28"/>
        </w:rPr>
      </w:pPr>
    </w:p>
    <w:p w:rsidR="002F6745" w:rsidRDefault="002F6745" w:rsidP="00D120D9">
      <w:pPr>
        <w:widowControl w:val="0"/>
        <w:autoSpaceDE w:val="0"/>
        <w:autoSpaceDN w:val="0"/>
        <w:adjustRightInd w:val="0"/>
        <w:rPr>
          <w:bCs/>
          <w:sz w:val="28"/>
          <w:szCs w:val="28"/>
        </w:rPr>
      </w:pPr>
    </w:p>
    <w:p w:rsidR="00566AB9" w:rsidRDefault="00566AB9" w:rsidP="00D120D9">
      <w:pPr>
        <w:widowControl w:val="0"/>
        <w:autoSpaceDE w:val="0"/>
        <w:autoSpaceDN w:val="0"/>
        <w:adjustRightInd w:val="0"/>
        <w:rPr>
          <w:bCs/>
          <w:sz w:val="28"/>
          <w:szCs w:val="28"/>
        </w:rPr>
      </w:pPr>
    </w:p>
    <w:p w:rsidR="00345372" w:rsidRPr="001D4565" w:rsidRDefault="00345372" w:rsidP="00D120D9">
      <w:pPr>
        <w:tabs>
          <w:tab w:val="left" w:pos="5954"/>
        </w:tabs>
        <w:autoSpaceDE w:val="0"/>
        <w:autoSpaceDN w:val="0"/>
        <w:adjustRightInd w:val="0"/>
        <w:ind w:right="567"/>
        <w:jc w:val="center"/>
        <w:rPr>
          <w:b/>
          <w:sz w:val="28"/>
          <w:szCs w:val="28"/>
        </w:rPr>
      </w:pPr>
      <w:r w:rsidRPr="001D4565">
        <w:rPr>
          <w:b/>
          <w:sz w:val="28"/>
          <w:szCs w:val="28"/>
        </w:rPr>
        <w:t>О</w:t>
      </w:r>
      <w:r w:rsidR="001D4565" w:rsidRPr="001D4565">
        <w:rPr>
          <w:b/>
          <w:sz w:val="28"/>
          <w:szCs w:val="28"/>
        </w:rPr>
        <w:t>б</w:t>
      </w:r>
      <w:r w:rsidRPr="001D4565">
        <w:rPr>
          <w:b/>
          <w:sz w:val="28"/>
          <w:szCs w:val="28"/>
        </w:rPr>
        <w:t xml:space="preserve"> </w:t>
      </w:r>
      <w:r w:rsidR="001D4565" w:rsidRPr="001D4565">
        <w:rPr>
          <w:b/>
          <w:sz w:val="28"/>
          <w:szCs w:val="28"/>
        </w:rPr>
        <w:t>организации деятельности по борьбе с борщевиком Сосновского на</w:t>
      </w:r>
      <w:r w:rsidR="001D4565">
        <w:rPr>
          <w:b/>
          <w:sz w:val="28"/>
          <w:szCs w:val="28"/>
        </w:rPr>
        <w:t> </w:t>
      </w:r>
      <w:r w:rsidR="001D4565" w:rsidRPr="001D4565">
        <w:rPr>
          <w:b/>
          <w:sz w:val="28"/>
          <w:szCs w:val="28"/>
        </w:rPr>
        <w:t>территории Ленинградской области и о внесении изменений в</w:t>
      </w:r>
      <w:r w:rsidR="001D4565">
        <w:rPr>
          <w:b/>
          <w:sz w:val="28"/>
          <w:szCs w:val="28"/>
        </w:rPr>
        <w:t> </w:t>
      </w:r>
      <w:r w:rsidR="001D4565" w:rsidRPr="001D4565">
        <w:rPr>
          <w:b/>
          <w:sz w:val="28"/>
          <w:szCs w:val="28"/>
        </w:rPr>
        <w:t>областной закон "Об административных правонарушениях"</w:t>
      </w:r>
    </w:p>
    <w:p w:rsidR="00566AB9" w:rsidRPr="00C857B1" w:rsidRDefault="00566AB9" w:rsidP="00D120D9">
      <w:pPr>
        <w:widowControl w:val="0"/>
        <w:autoSpaceDE w:val="0"/>
        <w:autoSpaceDN w:val="0"/>
        <w:adjustRightInd w:val="0"/>
        <w:ind w:right="567"/>
        <w:rPr>
          <w:bCs/>
          <w:sz w:val="20"/>
          <w:szCs w:val="20"/>
        </w:rPr>
      </w:pPr>
    </w:p>
    <w:p w:rsidR="002D4023" w:rsidRPr="00C857B1" w:rsidRDefault="002D4023" w:rsidP="00D120D9">
      <w:pPr>
        <w:widowControl w:val="0"/>
        <w:autoSpaceDE w:val="0"/>
        <w:autoSpaceDN w:val="0"/>
        <w:adjustRightInd w:val="0"/>
        <w:ind w:right="567"/>
        <w:rPr>
          <w:bCs/>
          <w:sz w:val="20"/>
          <w:szCs w:val="20"/>
        </w:rPr>
      </w:pPr>
    </w:p>
    <w:p w:rsidR="004F30C9" w:rsidRPr="00566AB9" w:rsidRDefault="004F30C9" w:rsidP="00D120D9">
      <w:pPr>
        <w:ind w:right="566"/>
        <w:jc w:val="center"/>
        <w:rPr>
          <w:sz w:val="28"/>
          <w:szCs w:val="28"/>
        </w:rPr>
      </w:pPr>
      <w:r w:rsidRPr="00566AB9">
        <w:rPr>
          <w:sz w:val="28"/>
          <w:szCs w:val="28"/>
        </w:rPr>
        <w:t xml:space="preserve">Принят Законодательным собранием Ленинградской области </w:t>
      </w:r>
      <w:r w:rsidRPr="00566AB9">
        <w:rPr>
          <w:sz w:val="28"/>
          <w:szCs w:val="28"/>
        </w:rPr>
        <w:br/>
      </w:r>
      <w:r w:rsidR="005C2B60">
        <w:rPr>
          <w:sz w:val="28"/>
          <w:szCs w:val="28"/>
        </w:rPr>
        <w:t>31</w:t>
      </w:r>
      <w:r w:rsidR="00135AAE">
        <w:rPr>
          <w:sz w:val="28"/>
          <w:szCs w:val="28"/>
        </w:rPr>
        <w:t xml:space="preserve"> мая</w:t>
      </w:r>
      <w:r w:rsidR="0018559F" w:rsidRPr="00566AB9">
        <w:rPr>
          <w:sz w:val="28"/>
          <w:szCs w:val="28"/>
        </w:rPr>
        <w:t xml:space="preserve"> 20</w:t>
      </w:r>
      <w:r w:rsidR="00E73B7C" w:rsidRPr="00566AB9">
        <w:rPr>
          <w:sz w:val="28"/>
          <w:szCs w:val="28"/>
        </w:rPr>
        <w:t>2</w:t>
      </w:r>
      <w:r w:rsidR="007C2115">
        <w:rPr>
          <w:sz w:val="28"/>
          <w:szCs w:val="28"/>
        </w:rPr>
        <w:t>3</w:t>
      </w:r>
      <w:r w:rsidR="00246748" w:rsidRPr="00566AB9">
        <w:rPr>
          <w:sz w:val="28"/>
          <w:szCs w:val="28"/>
        </w:rPr>
        <w:t xml:space="preserve"> года</w:t>
      </w:r>
    </w:p>
    <w:p w:rsidR="00566AB9" w:rsidRPr="00C857B1" w:rsidRDefault="00566AB9" w:rsidP="00D120D9">
      <w:pPr>
        <w:rPr>
          <w:color w:val="000000"/>
          <w:sz w:val="28"/>
          <w:szCs w:val="28"/>
        </w:rPr>
      </w:pPr>
    </w:p>
    <w:p w:rsidR="002D4023" w:rsidRPr="00C857B1" w:rsidRDefault="002D4023" w:rsidP="00D120D9">
      <w:pPr>
        <w:rPr>
          <w:color w:val="000000"/>
          <w:sz w:val="28"/>
          <w:szCs w:val="28"/>
        </w:rPr>
      </w:pPr>
    </w:p>
    <w:p w:rsidR="001D4565" w:rsidRDefault="001D4565" w:rsidP="00D120D9">
      <w:pPr>
        <w:ind w:firstLine="709"/>
        <w:jc w:val="both"/>
        <w:rPr>
          <w:sz w:val="28"/>
          <w:szCs w:val="28"/>
        </w:rPr>
      </w:pPr>
      <w:r w:rsidRPr="001B080E">
        <w:rPr>
          <w:sz w:val="28"/>
          <w:szCs w:val="28"/>
        </w:rPr>
        <w:lastRenderedPageBreak/>
        <w:t>Настоящий областной закон принят в целях охраны жизни и здоровья граждан, проживающих на территории Ленинградской области, сохранения благоприятной окружающей среды, обеспечения рационального использования земель и их защиты от зарастания борщевиком Сосновского.</w:t>
      </w:r>
    </w:p>
    <w:p w:rsidR="001D4565" w:rsidRPr="001B080E" w:rsidRDefault="001D4565" w:rsidP="00D120D9">
      <w:pPr>
        <w:ind w:firstLine="709"/>
        <w:jc w:val="both"/>
        <w:rPr>
          <w:sz w:val="28"/>
          <w:szCs w:val="28"/>
        </w:rPr>
      </w:pPr>
    </w:p>
    <w:p w:rsidR="001158AC" w:rsidRPr="001D4565" w:rsidRDefault="001158AC" w:rsidP="00D120D9">
      <w:pPr>
        <w:pStyle w:val="ConsPlusNormal"/>
        <w:widowControl w:val="0"/>
        <w:ind w:firstLine="709"/>
        <w:jc w:val="both"/>
      </w:pPr>
      <w:r w:rsidRPr="001D4565">
        <w:t>Статья</w:t>
      </w:r>
      <w:r w:rsidR="001D4565">
        <w:t> </w:t>
      </w:r>
      <w:r w:rsidRPr="001D4565">
        <w:t>1</w:t>
      </w:r>
      <w:r w:rsidR="001D4565">
        <w:t xml:space="preserve">. </w:t>
      </w:r>
      <w:r w:rsidR="001D4565" w:rsidRPr="001D4565">
        <w:rPr>
          <w:b/>
        </w:rPr>
        <w:t>Правовое регулирование отношений, возникающих при</w:t>
      </w:r>
      <w:r w:rsidR="001D4565">
        <w:rPr>
          <w:b/>
        </w:rPr>
        <w:t> </w:t>
      </w:r>
      <w:r w:rsidR="001D4565" w:rsidRPr="001D4565">
        <w:rPr>
          <w:b/>
        </w:rPr>
        <w:t>реализации мероприятий по борьбе с борщевиком Сосновского</w:t>
      </w:r>
    </w:p>
    <w:p w:rsidR="001158AC" w:rsidRPr="00C857B1" w:rsidRDefault="001158AC" w:rsidP="00D120D9">
      <w:pPr>
        <w:ind w:firstLine="709"/>
        <w:jc w:val="both"/>
        <w:rPr>
          <w:sz w:val="28"/>
          <w:szCs w:val="28"/>
        </w:rPr>
      </w:pPr>
    </w:p>
    <w:p w:rsidR="005C2B60" w:rsidRPr="001D4565" w:rsidRDefault="001D4565" w:rsidP="00D120D9">
      <w:pPr>
        <w:autoSpaceDE w:val="0"/>
        <w:autoSpaceDN w:val="0"/>
        <w:adjustRightInd w:val="0"/>
        <w:ind w:firstLine="709"/>
        <w:jc w:val="both"/>
        <w:rPr>
          <w:rFonts w:eastAsia="Calibri"/>
          <w:sz w:val="28"/>
          <w:szCs w:val="28"/>
        </w:rPr>
      </w:pPr>
      <w:r w:rsidRPr="001B080E">
        <w:rPr>
          <w:sz w:val="28"/>
          <w:szCs w:val="28"/>
        </w:rPr>
        <w:t xml:space="preserve">Правовое регулирование отношений, возникающих при реализации мероприятий по борьбе с борщевиком Сосновского на территории Ленинградской области, осуществляется в соответствии с Земельным кодексом Российской Федерации, Федеральным законом от 16 июля 1998 года </w:t>
      </w:r>
      <w:r>
        <w:rPr>
          <w:sz w:val="28"/>
          <w:szCs w:val="28"/>
        </w:rPr>
        <w:t>№ </w:t>
      </w:r>
      <w:r w:rsidRPr="001B080E">
        <w:rPr>
          <w:sz w:val="28"/>
          <w:szCs w:val="28"/>
        </w:rPr>
        <w:t xml:space="preserve">101-ФЗ "О государственном регулировании обеспечения плодородия земель сельскохозяйственного назначения", Федеральным законом от 10 января </w:t>
      </w:r>
      <w:r>
        <w:rPr>
          <w:sz w:val="28"/>
          <w:szCs w:val="28"/>
        </w:rPr>
        <w:br/>
      </w:r>
      <w:r w:rsidRPr="001B080E">
        <w:rPr>
          <w:sz w:val="28"/>
          <w:szCs w:val="28"/>
        </w:rPr>
        <w:t xml:space="preserve">2002 года </w:t>
      </w:r>
      <w:r>
        <w:rPr>
          <w:sz w:val="28"/>
          <w:szCs w:val="28"/>
        </w:rPr>
        <w:t>№ </w:t>
      </w:r>
      <w:r w:rsidRPr="001B080E">
        <w:rPr>
          <w:sz w:val="28"/>
          <w:szCs w:val="28"/>
        </w:rPr>
        <w:t xml:space="preserve">7-ФЗ "Об охране окружающей среды", Федеральным законом </w:t>
      </w:r>
      <w:r>
        <w:rPr>
          <w:sz w:val="28"/>
          <w:szCs w:val="28"/>
        </w:rPr>
        <w:br/>
      </w:r>
      <w:r w:rsidRPr="001B080E">
        <w:rPr>
          <w:sz w:val="28"/>
          <w:szCs w:val="28"/>
        </w:rPr>
        <w:t xml:space="preserve">от 21 декабря 2021 года </w:t>
      </w:r>
      <w:r>
        <w:rPr>
          <w:sz w:val="28"/>
          <w:szCs w:val="28"/>
        </w:rPr>
        <w:t>№ </w:t>
      </w:r>
      <w:r w:rsidRPr="001B080E">
        <w:rPr>
          <w:sz w:val="28"/>
          <w:szCs w:val="28"/>
        </w:rPr>
        <w:t>414-ФЗ "Об общих принципах организации публичной власти в субъектах Российской Федерации</w:t>
      </w:r>
      <w:r w:rsidR="00C15646">
        <w:rPr>
          <w:sz w:val="28"/>
          <w:szCs w:val="28"/>
        </w:rPr>
        <w:t>"</w:t>
      </w:r>
      <w:r w:rsidRPr="001B080E">
        <w:rPr>
          <w:sz w:val="28"/>
          <w:szCs w:val="28"/>
        </w:rPr>
        <w:t xml:space="preserve">, Федеральным законом от 6 октября 2003 года </w:t>
      </w:r>
      <w:r>
        <w:rPr>
          <w:sz w:val="28"/>
          <w:szCs w:val="28"/>
        </w:rPr>
        <w:t>№ </w:t>
      </w:r>
      <w:r w:rsidRPr="001B080E">
        <w:rPr>
          <w:sz w:val="28"/>
          <w:szCs w:val="28"/>
        </w:rPr>
        <w:t>131-</w:t>
      </w:r>
      <w:r w:rsidRPr="001B080E">
        <w:rPr>
          <w:sz w:val="28"/>
          <w:szCs w:val="28"/>
        </w:rPr>
        <w:lastRenderedPageBreak/>
        <w:t xml:space="preserve">ФЗ "Об общих принципах организации местного самоуправления в Российской Федерации", постановлением Правительства Российской Федерации от 18 сентября 2020 года </w:t>
      </w:r>
      <w:r>
        <w:rPr>
          <w:sz w:val="28"/>
          <w:szCs w:val="28"/>
        </w:rPr>
        <w:t>№ </w:t>
      </w:r>
      <w:r w:rsidRPr="001B080E">
        <w:rPr>
          <w:sz w:val="28"/>
          <w:szCs w:val="28"/>
        </w:rPr>
        <w:t xml:space="preserve">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областным законом от 25 декабря 2018 года </w:t>
      </w:r>
      <w:r>
        <w:rPr>
          <w:sz w:val="28"/>
          <w:szCs w:val="28"/>
        </w:rPr>
        <w:t>№ </w:t>
      </w:r>
      <w:r w:rsidRPr="001B080E">
        <w:rPr>
          <w:sz w:val="28"/>
          <w:szCs w:val="28"/>
        </w:rPr>
        <w:t xml:space="preserve">132-оз "О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4.10 областного закона </w:t>
      </w:r>
      <w:r>
        <w:rPr>
          <w:sz w:val="28"/>
          <w:szCs w:val="28"/>
        </w:rPr>
        <w:br/>
      </w:r>
      <w:r w:rsidRPr="001B080E">
        <w:rPr>
          <w:sz w:val="28"/>
          <w:szCs w:val="28"/>
        </w:rPr>
        <w:t xml:space="preserve">"Об административных правонарушениях", постановлением Правительства Ленинградской области от 27 декабря 2019 года </w:t>
      </w:r>
      <w:r>
        <w:rPr>
          <w:sz w:val="28"/>
          <w:szCs w:val="28"/>
        </w:rPr>
        <w:t>№ </w:t>
      </w:r>
      <w:r w:rsidRPr="001B080E">
        <w:rPr>
          <w:sz w:val="28"/>
          <w:szCs w:val="28"/>
        </w:rPr>
        <w:t>636 "О государственной программе Ленинградской области "Комплексное развитие сельских территорий Ленинградской области", нормативными правовыми актами, принимаемыми органами местного самоуправления муниципальных образований Ленинградской области</w:t>
      </w:r>
      <w:r w:rsidR="005C2B60" w:rsidRPr="001D4565">
        <w:rPr>
          <w:rFonts w:eastAsia="Calibri"/>
          <w:sz w:val="28"/>
          <w:szCs w:val="28"/>
        </w:rPr>
        <w:t>.</w:t>
      </w:r>
    </w:p>
    <w:p w:rsidR="001D4565" w:rsidRPr="001D4565" w:rsidRDefault="001D4565" w:rsidP="00D120D9">
      <w:pPr>
        <w:ind w:firstLine="709"/>
        <w:jc w:val="both"/>
        <w:rPr>
          <w:sz w:val="28"/>
          <w:szCs w:val="28"/>
        </w:rPr>
      </w:pPr>
    </w:p>
    <w:p w:rsidR="001D4565" w:rsidRPr="001D4565" w:rsidRDefault="001D4565" w:rsidP="00D120D9">
      <w:pPr>
        <w:pStyle w:val="ConsPlusNormal"/>
        <w:widowControl w:val="0"/>
        <w:ind w:firstLine="709"/>
        <w:jc w:val="both"/>
        <w:rPr>
          <w:b/>
        </w:rPr>
      </w:pPr>
      <w:r w:rsidRPr="001D4565">
        <w:t>Статья</w:t>
      </w:r>
      <w:r>
        <w:t xml:space="preserve"> 2. </w:t>
      </w:r>
      <w:r w:rsidRPr="001D4565">
        <w:rPr>
          <w:b/>
        </w:rPr>
        <w:t>Основные понятия, используемые в настоящем областном законе</w:t>
      </w:r>
    </w:p>
    <w:p w:rsidR="001D4565" w:rsidRPr="001D4565" w:rsidRDefault="001D4565" w:rsidP="00D120D9">
      <w:pPr>
        <w:ind w:firstLine="709"/>
        <w:jc w:val="both"/>
        <w:rPr>
          <w:sz w:val="28"/>
          <w:szCs w:val="28"/>
        </w:rPr>
      </w:pPr>
    </w:p>
    <w:p w:rsidR="001D4565" w:rsidRPr="001B080E" w:rsidRDefault="001D4565" w:rsidP="00D120D9">
      <w:pPr>
        <w:autoSpaceDE w:val="0"/>
        <w:autoSpaceDN w:val="0"/>
        <w:adjustRightInd w:val="0"/>
        <w:ind w:firstLine="709"/>
        <w:jc w:val="both"/>
        <w:rPr>
          <w:sz w:val="28"/>
          <w:szCs w:val="28"/>
        </w:rPr>
      </w:pPr>
      <w:r w:rsidRPr="001B080E">
        <w:rPr>
          <w:sz w:val="28"/>
          <w:szCs w:val="28"/>
        </w:rPr>
        <w:lastRenderedPageBreak/>
        <w:t>1.</w:t>
      </w:r>
      <w:r>
        <w:rPr>
          <w:sz w:val="28"/>
          <w:szCs w:val="28"/>
        </w:rPr>
        <w:t> </w:t>
      </w:r>
      <w:r w:rsidRPr="001B080E">
        <w:rPr>
          <w:sz w:val="28"/>
          <w:szCs w:val="28"/>
        </w:rPr>
        <w:t>Для целей настоящего областного закона под борщевиком Сосновского понимается многолетнее растение, относящееся к роду Борщевик семейства Зонтичные</w:t>
      </w:r>
      <w:r w:rsidR="00D13561">
        <w:rPr>
          <w:sz w:val="28"/>
          <w:szCs w:val="28"/>
        </w:rPr>
        <w:t>,</w:t>
      </w:r>
      <w:r w:rsidRPr="001B080E">
        <w:rPr>
          <w:sz w:val="28"/>
          <w:szCs w:val="28"/>
        </w:rPr>
        <w:t xml:space="preserve"> включенное в</w:t>
      </w:r>
      <w:r w:rsidR="00E1155A">
        <w:rPr>
          <w:sz w:val="28"/>
          <w:szCs w:val="28"/>
        </w:rPr>
        <w:t xml:space="preserve"> </w:t>
      </w:r>
      <w:r w:rsidRPr="001B080E">
        <w:rPr>
          <w:sz w:val="28"/>
          <w:szCs w:val="28"/>
        </w:rPr>
        <w:t>Отраслевой классификатор сорных растений Российской Федерации.</w:t>
      </w:r>
    </w:p>
    <w:p w:rsidR="001D4565" w:rsidRPr="001D4565" w:rsidRDefault="001D4565" w:rsidP="00D120D9">
      <w:pPr>
        <w:autoSpaceDE w:val="0"/>
        <w:autoSpaceDN w:val="0"/>
        <w:adjustRightInd w:val="0"/>
        <w:ind w:firstLine="709"/>
        <w:jc w:val="both"/>
        <w:rPr>
          <w:sz w:val="28"/>
          <w:szCs w:val="28"/>
        </w:rPr>
      </w:pPr>
      <w:r w:rsidRPr="001B080E">
        <w:rPr>
          <w:sz w:val="28"/>
          <w:szCs w:val="28"/>
        </w:rPr>
        <w:t>2.</w:t>
      </w:r>
      <w:r>
        <w:rPr>
          <w:sz w:val="28"/>
          <w:szCs w:val="28"/>
        </w:rPr>
        <w:t> </w:t>
      </w:r>
      <w:r w:rsidRPr="001B080E">
        <w:rPr>
          <w:sz w:val="28"/>
          <w:szCs w:val="28"/>
        </w:rPr>
        <w:t>Иные понятия, используемые в настоящем областном законе, применяются в значениях, определенных законодательством Российской Федерации и законодательством Ленинградской области</w:t>
      </w:r>
      <w:r w:rsidRPr="001D4565">
        <w:rPr>
          <w:sz w:val="28"/>
          <w:szCs w:val="28"/>
        </w:rPr>
        <w:t>.</w:t>
      </w:r>
    </w:p>
    <w:p w:rsidR="001D4565" w:rsidRPr="001D4565" w:rsidRDefault="001D4565" w:rsidP="00D120D9">
      <w:pPr>
        <w:ind w:firstLine="709"/>
        <w:jc w:val="both"/>
        <w:rPr>
          <w:sz w:val="28"/>
          <w:szCs w:val="28"/>
        </w:rPr>
      </w:pPr>
    </w:p>
    <w:p w:rsidR="001D4565" w:rsidRPr="001D4565" w:rsidRDefault="001D4565" w:rsidP="00D120D9">
      <w:pPr>
        <w:pStyle w:val="ConsPlusNormal"/>
        <w:widowControl w:val="0"/>
        <w:ind w:firstLine="709"/>
        <w:jc w:val="both"/>
      </w:pPr>
      <w:r w:rsidRPr="001D4565">
        <w:rPr>
          <w:spacing w:val="-2"/>
        </w:rPr>
        <w:t xml:space="preserve">Статья 3. </w:t>
      </w:r>
      <w:r w:rsidRPr="001D4565">
        <w:rPr>
          <w:b/>
          <w:spacing w:val="-2"/>
        </w:rPr>
        <w:t>Полномочия органов государственной власти Ленинградской</w:t>
      </w:r>
      <w:r w:rsidRPr="001D4565">
        <w:rPr>
          <w:b/>
        </w:rPr>
        <w:t xml:space="preserve"> области и органов местного самоуправления муниципальных образований Ленинградской области в сфере организации деятельности по борьбе с</w:t>
      </w:r>
      <w:r>
        <w:rPr>
          <w:b/>
        </w:rPr>
        <w:t> </w:t>
      </w:r>
      <w:r w:rsidRPr="001D4565">
        <w:rPr>
          <w:b/>
        </w:rPr>
        <w:t>борщевиком Сосновского</w:t>
      </w:r>
    </w:p>
    <w:p w:rsidR="001D4565" w:rsidRPr="001D4565" w:rsidRDefault="001D4565" w:rsidP="00D120D9">
      <w:pPr>
        <w:ind w:firstLine="709"/>
        <w:jc w:val="both"/>
        <w:rPr>
          <w:sz w:val="28"/>
          <w:szCs w:val="28"/>
        </w:rPr>
      </w:pPr>
    </w:p>
    <w:p w:rsidR="001D4565" w:rsidRPr="001D4565" w:rsidRDefault="001D4565" w:rsidP="00D120D9">
      <w:pPr>
        <w:autoSpaceDE w:val="0"/>
        <w:autoSpaceDN w:val="0"/>
        <w:adjustRightInd w:val="0"/>
        <w:ind w:firstLine="709"/>
        <w:jc w:val="both"/>
        <w:rPr>
          <w:spacing w:val="-6"/>
          <w:sz w:val="28"/>
          <w:szCs w:val="28"/>
        </w:rPr>
      </w:pPr>
      <w:r w:rsidRPr="001D4565">
        <w:rPr>
          <w:sz w:val="28"/>
          <w:szCs w:val="28"/>
        </w:rPr>
        <w:t xml:space="preserve">1. К полномочиям Законодательного собрания Ленинградской области </w:t>
      </w:r>
      <w:r w:rsidRPr="001D4565">
        <w:rPr>
          <w:sz w:val="28"/>
          <w:szCs w:val="28"/>
        </w:rPr>
        <w:br/>
      </w:r>
      <w:r w:rsidRPr="001D4565">
        <w:rPr>
          <w:spacing w:val="-6"/>
          <w:sz w:val="28"/>
          <w:szCs w:val="28"/>
        </w:rPr>
        <w:t xml:space="preserve">в сфере организации деятельности по борьбе с борщевиком Сосновского относятся </w:t>
      </w:r>
      <w:r w:rsidRPr="001D4565">
        <w:rPr>
          <w:sz w:val="28"/>
          <w:szCs w:val="28"/>
        </w:rPr>
        <w:t xml:space="preserve">принятие областных законов и осуществление контроля за их соблюдением </w:t>
      </w:r>
      <w:r w:rsidRPr="001D4565">
        <w:rPr>
          <w:sz w:val="28"/>
          <w:szCs w:val="28"/>
        </w:rPr>
        <w:br/>
        <w:t>и исполнением.</w:t>
      </w:r>
    </w:p>
    <w:p w:rsidR="001D4565" w:rsidRPr="001B080E" w:rsidRDefault="001D4565" w:rsidP="00D120D9">
      <w:pPr>
        <w:autoSpaceDE w:val="0"/>
        <w:autoSpaceDN w:val="0"/>
        <w:adjustRightInd w:val="0"/>
        <w:ind w:firstLine="709"/>
        <w:jc w:val="both"/>
        <w:rPr>
          <w:sz w:val="28"/>
          <w:szCs w:val="28"/>
        </w:rPr>
      </w:pPr>
      <w:r w:rsidRPr="001B080E">
        <w:rPr>
          <w:sz w:val="28"/>
          <w:szCs w:val="28"/>
        </w:rPr>
        <w:lastRenderedPageBreak/>
        <w:t>2.</w:t>
      </w:r>
      <w:r>
        <w:rPr>
          <w:sz w:val="28"/>
          <w:szCs w:val="28"/>
        </w:rPr>
        <w:t> </w:t>
      </w:r>
      <w:r w:rsidRPr="001B080E">
        <w:rPr>
          <w:sz w:val="28"/>
          <w:szCs w:val="28"/>
        </w:rPr>
        <w:t>К полномочиям Правительства Ленинградской области в сфере организации деятельности по борьбе с борщевиком Сосновского относятся:</w:t>
      </w:r>
    </w:p>
    <w:p w:rsidR="001D4565" w:rsidRPr="001B080E" w:rsidRDefault="001D4565" w:rsidP="00D120D9">
      <w:pPr>
        <w:autoSpaceDE w:val="0"/>
        <w:autoSpaceDN w:val="0"/>
        <w:adjustRightInd w:val="0"/>
        <w:ind w:firstLine="709"/>
        <w:jc w:val="both"/>
        <w:rPr>
          <w:sz w:val="28"/>
          <w:szCs w:val="28"/>
        </w:rPr>
      </w:pPr>
      <w:r w:rsidRPr="001B080E">
        <w:rPr>
          <w:sz w:val="28"/>
          <w:szCs w:val="28"/>
        </w:rPr>
        <w:t>1)</w:t>
      </w:r>
      <w:r>
        <w:rPr>
          <w:sz w:val="28"/>
          <w:szCs w:val="28"/>
        </w:rPr>
        <w:t> </w:t>
      </w:r>
      <w:r w:rsidRPr="001B080E">
        <w:rPr>
          <w:sz w:val="28"/>
          <w:szCs w:val="28"/>
        </w:rPr>
        <w:t xml:space="preserve">утверждение государственных программ Ленинградской области, предусматривающих реализацию мероприятий по борьбе с борщевиком Сосновского, в том числе в форме предоставления из областного бюджета </w:t>
      </w:r>
      <w:r w:rsidRPr="001D4565">
        <w:rPr>
          <w:spacing w:val="-2"/>
          <w:sz w:val="28"/>
          <w:szCs w:val="28"/>
        </w:rPr>
        <w:t>Ленинградской области субсидий</w:t>
      </w:r>
      <w:r w:rsidRPr="001D4565">
        <w:rPr>
          <w:color w:val="7030A0"/>
          <w:spacing w:val="-2"/>
          <w:sz w:val="28"/>
          <w:szCs w:val="28"/>
        </w:rPr>
        <w:t xml:space="preserve"> </w:t>
      </w:r>
      <w:r w:rsidRPr="001D4565">
        <w:rPr>
          <w:spacing w:val="-2"/>
          <w:sz w:val="28"/>
          <w:szCs w:val="28"/>
        </w:rPr>
        <w:t>сельскохозяйственным товаропроизводителям</w:t>
      </w:r>
      <w:r w:rsidRPr="001B080E">
        <w:rPr>
          <w:sz w:val="28"/>
          <w:szCs w:val="28"/>
        </w:rPr>
        <w:t xml:space="preserve"> на возмещение части понесенных ими затрат на проведение химических мер борьбы с борщевиком Сосновского на землях сельскохозяйственного назначения,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w:t>
      </w:r>
    </w:p>
    <w:p w:rsidR="001D4565" w:rsidRPr="001B080E" w:rsidRDefault="001D4565" w:rsidP="00D120D9">
      <w:pPr>
        <w:autoSpaceDE w:val="0"/>
        <w:autoSpaceDN w:val="0"/>
        <w:adjustRightInd w:val="0"/>
        <w:ind w:firstLine="709"/>
        <w:jc w:val="both"/>
        <w:rPr>
          <w:sz w:val="28"/>
          <w:szCs w:val="28"/>
        </w:rPr>
      </w:pPr>
      <w:r w:rsidRPr="001B080E">
        <w:rPr>
          <w:sz w:val="28"/>
          <w:szCs w:val="28"/>
        </w:rPr>
        <w:t>2)</w:t>
      </w:r>
      <w:r>
        <w:rPr>
          <w:sz w:val="28"/>
          <w:szCs w:val="28"/>
        </w:rPr>
        <w:t> </w:t>
      </w:r>
      <w:r w:rsidRPr="001B080E">
        <w:rPr>
          <w:sz w:val="28"/>
          <w:szCs w:val="28"/>
        </w:rPr>
        <w:t xml:space="preserve">подготовка методических рекомендаций по борьбе с борщевиком Сосновского. </w:t>
      </w:r>
    </w:p>
    <w:p w:rsidR="001D4565" w:rsidRPr="001B080E" w:rsidRDefault="001D4565" w:rsidP="00D120D9">
      <w:pPr>
        <w:autoSpaceDE w:val="0"/>
        <w:autoSpaceDN w:val="0"/>
        <w:adjustRightInd w:val="0"/>
        <w:spacing w:line="238" w:lineRule="auto"/>
        <w:ind w:firstLine="709"/>
        <w:jc w:val="both"/>
        <w:rPr>
          <w:sz w:val="28"/>
          <w:szCs w:val="28"/>
        </w:rPr>
      </w:pPr>
      <w:r w:rsidRPr="001B080E">
        <w:rPr>
          <w:sz w:val="28"/>
          <w:szCs w:val="28"/>
        </w:rPr>
        <w:t>3.</w:t>
      </w:r>
      <w:r>
        <w:rPr>
          <w:sz w:val="28"/>
          <w:szCs w:val="28"/>
        </w:rPr>
        <w:t> </w:t>
      </w:r>
      <w:r w:rsidRPr="001B080E">
        <w:rPr>
          <w:sz w:val="28"/>
          <w:szCs w:val="28"/>
        </w:rPr>
        <w:t>Правительство Ленинградской области вправе передать осуществление полномочия, предусмотренного пунктом 2 части 2 настоящей статьи, отраслевому органу исполнительной власти Ленинградской области.</w:t>
      </w:r>
    </w:p>
    <w:p w:rsidR="001D4565" w:rsidRPr="001D4565" w:rsidRDefault="001D4565" w:rsidP="00D120D9">
      <w:pPr>
        <w:autoSpaceDE w:val="0"/>
        <w:autoSpaceDN w:val="0"/>
        <w:adjustRightInd w:val="0"/>
        <w:spacing w:line="238" w:lineRule="auto"/>
        <w:ind w:firstLine="709"/>
        <w:jc w:val="both"/>
        <w:rPr>
          <w:sz w:val="28"/>
          <w:szCs w:val="28"/>
        </w:rPr>
      </w:pPr>
      <w:r w:rsidRPr="001B080E">
        <w:rPr>
          <w:sz w:val="28"/>
          <w:szCs w:val="28"/>
        </w:rPr>
        <w:t>4.</w:t>
      </w:r>
      <w:r>
        <w:rPr>
          <w:sz w:val="28"/>
          <w:szCs w:val="28"/>
        </w:rPr>
        <w:t> </w:t>
      </w:r>
      <w:r w:rsidRPr="001B080E">
        <w:rPr>
          <w:sz w:val="28"/>
          <w:szCs w:val="28"/>
        </w:rPr>
        <w:t xml:space="preserve">К полномочиям органов местного самоуправления муниципальных образований Ленинградской области в сфере организации деятельности </w:t>
      </w:r>
      <w:r>
        <w:rPr>
          <w:sz w:val="28"/>
          <w:szCs w:val="28"/>
        </w:rPr>
        <w:br/>
      </w:r>
      <w:r w:rsidRPr="001B080E">
        <w:rPr>
          <w:sz w:val="28"/>
          <w:szCs w:val="28"/>
        </w:rPr>
        <w:lastRenderedPageBreak/>
        <w:t xml:space="preserve">по борьбе с борщевиком Сосновского относится регулирование вопросов удаления борщевика Сосновского на землях населенных пунктов в рамках </w:t>
      </w:r>
      <w:r w:rsidRPr="001D4565">
        <w:rPr>
          <w:spacing w:val="-4"/>
          <w:sz w:val="28"/>
          <w:szCs w:val="28"/>
        </w:rPr>
        <w:t>правил благоустройства территорий муниципальных образований Ленинградской</w:t>
      </w:r>
      <w:r w:rsidRPr="001B080E">
        <w:rPr>
          <w:sz w:val="28"/>
          <w:szCs w:val="28"/>
        </w:rPr>
        <w:t xml:space="preserve"> области</w:t>
      </w:r>
      <w:r w:rsidRPr="001D4565">
        <w:rPr>
          <w:sz w:val="28"/>
          <w:szCs w:val="28"/>
        </w:rPr>
        <w:t>.</w:t>
      </w:r>
    </w:p>
    <w:p w:rsidR="001D4565" w:rsidRPr="001D4565" w:rsidRDefault="001D4565" w:rsidP="00D120D9">
      <w:pPr>
        <w:spacing w:line="238" w:lineRule="auto"/>
        <w:ind w:firstLine="709"/>
        <w:jc w:val="both"/>
        <w:rPr>
          <w:sz w:val="28"/>
          <w:szCs w:val="28"/>
        </w:rPr>
      </w:pPr>
    </w:p>
    <w:p w:rsidR="001D4565" w:rsidRPr="001D4565" w:rsidRDefault="001D4565" w:rsidP="00D120D9">
      <w:pPr>
        <w:pStyle w:val="ConsPlusNormal"/>
        <w:widowControl w:val="0"/>
        <w:spacing w:line="238" w:lineRule="auto"/>
        <w:ind w:firstLine="709"/>
        <w:jc w:val="both"/>
      </w:pPr>
      <w:r w:rsidRPr="001D4565">
        <w:t>Статья</w:t>
      </w:r>
      <w:r w:rsidR="001C7A63">
        <w:t> </w:t>
      </w:r>
      <w:r>
        <w:t xml:space="preserve">4. </w:t>
      </w:r>
      <w:r w:rsidR="001C7A63" w:rsidRPr="001C7A63">
        <w:rPr>
          <w:b/>
        </w:rPr>
        <w:t xml:space="preserve">Обязанности собственников земельных участков, иных </w:t>
      </w:r>
      <w:r w:rsidR="001C7A63" w:rsidRPr="00D120D9">
        <w:rPr>
          <w:b/>
          <w:spacing w:val="-4"/>
        </w:rPr>
        <w:t>законных владельцев земельных участков в сфере организации деятельности</w:t>
      </w:r>
      <w:r w:rsidR="001C7A63" w:rsidRPr="001C7A63">
        <w:rPr>
          <w:b/>
        </w:rPr>
        <w:t xml:space="preserve"> по борьбе с борщевиком Сосновского</w:t>
      </w:r>
    </w:p>
    <w:p w:rsidR="001D4565" w:rsidRPr="001D4565" w:rsidRDefault="001D4565" w:rsidP="00D120D9">
      <w:pPr>
        <w:spacing w:line="238" w:lineRule="auto"/>
        <w:ind w:firstLine="709"/>
        <w:jc w:val="both"/>
        <w:rPr>
          <w:sz w:val="28"/>
          <w:szCs w:val="28"/>
        </w:rPr>
      </w:pPr>
    </w:p>
    <w:p w:rsidR="00DF16F1" w:rsidRDefault="00DF16F1" w:rsidP="00D120D9">
      <w:pPr>
        <w:autoSpaceDE w:val="0"/>
        <w:autoSpaceDN w:val="0"/>
        <w:adjustRightInd w:val="0"/>
        <w:spacing w:line="238" w:lineRule="auto"/>
        <w:ind w:firstLine="709"/>
        <w:jc w:val="both"/>
        <w:rPr>
          <w:sz w:val="28"/>
          <w:szCs w:val="28"/>
        </w:rPr>
      </w:pPr>
      <w:r>
        <w:rPr>
          <w:sz w:val="28"/>
          <w:szCs w:val="28"/>
        </w:rPr>
        <w:t>1. Борщевик Сосновского подлежит удалению на всей территории Ленинградской области.</w:t>
      </w:r>
    </w:p>
    <w:p w:rsidR="00DF16F1" w:rsidRDefault="00DF16F1" w:rsidP="00D120D9">
      <w:pPr>
        <w:autoSpaceDE w:val="0"/>
        <w:autoSpaceDN w:val="0"/>
        <w:adjustRightInd w:val="0"/>
        <w:spacing w:line="238" w:lineRule="auto"/>
        <w:ind w:firstLine="709"/>
        <w:jc w:val="both"/>
        <w:rPr>
          <w:sz w:val="28"/>
          <w:szCs w:val="28"/>
        </w:rPr>
      </w:pPr>
      <w:r>
        <w:rPr>
          <w:sz w:val="28"/>
          <w:szCs w:val="28"/>
        </w:rPr>
        <w:t>2. Собственники земельных участков, иные законные владельцы</w:t>
      </w:r>
      <w:r w:rsidRPr="00FD0A3A">
        <w:rPr>
          <w:sz w:val="28"/>
          <w:szCs w:val="28"/>
        </w:rPr>
        <w:t xml:space="preserve"> </w:t>
      </w:r>
      <w:r>
        <w:rPr>
          <w:sz w:val="28"/>
          <w:szCs w:val="28"/>
        </w:rPr>
        <w:t>земельных участков обязаны проводить мероприятия по удалению борщевика Сосновского с территорий принадлежащих им земельных участков.</w:t>
      </w:r>
    </w:p>
    <w:p w:rsidR="00DF16F1" w:rsidRDefault="00DF16F1" w:rsidP="00D120D9">
      <w:pPr>
        <w:autoSpaceDE w:val="0"/>
        <w:autoSpaceDN w:val="0"/>
        <w:adjustRightInd w:val="0"/>
        <w:spacing w:line="238" w:lineRule="auto"/>
        <w:ind w:firstLine="709"/>
        <w:jc w:val="both"/>
        <w:rPr>
          <w:sz w:val="28"/>
          <w:szCs w:val="28"/>
        </w:rPr>
      </w:pPr>
      <w:r>
        <w:rPr>
          <w:sz w:val="28"/>
          <w:szCs w:val="28"/>
        </w:rPr>
        <w:t xml:space="preserve">3. В зависимости от площади заселенной борщевиком Сосновского территории, плотности его произрастания, фазы развития растения, целевого назначения земельного участка мероприятия по удалению борщевика Сосновского могут проводиться ручным, механическим, агротехническим, химическим методами, которые включают в себя </w:t>
      </w:r>
      <w:r w:rsidRPr="00A93143">
        <w:rPr>
          <w:sz w:val="28"/>
          <w:szCs w:val="28"/>
        </w:rPr>
        <w:t>выкапывание</w:t>
      </w:r>
      <w:r>
        <w:rPr>
          <w:sz w:val="28"/>
          <w:szCs w:val="28"/>
        </w:rPr>
        <w:t xml:space="preserve"> (обрезание) </w:t>
      </w:r>
      <w:r w:rsidRPr="00A93143">
        <w:rPr>
          <w:sz w:val="28"/>
          <w:szCs w:val="28"/>
        </w:rPr>
        <w:t>корневой системы растения</w:t>
      </w:r>
      <w:r>
        <w:rPr>
          <w:sz w:val="28"/>
          <w:szCs w:val="28"/>
        </w:rPr>
        <w:t>,</w:t>
      </w:r>
      <w:r w:rsidRPr="00A93143">
        <w:rPr>
          <w:color w:val="FF0000"/>
          <w:sz w:val="28"/>
          <w:szCs w:val="28"/>
        </w:rPr>
        <w:t xml:space="preserve"> </w:t>
      </w:r>
      <w:r w:rsidRPr="00A93143">
        <w:rPr>
          <w:sz w:val="28"/>
          <w:szCs w:val="28"/>
        </w:rPr>
        <w:t>обрезк</w:t>
      </w:r>
      <w:r>
        <w:rPr>
          <w:sz w:val="28"/>
          <w:szCs w:val="28"/>
        </w:rPr>
        <w:t>у</w:t>
      </w:r>
      <w:r w:rsidRPr="00A93143">
        <w:rPr>
          <w:sz w:val="28"/>
          <w:szCs w:val="28"/>
        </w:rPr>
        <w:t xml:space="preserve"> бутонов, </w:t>
      </w:r>
      <w:r>
        <w:rPr>
          <w:sz w:val="28"/>
          <w:szCs w:val="28"/>
        </w:rPr>
        <w:t>соцветий</w:t>
      </w:r>
      <w:r w:rsidRPr="00A93143">
        <w:rPr>
          <w:sz w:val="28"/>
          <w:szCs w:val="28"/>
        </w:rPr>
        <w:t>, завязей растения</w:t>
      </w:r>
      <w:r>
        <w:rPr>
          <w:sz w:val="28"/>
          <w:szCs w:val="28"/>
        </w:rPr>
        <w:t>,</w:t>
      </w:r>
      <w:r w:rsidRPr="009D4050">
        <w:rPr>
          <w:sz w:val="28"/>
          <w:szCs w:val="28"/>
        </w:rPr>
        <w:t xml:space="preserve"> </w:t>
      </w:r>
      <w:r>
        <w:rPr>
          <w:sz w:val="28"/>
          <w:szCs w:val="28"/>
        </w:rPr>
        <w:t xml:space="preserve">скашивание растения, сжигание </w:t>
      </w:r>
      <w:r>
        <w:rPr>
          <w:sz w:val="28"/>
          <w:szCs w:val="28"/>
        </w:rPr>
        <w:lastRenderedPageBreak/>
        <w:t>растения, вспашку (дискование) почвы, высев семян многолетних трав, опрыскивание очагов произрастания борщевика Сосновского гербицидами и</w:t>
      </w:r>
      <w:r w:rsidR="00D120D9">
        <w:rPr>
          <w:sz w:val="28"/>
          <w:szCs w:val="28"/>
        </w:rPr>
        <w:t> </w:t>
      </w:r>
      <w:r>
        <w:rPr>
          <w:sz w:val="28"/>
          <w:szCs w:val="28"/>
        </w:rPr>
        <w:t>(или) арборицидами, использование затеняющих укрывных материалов.</w:t>
      </w:r>
    </w:p>
    <w:p w:rsidR="00DF16F1" w:rsidRDefault="00DF16F1" w:rsidP="00D120D9">
      <w:pPr>
        <w:autoSpaceDE w:val="0"/>
        <w:autoSpaceDN w:val="0"/>
        <w:adjustRightInd w:val="0"/>
        <w:spacing w:line="238" w:lineRule="auto"/>
        <w:ind w:firstLine="709"/>
        <w:jc w:val="both"/>
        <w:rPr>
          <w:sz w:val="28"/>
          <w:szCs w:val="28"/>
        </w:rPr>
      </w:pPr>
      <w:r>
        <w:rPr>
          <w:sz w:val="28"/>
          <w:szCs w:val="28"/>
        </w:rPr>
        <w:t xml:space="preserve">4. Мероприятия, указанные в части 3 настоящей статьи, проводятся </w:t>
      </w:r>
      <w:r>
        <w:rPr>
          <w:sz w:val="28"/>
          <w:szCs w:val="28"/>
        </w:rPr>
        <w:br/>
        <w:t>в соответствии с методическими рекомендациями по борьбе с борщевиком Сосновского.</w:t>
      </w:r>
    </w:p>
    <w:p w:rsidR="001D4565" w:rsidRPr="00DF16F1" w:rsidRDefault="00DF16F1" w:rsidP="00D120D9">
      <w:pPr>
        <w:autoSpaceDE w:val="0"/>
        <w:autoSpaceDN w:val="0"/>
        <w:adjustRightInd w:val="0"/>
        <w:spacing w:line="238" w:lineRule="auto"/>
        <w:ind w:firstLine="709"/>
        <w:jc w:val="both"/>
        <w:rPr>
          <w:sz w:val="28"/>
          <w:szCs w:val="28"/>
        </w:rPr>
      </w:pPr>
      <w:r>
        <w:rPr>
          <w:sz w:val="28"/>
          <w:szCs w:val="28"/>
        </w:rPr>
        <w:t xml:space="preserve">5. При проведении мероприятий, указанных в части 3 настоящей статьи, </w:t>
      </w:r>
      <w:r w:rsidRPr="00DF16F1">
        <w:rPr>
          <w:spacing w:val="-6"/>
          <w:sz w:val="28"/>
          <w:szCs w:val="28"/>
        </w:rPr>
        <w:t xml:space="preserve">обеспечивается выполнение требований Федерального закона от 19 июля 1997 года </w:t>
      </w:r>
      <w:r w:rsidRPr="00DF16F1">
        <w:rPr>
          <w:sz w:val="28"/>
          <w:szCs w:val="28"/>
        </w:rPr>
        <w:t>№ 109-ФЗ "О безопасном обращении с пестицидами и агрохимикатами", Федерального закона от 21 декабря 1994 года № 69-ФЗ "О пожарной безопасности", иных нормативных правовых актов Российской Федерации</w:t>
      </w:r>
      <w:r w:rsidR="001D4565" w:rsidRPr="00DF16F1">
        <w:rPr>
          <w:sz w:val="28"/>
          <w:szCs w:val="28"/>
        </w:rPr>
        <w:t>.</w:t>
      </w:r>
    </w:p>
    <w:p w:rsidR="001D4565" w:rsidRPr="001D4565" w:rsidRDefault="001D4565" w:rsidP="00D120D9">
      <w:pPr>
        <w:spacing w:line="238" w:lineRule="auto"/>
        <w:ind w:firstLine="709"/>
        <w:jc w:val="both"/>
        <w:rPr>
          <w:sz w:val="28"/>
          <w:szCs w:val="28"/>
        </w:rPr>
      </w:pPr>
    </w:p>
    <w:p w:rsidR="001D4565" w:rsidRPr="001D4565" w:rsidRDefault="001D4565" w:rsidP="00D120D9">
      <w:pPr>
        <w:pStyle w:val="ConsPlusNormal"/>
        <w:widowControl w:val="0"/>
        <w:spacing w:line="238" w:lineRule="auto"/>
        <w:ind w:firstLine="709"/>
        <w:jc w:val="both"/>
      </w:pPr>
      <w:r w:rsidRPr="00C15646">
        <w:t>Статья</w:t>
      </w:r>
      <w:r w:rsidR="00C15646" w:rsidRPr="00C15646">
        <w:t> </w:t>
      </w:r>
      <w:r w:rsidRPr="00C15646">
        <w:t>5</w:t>
      </w:r>
      <w:r w:rsidR="00C15646" w:rsidRPr="00C15646">
        <w:t xml:space="preserve">. </w:t>
      </w:r>
      <w:r w:rsidR="00C15646" w:rsidRPr="00C15646">
        <w:rPr>
          <w:b/>
        </w:rPr>
        <w:t>Ответственность за нарушение требований настоящего областного</w:t>
      </w:r>
      <w:r w:rsidR="00C15646" w:rsidRPr="008376E7">
        <w:rPr>
          <w:b/>
        </w:rPr>
        <w:t xml:space="preserve"> закона</w:t>
      </w:r>
    </w:p>
    <w:p w:rsidR="001D4565" w:rsidRPr="001D4565" w:rsidRDefault="001D4565" w:rsidP="00D120D9">
      <w:pPr>
        <w:spacing w:line="238" w:lineRule="auto"/>
        <w:ind w:firstLine="709"/>
        <w:jc w:val="both"/>
        <w:rPr>
          <w:sz w:val="28"/>
          <w:szCs w:val="28"/>
        </w:rPr>
      </w:pPr>
    </w:p>
    <w:p w:rsidR="001D4565" w:rsidRPr="00C15646" w:rsidRDefault="00C15646" w:rsidP="00D120D9">
      <w:pPr>
        <w:autoSpaceDE w:val="0"/>
        <w:autoSpaceDN w:val="0"/>
        <w:adjustRightInd w:val="0"/>
        <w:spacing w:line="238" w:lineRule="auto"/>
        <w:ind w:firstLine="709"/>
        <w:jc w:val="both"/>
        <w:rPr>
          <w:spacing w:val="-2"/>
          <w:sz w:val="28"/>
          <w:szCs w:val="28"/>
        </w:rPr>
      </w:pPr>
      <w:r>
        <w:rPr>
          <w:sz w:val="28"/>
          <w:szCs w:val="28"/>
        </w:rPr>
        <w:t xml:space="preserve">Нарушение требований настоящего областного закона влечет за собой </w:t>
      </w:r>
      <w:r w:rsidRPr="00C15646">
        <w:rPr>
          <w:spacing w:val="-2"/>
          <w:sz w:val="28"/>
          <w:szCs w:val="28"/>
        </w:rPr>
        <w:t>применение мер административной ответственности в соответствии с областным</w:t>
      </w:r>
      <w:r>
        <w:rPr>
          <w:sz w:val="28"/>
          <w:szCs w:val="28"/>
        </w:rPr>
        <w:t xml:space="preserve"> </w:t>
      </w:r>
      <w:r w:rsidRPr="00C15646">
        <w:rPr>
          <w:spacing w:val="-2"/>
          <w:sz w:val="28"/>
          <w:szCs w:val="28"/>
        </w:rPr>
        <w:t>законом от 2 июля 2003 года № 47-оз "Об административных правонарушениях"</w:t>
      </w:r>
      <w:r w:rsidR="001D4565" w:rsidRPr="00C15646">
        <w:rPr>
          <w:spacing w:val="-2"/>
          <w:sz w:val="28"/>
          <w:szCs w:val="28"/>
        </w:rPr>
        <w:t>.</w:t>
      </w:r>
    </w:p>
    <w:p w:rsidR="001D4565" w:rsidRPr="001D4565" w:rsidRDefault="001D4565" w:rsidP="00D120D9">
      <w:pPr>
        <w:spacing w:line="238" w:lineRule="auto"/>
        <w:ind w:firstLine="709"/>
        <w:jc w:val="both"/>
        <w:rPr>
          <w:sz w:val="28"/>
          <w:szCs w:val="28"/>
        </w:rPr>
      </w:pPr>
    </w:p>
    <w:p w:rsidR="001D4565" w:rsidRPr="001D4565" w:rsidRDefault="001D4565" w:rsidP="00D120D9">
      <w:pPr>
        <w:pStyle w:val="ConsPlusNormal"/>
        <w:widowControl w:val="0"/>
        <w:spacing w:line="242" w:lineRule="auto"/>
        <w:ind w:firstLine="709"/>
        <w:jc w:val="both"/>
      </w:pPr>
      <w:r w:rsidRPr="00C15646">
        <w:rPr>
          <w:spacing w:val="-6"/>
        </w:rPr>
        <w:t>Статья</w:t>
      </w:r>
      <w:r w:rsidR="00C15646" w:rsidRPr="00C15646">
        <w:rPr>
          <w:spacing w:val="-6"/>
        </w:rPr>
        <w:t> </w:t>
      </w:r>
      <w:r w:rsidRPr="00C15646">
        <w:rPr>
          <w:spacing w:val="-6"/>
        </w:rPr>
        <w:t>6</w:t>
      </w:r>
      <w:r w:rsidR="00C15646" w:rsidRPr="00C15646">
        <w:rPr>
          <w:spacing w:val="-6"/>
        </w:rPr>
        <w:t xml:space="preserve">. </w:t>
      </w:r>
      <w:r w:rsidR="00C15646" w:rsidRPr="00C15646">
        <w:rPr>
          <w:b/>
          <w:spacing w:val="-6"/>
        </w:rPr>
        <w:t>Внесение изменений в областной закон "Об административных</w:t>
      </w:r>
      <w:r w:rsidR="00C15646" w:rsidRPr="00065853">
        <w:rPr>
          <w:b/>
        </w:rPr>
        <w:t xml:space="preserve"> правонарушениях</w:t>
      </w:r>
      <w:r w:rsidR="00C15646">
        <w:rPr>
          <w:b/>
        </w:rPr>
        <w:t>"</w:t>
      </w:r>
    </w:p>
    <w:p w:rsidR="001D4565" w:rsidRPr="001D4565" w:rsidRDefault="001D4565" w:rsidP="00D120D9">
      <w:pPr>
        <w:spacing w:line="242" w:lineRule="auto"/>
        <w:ind w:firstLine="709"/>
        <w:jc w:val="both"/>
        <w:rPr>
          <w:sz w:val="28"/>
          <w:szCs w:val="28"/>
        </w:rPr>
      </w:pPr>
    </w:p>
    <w:p w:rsidR="00C15646" w:rsidRDefault="00C15646" w:rsidP="00D120D9">
      <w:pPr>
        <w:autoSpaceDE w:val="0"/>
        <w:autoSpaceDN w:val="0"/>
        <w:adjustRightInd w:val="0"/>
        <w:spacing w:line="242" w:lineRule="auto"/>
        <w:ind w:firstLine="709"/>
        <w:jc w:val="both"/>
        <w:rPr>
          <w:sz w:val="28"/>
          <w:szCs w:val="28"/>
        </w:rPr>
      </w:pPr>
      <w:r>
        <w:rPr>
          <w:sz w:val="28"/>
          <w:szCs w:val="28"/>
        </w:rPr>
        <w:t xml:space="preserve">Внести в областной </w:t>
      </w:r>
      <w:hyperlink r:id="rId8" w:history="1">
        <w:r w:rsidRPr="00065853">
          <w:rPr>
            <w:sz w:val="28"/>
            <w:szCs w:val="28"/>
          </w:rPr>
          <w:t>закон</w:t>
        </w:r>
      </w:hyperlink>
      <w:r>
        <w:rPr>
          <w:sz w:val="28"/>
          <w:szCs w:val="28"/>
        </w:rPr>
        <w:t xml:space="preserve"> от 2 июля 2003 года № 47-оз </w:t>
      </w:r>
      <w:r w:rsidR="00D120D9">
        <w:rPr>
          <w:sz w:val="28"/>
          <w:szCs w:val="28"/>
        </w:rPr>
        <w:br/>
      </w:r>
      <w:r>
        <w:rPr>
          <w:sz w:val="28"/>
          <w:szCs w:val="28"/>
        </w:rPr>
        <w:t>"Об административных правонарушениях" (с последующими изменениями) следующие изменения:</w:t>
      </w:r>
    </w:p>
    <w:p w:rsidR="00C15646" w:rsidRDefault="00C15646" w:rsidP="00D120D9">
      <w:pPr>
        <w:autoSpaceDE w:val="0"/>
        <w:autoSpaceDN w:val="0"/>
        <w:adjustRightInd w:val="0"/>
        <w:spacing w:line="242" w:lineRule="auto"/>
        <w:ind w:firstLine="709"/>
        <w:jc w:val="both"/>
        <w:rPr>
          <w:sz w:val="28"/>
          <w:szCs w:val="28"/>
        </w:rPr>
      </w:pPr>
      <w:r>
        <w:rPr>
          <w:sz w:val="28"/>
          <w:szCs w:val="28"/>
        </w:rPr>
        <w:t>1) абзац шестой части первой статьи 1.9 изложить в следующей редакции:</w:t>
      </w:r>
    </w:p>
    <w:p w:rsidR="00C15646" w:rsidRDefault="00C15646" w:rsidP="00D120D9">
      <w:pPr>
        <w:autoSpaceDE w:val="0"/>
        <w:autoSpaceDN w:val="0"/>
        <w:adjustRightInd w:val="0"/>
        <w:spacing w:line="242" w:lineRule="auto"/>
        <w:ind w:firstLine="709"/>
        <w:jc w:val="both"/>
        <w:rPr>
          <w:sz w:val="28"/>
          <w:szCs w:val="28"/>
        </w:rPr>
      </w:pPr>
      <w:r>
        <w:rPr>
          <w:sz w:val="28"/>
          <w:szCs w:val="28"/>
        </w:rPr>
        <w:t xml:space="preserve">"должностные лица органов местного самоуправления, в том числе являющиеся членами административных комиссий муниципальных образований, перечень которых устанавливается органами местного самоуправления муниципальных образований Ленинградской области, наделенных отдельными государственными полномочиями Ленинградской области в соответствии с областным </w:t>
      </w:r>
      <w:hyperlink r:id="rId9" w:history="1">
        <w:r w:rsidRPr="0083618C">
          <w:rPr>
            <w:sz w:val="28"/>
            <w:szCs w:val="28"/>
          </w:rPr>
          <w:t>законом</w:t>
        </w:r>
      </w:hyperlink>
      <w:r>
        <w:rPr>
          <w:sz w:val="28"/>
          <w:szCs w:val="28"/>
        </w:rPr>
        <w:t xml:space="preserve">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00D120D9">
        <w:rPr>
          <w:sz w:val="28"/>
          <w:szCs w:val="28"/>
        </w:rPr>
        <w:br/>
      </w:r>
      <w:r>
        <w:rPr>
          <w:sz w:val="28"/>
          <w:szCs w:val="28"/>
        </w:rPr>
        <w:t xml:space="preserve">в пределах своей компетенции – об административных правонарушениях, предусмотренных </w:t>
      </w:r>
      <w:hyperlink r:id="rId10" w:history="1">
        <w:r w:rsidRPr="0083618C">
          <w:rPr>
            <w:sz w:val="28"/>
            <w:szCs w:val="28"/>
          </w:rPr>
          <w:t>статьями 2.2</w:t>
        </w:r>
      </w:hyperlink>
      <w:r w:rsidRPr="0083618C">
        <w:rPr>
          <w:sz w:val="28"/>
          <w:szCs w:val="28"/>
        </w:rPr>
        <w:t xml:space="preserve">, </w:t>
      </w:r>
      <w:hyperlink r:id="rId11" w:history="1">
        <w:r w:rsidRPr="0083618C">
          <w:rPr>
            <w:sz w:val="28"/>
            <w:szCs w:val="28"/>
          </w:rPr>
          <w:t>2.6</w:t>
        </w:r>
      </w:hyperlink>
      <w:r w:rsidRPr="0083618C">
        <w:rPr>
          <w:sz w:val="28"/>
          <w:szCs w:val="28"/>
        </w:rPr>
        <w:t xml:space="preserve">, </w:t>
      </w:r>
      <w:hyperlink r:id="rId12" w:history="1">
        <w:r w:rsidRPr="0083618C">
          <w:rPr>
            <w:sz w:val="28"/>
            <w:szCs w:val="28"/>
          </w:rPr>
          <w:t>2.10</w:t>
        </w:r>
      </w:hyperlink>
      <w:r w:rsidRPr="0083618C">
        <w:rPr>
          <w:sz w:val="28"/>
          <w:szCs w:val="28"/>
        </w:rPr>
        <w:t xml:space="preserve">, </w:t>
      </w:r>
      <w:hyperlink r:id="rId13" w:history="1">
        <w:r w:rsidRPr="0083618C">
          <w:rPr>
            <w:sz w:val="28"/>
            <w:szCs w:val="28"/>
          </w:rPr>
          <w:t>2.10-1</w:t>
        </w:r>
      </w:hyperlink>
      <w:r w:rsidRPr="0083618C">
        <w:rPr>
          <w:sz w:val="28"/>
          <w:szCs w:val="28"/>
        </w:rPr>
        <w:t xml:space="preserve">, </w:t>
      </w:r>
      <w:hyperlink r:id="rId14" w:history="1">
        <w:r w:rsidRPr="0083618C">
          <w:rPr>
            <w:sz w:val="28"/>
            <w:szCs w:val="28"/>
          </w:rPr>
          <w:t>2.10-2</w:t>
        </w:r>
      </w:hyperlink>
      <w:r w:rsidRPr="0083618C">
        <w:rPr>
          <w:sz w:val="28"/>
          <w:szCs w:val="28"/>
        </w:rPr>
        <w:t xml:space="preserve">, </w:t>
      </w:r>
      <w:hyperlink r:id="rId15" w:history="1">
        <w:r w:rsidRPr="0083618C">
          <w:rPr>
            <w:sz w:val="28"/>
            <w:szCs w:val="28"/>
          </w:rPr>
          <w:t>2.10-3</w:t>
        </w:r>
      </w:hyperlink>
      <w:r w:rsidRPr="0083618C">
        <w:rPr>
          <w:sz w:val="28"/>
          <w:szCs w:val="28"/>
        </w:rPr>
        <w:t xml:space="preserve">, </w:t>
      </w:r>
      <w:hyperlink r:id="rId16" w:history="1">
        <w:r w:rsidRPr="0083618C">
          <w:rPr>
            <w:sz w:val="28"/>
            <w:szCs w:val="28"/>
          </w:rPr>
          <w:t>2.11</w:t>
        </w:r>
      </w:hyperlink>
      <w:r w:rsidRPr="0083618C">
        <w:rPr>
          <w:sz w:val="28"/>
          <w:szCs w:val="28"/>
        </w:rPr>
        <w:t xml:space="preserve">, </w:t>
      </w:r>
      <w:hyperlink r:id="rId17" w:history="1">
        <w:r w:rsidRPr="0083618C">
          <w:rPr>
            <w:sz w:val="28"/>
            <w:szCs w:val="28"/>
          </w:rPr>
          <w:t>2.12</w:t>
        </w:r>
      </w:hyperlink>
      <w:r w:rsidRPr="0083618C">
        <w:rPr>
          <w:sz w:val="28"/>
          <w:szCs w:val="28"/>
        </w:rPr>
        <w:t xml:space="preserve">, </w:t>
      </w:r>
      <w:hyperlink r:id="rId18" w:history="1">
        <w:r w:rsidRPr="0083618C">
          <w:rPr>
            <w:sz w:val="28"/>
            <w:szCs w:val="28"/>
          </w:rPr>
          <w:t>2.13</w:t>
        </w:r>
      </w:hyperlink>
      <w:r w:rsidRPr="0083618C">
        <w:rPr>
          <w:sz w:val="28"/>
          <w:szCs w:val="28"/>
        </w:rPr>
        <w:t xml:space="preserve">, </w:t>
      </w:r>
      <w:hyperlink r:id="rId19" w:history="1">
        <w:r w:rsidRPr="0083618C">
          <w:rPr>
            <w:sz w:val="28"/>
            <w:szCs w:val="28"/>
          </w:rPr>
          <w:t>3.2</w:t>
        </w:r>
      </w:hyperlink>
      <w:r w:rsidRPr="0083618C">
        <w:rPr>
          <w:sz w:val="28"/>
          <w:szCs w:val="28"/>
        </w:rPr>
        <w:t xml:space="preserve">, </w:t>
      </w:r>
      <w:hyperlink r:id="rId20" w:history="1">
        <w:r w:rsidRPr="0083618C">
          <w:rPr>
            <w:sz w:val="28"/>
            <w:szCs w:val="28"/>
          </w:rPr>
          <w:t>3.3</w:t>
        </w:r>
      </w:hyperlink>
      <w:r w:rsidRPr="0083618C">
        <w:rPr>
          <w:sz w:val="28"/>
          <w:szCs w:val="28"/>
        </w:rPr>
        <w:t xml:space="preserve">, </w:t>
      </w:r>
      <w:hyperlink r:id="rId21" w:history="1">
        <w:r w:rsidRPr="0083618C">
          <w:rPr>
            <w:sz w:val="28"/>
            <w:szCs w:val="28"/>
          </w:rPr>
          <w:t>3.5</w:t>
        </w:r>
      </w:hyperlink>
      <w:r w:rsidRPr="0083618C">
        <w:rPr>
          <w:sz w:val="28"/>
          <w:szCs w:val="28"/>
        </w:rPr>
        <w:t xml:space="preserve">, </w:t>
      </w:r>
      <w:hyperlink r:id="rId22" w:history="1">
        <w:r w:rsidRPr="0083618C">
          <w:rPr>
            <w:sz w:val="28"/>
            <w:szCs w:val="28"/>
          </w:rPr>
          <w:t>3.7</w:t>
        </w:r>
      </w:hyperlink>
      <w:r w:rsidRPr="0083618C">
        <w:rPr>
          <w:sz w:val="28"/>
          <w:szCs w:val="28"/>
        </w:rPr>
        <w:t xml:space="preserve">, </w:t>
      </w:r>
      <w:hyperlink r:id="rId23" w:history="1">
        <w:r w:rsidRPr="0083618C">
          <w:rPr>
            <w:sz w:val="28"/>
            <w:szCs w:val="28"/>
          </w:rPr>
          <w:t>3.8</w:t>
        </w:r>
      </w:hyperlink>
      <w:r w:rsidRPr="0083618C">
        <w:rPr>
          <w:sz w:val="28"/>
          <w:szCs w:val="28"/>
        </w:rPr>
        <w:t xml:space="preserve">, </w:t>
      </w:r>
      <w:hyperlink r:id="rId24" w:history="1">
        <w:r w:rsidRPr="0083618C">
          <w:rPr>
            <w:sz w:val="28"/>
            <w:szCs w:val="28"/>
          </w:rPr>
          <w:t>4.2</w:t>
        </w:r>
      </w:hyperlink>
      <w:r w:rsidRPr="0083618C">
        <w:rPr>
          <w:sz w:val="28"/>
          <w:szCs w:val="28"/>
        </w:rPr>
        <w:t xml:space="preserve">, </w:t>
      </w:r>
      <w:hyperlink r:id="rId25" w:history="1">
        <w:r w:rsidRPr="0083618C">
          <w:rPr>
            <w:sz w:val="28"/>
            <w:szCs w:val="28"/>
          </w:rPr>
          <w:t>4.3</w:t>
        </w:r>
      </w:hyperlink>
      <w:r w:rsidRPr="0083618C">
        <w:rPr>
          <w:sz w:val="28"/>
          <w:szCs w:val="28"/>
        </w:rPr>
        <w:t xml:space="preserve">, </w:t>
      </w:r>
      <w:hyperlink r:id="rId26" w:history="1">
        <w:r w:rsidRPr="0083618C">
          <w:rPr>
            <w:sz w:val="28"/>
            <w:szCs w:val="28"/>
          </w:rPr>
          <w:t>4.4</w:t>
        </w:r>
      </w:hyperlink>
      <w:r w:rsidRPr="0083618C">
        <w:rPr>
          <w:sz w:val="28"/>
          <w:szCs w:val="28"/>
        </w:rPr>
        <w:t xml:space="preserve">, </w:t>
      </w:r>
      <w:hyperlink r:id="rId27" w:history="1">
        <w:r w:rsidRPr="0083618C">
          <w:rPr>
            <w:sz w:val="28"/>
            <w:szCs w:val="28"/>
          </w:rPr>
          <w:t>4.5</w:t>
        </w:r>
      </w:hyperlink>
      <w:r w:rsidRPr="0083618C">
        <w:rPr>
          <w:sz w:val="28"/>
          <w:szCs w:val="28"/>
        </w:rPr>
        <w:t xml:space="preserve">, </w:t>
      </w:r>
      <w:hyperlink r:id="rId28" w:history="1">
        <w:r w:rsidRPr="0083618C">
          <w:rPr>
            <w:sz w:val="28"/>
            <w:szCs w:val="28"/>
          </w:rPr>
          <w:t>4.6</w:t>
        </w:r>
      </w:hyperlink>
      <w:r w:rsidRPr="0083618C">
        <w:rPr>
          <w:sz w:val="28"/>
          <w:szCs w:val="28"/>
        </w:rPr>
        <w:t xml:space="preserve">, </w:t>
      </w:r>
      <w:hyperlink r:id="rId29" w:history="1">
        <w:r w:rsidRPr="0083618C">
          <w:rPr>
            <w:sz w:val="28"/>
            <w:szCs w:val="28"/>
          </w:rPr>
          <w:t>4.6-1</w:t>
        </w:r>
      </w:hyperlink>
      <w:r w:rsidRPr="0083618C">
        <w:rPr>
          <w:sz w:val="28"/>
          <w:szCs w:val="28"/>
        </w:rPr>
        <w:t xml:space="preserve">, </w:t>
      </w:r>
      <w:hyperlink r:id="rId30" w:history="1">
        <w:r w:rsidRPr="0083618C">
          <w:rPr>
            <w:sz w:val="28"/>
            <w:szCs w:val="28"/>
          </w:rPr>
          <w:t>4.7</w:t>
        </w:r>
      </w:hyperlink>
      <w:r w:rsidRPr="0083618C">
        <w:rPr>
          <w:sz w:val="28"/>
          <w:szCs w:val="28"/>
        </w:rPr>
        <w:t xml:space="preserve">, </w:t>
      </w:r>
      <w:hyperlink r:id="rId31" w:history="1">
        <w:r w:rsidRPr="0083618C">
          <w:rPr>
            <w:sz w:val="28"/>
            <w:szCs w:val="28"/>
          </w:rPr>
          <w:t>4.8</w:t>
        </w:r>
      </w:hyperlink>
      <w:r w:rsidRPr="0083618C">
        <w:rPr>
          <w:sz w:val="28"/>
          <w:szCs w:val="28"/>
        </w:rPr>
        <w:t xml:space="preserve">, </w:t>
      </w:r>
      <w:hyperlink r:id="rId32" w:history="1">
        <w:r w:rsidRPr="0083618C">
          <w:rPr>
            <w:sz w:val="28"/>
            <w:szCs w:val="28"/>
          </w:rPr>
          <w:t>4.8-1</w:t>
        </w:r>
      </w:hyperlink>
      <w:r w:rsidRPr="0083618C">
        <w:rPr>
          <w:sz w:val="28"/>
          <w:szCs w:val="28"/>
        </w:rPr>
        <w:t xml:space="preserve">, </w:t>
      </w:r>
      <w:hyperlink r:id="rId33" w:history="1">
        <w:r w:rsidRPr="0083618C">
          <w:rPr>
            <w:sz w:val="28"/>
            <w:szCs w:val="28"/>
          </w:rPr>
          <w:t>4.9</w:t>
        </w:r>
      </w:hyperlink>
      <w:r w:rsidRPr="0083618C">
        <w:rPr>
          <w:sz w:val="28"/>
          <w:szCs w:val="28"/>
        </w:rPr>
        <w:t xml:space="preserve">, </w:t>
      </w:r>
      <w:hyperlink r:id="rId34" w:history="1">
        <w:r w:rsidRPr="0083618C">
          <w:rPr>
            <w:sz w:val="28"/>
            <w:szCs w:val="28"/>
          </w:rPr>
          <w:t>4.9-1</w:t>
        </w:r>
      </w:hyperlink>
      <w:r w:rsidRPr="0083618C">
        <w:rPr>
          <w:sz w:val="28"/>
          <w:szCs w:val="28"/>
        </w:rPr>
        <w:t xml:space="preserve">, </w:t>
      </w:r>
      <w:hyperlink r:id="rId35" w:history="1">
        <w:r w:rsidRPr="0083618C">
          <w:rPr>
            <w:sz w:val="28"/>
            <w:szCs w:val="28"/>
          </w:rPr>
          <w:t>4.10</w:t>
        </w:r>
      </w:hyperlink>
      <w:r w:rsidRPr="0083618C">
        <w:rPr>
          <w:sz w:val="28"/>
          <w:szCs w:val="28"/>
        </w:rPr>
        <w:t xml:space="preserve">, </w:t>
      </w:r>
      <w:hyperlink r:id="rId36" w:history="1">
        <w:r w:rsidRPr="0083618C">
          <w:rPr>
            <w:sz w:val="28"/>
            <w:szCs w:val="28"/>
          </w:rPr>
          <w:t>4.11</w:t>
        </w:r>
      </w:hyperlink>
      <w:r w:rsidRPr="0083618C">
        <w:rPr>
          <w:sz w:val="28"/>
          <w:szCs w:val="28"/>
        </w:rPr>
        <w:t xml:space="preserve">, </w:t>
      </w:r>
      <w:hyperlink r:id="rId37" w:history="1">
        <w:r w:rsidRPr="0083618C">
          <w:rPr>
            <w:sz w:val="28"/>
            <w:szCs w:val="28"/>
          </w:rPr>
          <w:t>4.11-1</w:t>
        </w:r>
      </w:hyperlink>
      <w:r w:rsidRPr="0083618C">
        <w:rPr>
          <w:sz w:val="28"/>
          <w:szCs w:val="28"/>
        </w:rPr>
        <w:t xml:space="preserve">, </w:t>
      </w:r>
      <w:hyperlink r:id="rId38" w:history="1">
        <w:r w:rsidRPr="0083618C">
          <w:rPr>
            <w:sz w:val="28"/>
            <w:szCs w:val="28"/>
          </w:rPr>
          <w:t>4.11-2</w:t>
        </w:r>
      </w:hyperlink>
      <w:r w:rsidRPr="0083618C">
        <w:rPr>
          <w:sz w:val="28"/>
          <w:szCs w:val="28"/>
        </w:rPr>
        <w:t xml:space="preserve">, </w:t>
      </w:r>
      <w:hyperlink r:id="rId39" w:history="1">
        <w:r w:rsidRPr="0083618C">
          <w:rPr>
            <w:sz w:val="28"/>
            <w:szCs w:val="28"/>
          </w:rPr>
          <w:t>4.12</w:t>
        </w:r>
      </w:hyperlink>
      <w:r w:rsidRPr="0083618C">
        <w:rPr>
          <w:sz w:val="28"/>
          <w:szCs w:val="28"/>
        </w:rPr>
        <w:t xml:space="preserve">, </w:t>
      </w:r>
      <w:hyperlink r:id="rId40" w:history="1">
        <w:r w:rsidRPr="0083618C">
          <w:rPr>
            <w:sz w:val="28"/>
            <w:szCs w:val="28"/>
          </w:rPr>
          <w:t>4.13</w:t>
        </w:r>
      </w:hyperlink>
      <w:r>
        <w:rPr>
          <w:sz w:val="28"/>
          <w:szCs w:val="28"/>
        </w:rPr>
        <w:t xml:space="preserve"> (в отношении автомобильных дорог общего пользования местного значения), </w:t>
      </w:r>
      <w:hyperlink r:id="rId41" w:history="1">
        <w:r w:rsidRPr="0083618C">
          <w:rPr>
            <w:sz w:val="28"/>
            <w:szCs w:val="28"/>
          </w:rPr>
          <w:t>4.14</w:t>
        </w:r>
      </w:hyperlink>
      <w:r>
        <w:rPr>
          <w:sz w:val="28"/>
          <w:szCs w:val="28"/>
        </w:rPr>
        <w:t xml:space="preserve"> (в отношении собственников или иных законных владельцев зданий, строений, сооружений, земельных участков, находящихся в собственности граждан, юридических лиц, муниципальной собственности городских и сельских поселений Ленинградской области, государственной собственности), </w:t>
      </w:r>
      <w:hyperlink r:id="rId42" w:history="1">
        <w:r w:rsidRPr="0083618C">
          <w:rPr>
            <w:sz w:val="28"/>
            <w:szCs w:val="28"/>
          </w:rPr>
          <w:t>4.15</w:t>
        </w:r>
      </w:hyperlink>
      <w:r>
        <w:rPr>
          <w:sz w:val="28"/>
          <w:szCs w:val="28"/>
        </w:rPr>
        <w:t xml:space="preserve">, 5.14, </w:t>
      </w:r>
      <w:hyperlink r:id="rId43" w:history="1">
        <w:r w:rsidRPr="0083618C">
          <w:rPr>
            <w:sz w:val="28"/>
            <w:szCs w:val="28"/>
          </w:rPr>
          <w:t>частью 2 статьи 6.5</w:t>
        </w:r>
      </w:hyperlink>
      <w:r>
        <w:rPr>
          <w:sz w:val="28"/>
          <w:szCs w:val="28"/>
        </w:rPr>
        <w:t xml:space="preserve"> (в отношении нарушения требований к осуществлению регулярных перевозок пассажиров </w:t>
      </w:r>
      <w:r w:rsidR="00D120D9">
        <w:rPr>
          <w:sz w:val="28"/>
          <w:szCs w:val="28"/>
        </w:rPr>
        <w:br/>
      </w:r>
      <w:r>
        <w:rPr>
          <w:sz w:val="28"/>
          <w:szCs w:val="28"/>
        </w:rPr>
        <w:t xml:space="preserve">и багажа автомобильным транспортом по муниципальным маршрутам регулярных перевозок по нерегулируемым тарифам, установленных муниципальными нормативными правовыми актами), </w:t>
      </w:r>
      <w:hyperlink r:id="rId44" w:history="1">
        <w:r w:rsidRPr="0083618C">
          <w:rPr>
            <w:sz w:val="28"/>
            <w:szCs w:val="28"/>
          </w:rPr>
          <w:t>7.2</w:t>
        </w:r>
      </w:hyperlink>
      <w:r w:rsidRPr="0083618C">
        <w:rPr>
          <w:sz w:val="28"/>
          <w:szCs w:val="28"/>
        </w:rPr>
        <w:t xml:space="preserve">, </w:t>
      </w:r>
      <w:hyperlink r:id="rId45" w:history="1">
        <w:r w:rsidRPr="0083618C">
          <w:rPr>
            <w:sz w:val="28"/>
            <w:szCs w:val="28"/>
          </w:rPr>
          <w:t>7.2-1</w:t>
        </w:r>
      </w:hyperlink>
      <w:r w:rsidRPr="0083618C">
        <w:rPr>
          <w:sz w:val="28"/>
          <w:szCs w:val="28"/>
        </w:rPr>
        <w:t xml:space="preserve">, </w:t>
      </w:r>
      <w:hyperlink r:id="rId46" w:history="1">
        <w:r w:rsidRPr="0083618C">
          <w:rPr>
            <w:sz w:val="28"/>
            <w:szCs w:val="28"/>
          </w:rPr>
          <w:t>7.6</w:t>
        </w:r>
      </w:hyperlink>
      <w:r w:rsidRPr="0083618C">
        <w:rPr>
          <w:sz w:val="28"/>
          <w:szCs w:val="28"/>
        </w:rPr>
        <w:t xml:space="preserve">, </w:t>
      </w:r>
      <w:hyperlink r:id="rId47" w:history="1">
        <w:r w:rsidRPr="0083618C">
          <w:rPr>
            <w:sz w:val="28"/>
            <w:szCs w:val="28"/>
          </w:rPr>
          <w:t>8.1</w:t>
        </w:r>
      </w:hyperlink>
      <w:r>
        <w:rPr>
          <w:sz w:val="28"/>
          <w:szCs w:val="28"/>
        </w:rPr>
        <w:t xml:space="preserve"> </w:t>
      </w:r>
      <w:r w:rsidR="00D120D9">
        <w:rPr>
          <w:sz w:val="28"/>
          <w:szCs w:val="28"/>
        </w:rPr>
        <w:br/>
      </w:r>
      <w:r>
        <w:rPr>
          <w:sz w:val="28"/>
          <w:szCs w:val="28"/>
        </w:rPr>
        <w:t xml:space="preserve">(в отношении предоставления муниципальных услуг), </w:t>
      </w:r>
      <w:hyperlink r:id="rId48" w:history="1">
        <w:r w:rsidRPr="0083618C">
          <w:rPr>
            <w:sz w:val="28"/>
            <w:szCs w:val="28"/>
          </w:rPr>
          <w:t>9.1</w:t>
        </w:r>
      </w:hyperlink>
      <w:r>
        <w:rPr>
          <w:sz w:val="28"/>
          <w:szCs w:val="28"/>
        </w:rPr>
        <w:t xml:space="preserve"> настоящего областного закона;</w:t>
      </w:r>
    </w:p>
    <w:p w:rsidR="00C15646" w:rsidRDefault="00C15646" w:rsidP="00D120D9">
      <w:pPr>
        <w:autoSpaceDE w:val="0"/>
        <w:autoSpaceDN w:val="0"/>
        <w:adjustRightInd w:val="0"/>
        <w:spacing w:line="242" w:lineRule="auto"/>
        <w:ind w:firstLine="709"/>
        <w:jc w:val="both"/>
        <w:rPr>
          <w:sz w:val="28"/>
          <w:szCs w:val="28"/>
        </w:rPr>
      </w:pPr>
      <w:r>
        <w:rPr>
          <w:sz w:val="28"/>
          <w:szCs w:val="28"/>
        </w:rPr>
        <w:t>2) дополнить статьей 5.14 следующего содержания:</w:t>
      </w:r>
    </w:p>
    <w:p w:rsidR="00C15646" w:rsidRDefault="00C15646" w:rsidP="00D120D9">
      <w:pPr>
        <w:autoSpaceDE w:val="0"/>
        <w:autoSpaceDN w:val="0"/>
        <w:adjustRightInd w:val="0"/>
        <w:spacing w:line="242" w:lineRule="auto"/>
        <w:ind w:firstLine="709"/>
        <w:jc w:val="both"/>
        <w:rPr>
          <w:sz w:val="28"/>
          <w:szCs w:val="28"/>
        </w:rPr>
      </w:pPr>
      <w:r>
        <w:rPr>
          <w:sz w:val="28"/>
          <w:szCs w:val="28"/>
        </w:rPr>
        <w:t xml:space="preserve">"Статья 5.14. </w:t>
      </w:r>
      <w:r w:rsidRPr="00C15646">
        <w:rPr>
          <w:b/>
          <w:sz w:val="28"/>
          <w:szCs w:val="28"/>
        </w:rPr>
        <w:t>Непроведение мероприятий по удалению борщевика Сосновского</w:t>
      </w:r>
      <w:r>
        <w:rPr>
          <w:sz w:val="28"/>
          <w:szCs w:val="28"/>
        </w:rPr>
        <w:t xml:space="preserve"> </w:t>
      </w:r>
    </w:p>
    <w:p w:rsidR="00C15646" w:rsidRDefault="00C15646" w:rsidP="00D120D9">
      <w:pPr>
        <w:autoSpaceDE w:val="0"/>
        <w:autoSpaceDN w:val="0"/>
        <w:adjustRightInd w:val="0"/>
        <w:spacing w:line="242" w:lineRule="auto"/>
        <w:ind w:firstLine="709"/>
        <w:jc w:val="both"/>
        <w:rPr>
          <w:sz w:val="28"/>
          <w:szCs w:val="28"/>
        </w:rPr>
      </w:pPr>
    </w:p>
    <w:p w:rsidR="00C15646" w:rsidRDefault="00C15646" w:rsidP="00D120D9">
      <w:pPr>
        <w:autoSpaceDE w:val="0"/>
        <w:autoSpaceDN w:val="0"/>
        <w:adjustRightInd w:val="0"/>
        <w:spacing w:line="242" w:lineRule="auto"/>
        <w:ind w:firstLine="709"/>
        <w:jc w:val="both"/>
        <w:rPr>
          <w:sz w:val="28"/>
          <w:szCs w:val="28"/>
        </w:rPr>
      </w:pPr>
      <w:r>
        <w:rPr>
          <w:sz w:val="28"/>
          <w:szCs w:val="28"/>
        </w:rPr>
        <w:t>Непроведение собственниками земельных участков, иными законными владельцами земельных участков, расположенных за границами населенных пунктов, мероприятий по удалению борщевика Сосновского, предусмотренных об</w:t>
      </w:r>
      <w:r>
        <w:rPr>
          <w:sz w:val="28"/>
          <w:szCs w:val="28"/>
        </w:rPr>
        <w:lastRenderedPageBreak/>
        <w:t xml:space="preserve">ластным законом, если указанные деяния не содержат составов административных правонарушений, предусмотренных </w:t>
      </w:r>
      <w:hyperlink r:id="rId49" w:history="1">
        <w:r w:rsidRPr="009518F0">
          <w:rPr>
            <w:sz w:val="28"/>
            <w:szCs w:val="28"/>
          </w:rPr>
          <w:t>статьями 8.7</w:t>
        </w:r>
      </w:hyperlink>
      <w:r>
        <w:rPr>
          <w:sz w:val="28"/>
          <w:szCs w:val="28"/>
        </w:rPr>
        <w:t>, 8.8 Кодекса Российской Федерации об административных правонарушениях, –</w:t>
      </w:r>
    </w:p>
    <w:p w:rsidR="001D4565" w:rsidRPr="001D4565" w:rsidRDefault="00C15646" w:rsidP="00D120D9">
      <w:pPr>
        <w:autoSpaceDE w:val="0"/>
        <w:autoSpaceDN w:val="0"/>
        <w:adjustRightInd w:val="0"/>
        <w:spacing w:line="242" w:lineRule="auto"/>
        <w:ind w:firstLine="709"/>
        <w:jc w:val="both"/>
        <w:rPr>
          <w:sz w:val="28"/>
          <w:szCs w:val="28"/>
        </w:rPr>
      </w:pPr>
      <w:r>
        <w:rPr>
          <w:sz w:val="28"/>
          <w:szCs w:val="28"/>
        </w:rPr>
        <w:t xml:space="preserve">влечет наложение административного штрафа на граждан в размере от одной тысячи рублей до двух тысяч рублей; на должностных лиц – </w:t>
      </w:r>
      <w:r w:rsidR="00D120D9">
        <w:rPr>
          <w:sz w:val="28"/>
          <w:szCs w:val="28"/>
        </w:rPr>
        <w:br/>
      </w:r>
      <w:r>
        <w:rPr>
          <w:sz w:val="28"/>
          <w:szCs w:val="28"/>
        </w:rPr>
        <w:t xml:space="preserve">от трех тысяч рублей до десяти тысяч рублей; на лиц, осуществляющих предпринимательскую деятельность без образования юридического лица, – </w:t>
      </w:r>
      <w:r w:rsidR="00D120D9">
        <w:rPr>
          <w:sz w:val="28"/>
          <w:szCs w:val="28"/>
        </w:rPr>
        <w:br/>
      </w:r>
      <w:r>
        <w:rPr>
          <w:sz w:val="28"/>
          <w:szCs w:val="28"/>
        </w:rPr>
        <w:t xml:space="preserve">от четырех тысяч рублей до двадцати тысяч рублей; на юридических лиц – </w:t>
      </w:r>
      <w:r w:rsidR="00D120D9">
        <w:rPr>
          <w:sz w:val="28"/>
          <w:szCs w:val="28"/>
        </w:rPr>
        <w:br/>
      </w:r>
      <w:r>
        <w:rPr>
          <w:sz w:val="28"/>
          <w:szCs w:val="28"/>
        </w:rPr>
        <w:t>от двадцати тысяч рублей до тридцати тысяч рублей."</w:t>
      </w:r>
      <w:r w:rsidR="001D4565" w:rsidRPr="001D4565">
        <w:rPr>
          <w:sz w:val="28"/>
          <w:szCs w:val="28"/>
        </w:rPr>
        <w:t>.</w:t>
      </w:r>
    </w:p>
    <w:p w:rsidR="005D41E1" w:rsidRPr="001D4565" w:rsidRDefault="005D41E1" w:rsidP="00D120D9">
      <w:pPr>
        <w:spacing w:line="242" w:lineRule="auto"/>
        <w:ind w:firstLine="709"/>
        <w:jc w:val="both"/>
        <w:rPr>
          <w:sz w:val="28"/>
          <w:szCs w:val="28"/>
        </w:rPr>
      </w:pPr>
    </w:p>
    <w:p w:rsidR="007C2115" w:rsidRPr="001D4565" w:rsidRDefault="007C2115" w:rsidP="00D120D9">
      <w:pPr>
        <w:pStyle w:val="ConsPlusNormal"/>
        <w:widowControl w:val="0"/>
        <w:spacing w:line="242" w:lineRule="auto"/>
        <w:ind w:firstLine="709"/>
        <w:jc w:val="both"/>
      </w:pPr>
      <w:r w:rsidRPr="001D4565">
        <w:t>Статья</w:t>
      </w:r>
      <w:r w:rsidR="00C15646">
        <w:t> </w:t>
      </w:r>
      <w:r w:rsidR="001D4565">
        <w:t>7</w:t>
      </w:r>
      <w:r w:rsidR="00C15646">
        <w:t xml:space="preserve">. </w:t>
      </w:r>
      <w:r w:rsidR="00C15646" w:rsidRPr="00EF59ED">
        <w:rPr>
          <w:b/>
        </w:rPr>
        <w:t>Вступление в силу настоящего областного закона</w:t>
      </w:r>
    </w:p>
    <w:p w:rsidR="007C2115" w:rsidRPr="001D4565" w:rsidRDefault="007C2115" w:rsidP="00D120D9">
      <w:pPr>
        <w:spacing w:line="242" w:lineRule="auto"/>
        <w:ind w:firstLine="709"/>
        <w:jc w:val="both"/>
        <w:rPr>
          <w:sz w:val="28"/>
          <w:szCs w:val="28"/>
        </w:rPr>
      </w:pPr>
    </w:p>
    <w:p w:rsidR="00345372" w:rsidRPr="001D4565" w:rsidRDefault="005C2B60" w:rsidP="00D120D9">
      <w:pPr>
        <w:autoSpaceDE w:val="0"/>
        <w:autoSpaceDN w:val="0"/>
        <w:adjustRightInd w:val="0"/>
        <w:spacing w:line="242" w:lineRule="auto"/>
        <w:ind w:firstLine="709"/>
        <w:jc w:val="both"/>
        <w:rPr>
          <w:sz w:val="28"/>
          <w:szCs w:val="28"/>
        </w:rPr>
      </w:pPr>
      <w:r w:rsidRPr="001D4565">
        <w:rPr>
          <w:sz w:val="28"/>
          <w:szCs w:val="28"/>
        </w:rPr>
        <w:t>Настоящий областной закон вступает в силу по истечении 10 дней после дня его официального опубликования.</w:t>
      </w:r>
    </w:p>
    <w:p w:rsidR="00A7634A" w:rsidRPr="001D4565" w:rsidRDefault="00A7634A" w:rsidP="00D120D9">
      <w:pPr>
        <w:jc w:val="both"/>
        <w:rPr>
          <w:sz w:val="28"/>
          <w:szCs w:val="28"/>
        </w:rPr>
      </w:pPr>
    </w:p>
    <w:p w:rsidR="0028284B" w:rsidRPr="001D4565" w:rsidRDefault="0028284B" w:rsidP="00D120D9">
      <w:pPr>
        <w:jc w:val="both"/>
        <w:rPr>
          <w:sz w:val="28"/>
          <w:szCs w:val="28"/>
        </w:rPr>
      </w:pPr>
    </w:p>
    <w:p w:rsidR="00566AB9" w:rsidRPr="001D4565" w:rsidRDefault="00566AB9" w:rsidP="00D120D9">
      <w:pPr>
        <w:jc w:val="both"/>
        <w:rPr>
          <w:sz w:val="28"/>
          <w:szCs w:val="28"/>
        </w:rPr>
      </w:pPr>
    </w:p>
    <w:p w:rsidR="0001750D" w:rsidRPr="001D4565" w:rsidRDefault="001C7266" w:rsidP="00D120D9">
      <w:pPr>
        <w:tabs>
          <w:tab w:val="right" w:pos="9639"/>
        </w:tabs>
        <w:autoSpaceDE w:val="0"/>
        <w:autoSpaceDN w:val="0"/>
        <w:adjustRightInd w:val="0"/>
        <w:jc w:val="both"/>
        <w:rPr>
          <w:sz w:val="28"/>
          <w:szCs w:val="28"/>
        </w:rPr>
      </w:pPr>
      <w:r w:rsidRPr="001D4565">
        <w:rPr>
          <w:sz w:val="28"/>
          <w:szCs w:val="28"/>
        </w:rPr>
        <w:t xml:space="preserve">Губернатор </w:t>
      </w:r>
      <w:r w:rsidR="005C2B60" w:rsidRPr="001D4565">
        <w:rPr>
          <w:sz w:val="28"/>
          <w:szCs w:val="28"/>
        </w:rPr>
        <w:br/>
      </w:r>
      <w:r w:rsidRPr="001D4565">
        <w:rPr>
          <w:sz w:val="28"/>
          <w:szCs w:val="28"/>
        </w:rPr>
        <w:t>Ленинградской области</w:t>
      </w:r>
      <w:r w:rsidRPr="001D4565">
        <w:rPr>
          <w:sz w:val="28"/>
          <w:szCs w:val="28"/>
        </w:rPr>
        <w:tab/>
        <w:t>А. Дрозденко</w:t>
      </w:r>
    </w:p>
    <w:p w:rsidR="00CB4C68" w:rsidRPr="001D4565" w:rsidRDefault="00CB4C68" w:rsidP="00D120D9">
      <w:pPr>
        <w:tabs>
          <w:tab w:val="right" w:pos="9639"/>
        </w:tabs>
        <w:autoSpaceDE w:val="0"/>
        <w:autoSpaceDN w:val="0"/>
        <w:adjustRightInd w:val="0"/>
        <w:jc w:val="both"/>
      </w:pPr>
    </w:p>
    <w:p w:rsidR="00CB4C68" w:rsidRPr="001D4565" w:rsidRDefault="00CB4C68" w:rsidP="00D120D9">
      <w:pPr>
        <w:tabs>
          <w:tab w:val="right" w:pos="9639"/>
        </w:tabs>
        <w:autoSpaceDE w:val="0"/>
        <w:autoSpaceDN w:val="0"/>
        <w:adjustRightInd w:val="0"/>
        <w:jc w:val="both"/>
      </w:pPr>
    </w:p>
    <w:p w:rsidR="005D41E1" w:rsidRPr="001D4565" w:rsidRDefault="003D6DEB" w:rsidP="00D120D9">
      <w:pPr>
        <w:tabs>
          <w:tab w:val="right" w:pos="9639"/>
        </w:tabs>
        <w:autoSpaceDE w:val="0"/>
        <w:autoSpaceDN w:val="0"/>
        <w:adjustRightInd w:val="0"/>
        <w:jc w:val="both"/>
      </w:pPr>
      <w:r>
        <w:t>Санкт-Петербург</w:t>
      </w:r>
    </w:p>
    <w:p w:rsidR="005D41E1" w:rsidRPr="001D4565" w:rsidRDefault="003D6DEB" w:rsidP="00D120D9">
      <w:pPr>
        <w:tabs>
          <w:tab w:val="right" w:pos="9639"/>
        </w:tabs>
        <w:autoSpaceDE w:val="0"/>
        <w:autoSpaceDN w:val="0"/>
        <w:adjustRightInd w:val="0"/>
        <w:jc w:val="both"/>
      </w:pPr>
      <w:r>
        <w:t>27 июня 2023 года</w:t>
      </w:r>
    </w:p>
    <w:p w:rsidR="005D41E1" w:rsidRPr="001D4565" w:rsidRDefault="003D6DEB" w:rsidP="00D120D9">
      <w:pPr>
        <w:tabs>
          <w:tab w:val="right" w:pos="9639"/>
        </w:tabs>
        <w:autoSpaceDE w:val="0"/>
        <w:autoSpaceDN w:val="0"/>
        <w:adjustRightInd w:val="0"/>
        <w:jc w:val="both"/>
      </w:pPr>
      <w:r>
        <w:t>№ 76-оз</w:t>
      </w:r>
    </w:p>
    <w:sectPr w:rsidR="005D41E1" w:rsidRPr="001D4565" w:rsidSect="00010786">
      <w:headerReference w:type="default" r:id="rId50"/>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330" w:rsidRDefault="00F73330" w:rsidP="002A0987">
      <w:r>
        <w:separator/>
      </w:r>
    </w:p>
  </w:endnote>
  <w:endnote w:type="continuationSeparator" w:id="0">
    <w:p w:rsidR="00F73330" w:rsidRDefault="00F73330"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330" w:rsidRDefault="00F73330" w:rsidP="002A0987">
      <w:r>
        <w:separator/>
      </w:r>
    </w:p>
  </w:footnote>
  <w:footnote w:type="continuationSeparator" w:id="0">
    <w:p w:rsidR="00F73330" w:rsidRDefault="00F73330"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987" w:rsidRDefault="00F73330" w:rsidP="00690C13">
    <w:pPr>
      <w:pStyle w:val="a5"/>
      <w:jc w:val="right"/>
    </w:pPr>
    <w:r>
      <w:fldChar w:fldCharType="begin"/>
    </w:r>
    <w:r>
      <w:instrText xml:space="preserve"> PAGE   \* MERGEFORMAT </w:instrText>
    </w:r>
    <w:r>
      <w:fldChar w:fldCharType="separate"/>
    </w:r>
    <w:r w:rsidR="003D6DEB">
      <w:rPr>
        <w:noProof/>
      </w:rPr>
      <w:t>5</w:t>
    </w:r>
    <w:r>
      <w:rPr>
        <w:noProof/>
      </w:rPr>
      <w:fldChar w:fldCharType="end"/>
    </w:r>
  </w:p>
  <w:p w:rsidR="00D120D9" w:rsidRDefault="00D120D9" w:rsidP="00690C13">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10786"/>
    <w:rsid w:val="000125DC"/>
    <w:rsid w:val="0001750D"/>
    <w:rsid w:val="000178DF"/>
    <w:rsid w:val="00021F83"/>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7031"/>
    <w:rsid w:val="000A7122"/>
    <w:rsid w:val="000A7C7F"/>
    <w:rsid w:val="000B284C"/>
    <w:rsid w:val="000C3EF5"/>
    <w:rsid w:val="000C46CD"/>
    <w:rsid w:val="000D050A"/>
    <w:rsid w:val="000D05A4"/>
    <w:rsid w:val="000D1E8B"/>
    <w:rsid w:val="000D3936"/>
    <w:rsid w:val="000D39E8"/>
    <w:rsid w:val="000E00A0"/>
    <w:rsid w:val="000E5813"/>
    <w:rsid w:val="000F11EA"/>
    <w:rsid w:val="000F2D60"/>
    <w:rsid w:val="000F3450"/>
    <w:rsid w:val="000F485B"/>
    <w:rsid w:val="00104884"/>
    <w:rsid w:val="00110C4D"/>
    <w:rsid w:val="0011393F"/>
    <w:rsid w:val="001158AC"/>
    <w:rsid w:val="0011644B"/>
    <w:rsid w:val="001202F9"/>
    <w:rsid w:val="00120305"/>
    <w:rsid w:val="00132DA1"/>
    <w:rsid w:val="00135AAE"/>
    <w:rsid w:val="001377F0"/>
    <w:rsid w:val="00137E98"/>
    <w:rsid w:val="001608E8"/>
    <w:rsid w:val="00160975"/>
    <w:rsid w:val="00162961"/>
    <w:rsid w:val="00164B5C"/>
    <w:rsid w:val="00165207"/>
    <w:rsid w:val="001705AE"/>
    <w:rsid w:val="001744A5"/>
    <w:rsid w:val="00175981"/>
    <w:rsid w:val="00181E0C"/>
    <w:rsid w:val="00182240"/>
    <w:rsid w:val="0018228C"/>
    <w:rsid w:val="001835BB"/>
    <w:rsid w:val="00184AA0"/>
    <w:rsid w:val="0018559F"/>
    <w:rsid w:val="001949E3"/>
    <w:rsid w:val="0019576D"/>
    <w:rsid w:val="00196F0F"/>
    <w:rsid w:val="001A02BC"/>
    <w:rsid w:val="001A7F56"/>
    <w:rsid w:val="001B2BD3"/>
    <w:rsid w:val="001B4DC6"/>
    <w:rsid w:val="001C5EEC"/>
    <w:rsid w:val="001C7266"/>
    <w:rsid w:val="001C73B7"/>
    <w:rsid w:val="001C7A1E"/>
    <w:rsid w:val="001C7A63"/>
    <w:rsid w:val="001D3E55"/>
    <w:rsid w:val="001D456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32E76"/>
    <w:rsid w:val="00243DC8"/>
    <w:rsid w:val="00244DA5"/>
    <w:rsid w:val="00246694"/>
    <w:rsid w:val="00246748"/>
    <w:rsid w:val="00246BE4"/>
    <w:rsid w:val="00250EBE"/>
    <w:rsid w:val="00254C6C"/>
    <w:rsid w:val="002601AE"/>
    <w:rsid w:val="00260EB9"/>
    <w:rsid w:val="002634D6"/>
    <w:rsid w:val="00264B8C"/>
    <w:rsid w:val="00266138"/>
    <w:rsid w:val="002727FE"/>
    <w:rsid w:val="00274BCD"/>
    <w:rsid w:val="0028284B"/>
    <w:rsid w:val="00287205"/>
    <w:rsid w:val="002906A9"/>
    <w:rsid w:val="002908F1"/>
    <w:rsid w:val="00291EBF"/>
    <w:rsid w:val="00295215"/>
    <w:rsid w:val="00295D19"/>
    <w:rsid w:val="002A0987"/>
    <w:rsid w:val="002A44D7"/>
    <w:rsid w:val="002A68A9"/>
    <w:rsid w:val="002B09BB"/>
    <w:rsid w:val="002B4876"/>
    <w:rsid w:val="002C5691"/>
    <w:rsid w:val="002D4023"/>
    <w:rsid w:val="002E000E"/>
    <w:rsid w:val="002E3BDC"/>
    <w:rsid w:val="002E4B01"/>
    <w:rsid w:val="002F0442"/>
    <w:rsid w:val="002F6745"/>
    <w:rsid w:val="00302F0B"/>
    <w:rsid w:val="00303789"/>
    <w:rsid w:val="00307A1D"/>
    <w:rsid w:val="00307E71"/>
    <w:rsid w:val="00315457"/>
    <w:rsid w:val="00317CC8"/>
    <w:rsid w:val="00331C07"/>
    <w:rsid w:val="003353EF"/>
    <w:rsid w:val="00335D07"/>
    <w:rsid w:val="00336DEE"/>
    <w:rsid w:val="0034014D"/>
    <w:rsid w:val="00342CD2"/>
    <w:rsid w:val="00344C9E"/>
    <w:rsid w:val="00345372"/>
    <w:rsid w:val="0034720F"/>
    <w:rsid w:val="00350F7D"/>
    <w:rsid w:val="00354C19"/>
    <w:rsid w:val="00354C81"/>
    <w:rsid w:val="003564B8"/>
    <w:rsid w:val="003626DE"/>
    <w:rsid w:val="0036278B"/>
    <w:rsid w:val="00362B80"/>
    <w:rsid w:val="003648B0"/>
    <w:rsid w:val="00365A2D"/>
    <w:rsid w:val="00376DC8"/>
    <w:rsid w:val="00380A26"/>
    <w:rsid w:val="00384CDD"/>
    <w:rsid w:val="003873B0"/>
    <w:rsid w:val="003916A5"/>
    <w:rsid w:val="00392032"/>
    <w:rsid w:val="003943A5"/>
    <w:rsid w:val="003954CC"/>
    <w:rsid w:val="00397284"/>
    <w:rsid w:val="00397A9C"/>
    <w:rsid w:val="003A4CBB"/>
    <w:rsid w:val="003A4D0A"/>
    <w:rsid w:val="003A544E"/>
    <w:rsid w:val="003B0BC9"/>
    <w:rsid w:val="003B0C81"/>
    <w:rsid w:val="003B2E6E"/>
    <w:rsid w:val="003B65F9"/>
    <w:rsid w:val="003C2057"/>
    <w:rsid w:val="003C2713"/>
    <w:rsid w:val="003C3ED2"/>
    <w:rsid w:val="003C67B8"/>
    <w:rsid w:val="003D2AA7"/>
    <w:rsid w:val="003D648F"/>
    <w:rsid w:val="003D6DEB"/>
    <w:rsid w:val="003E21A0"/>
    <w:rsid w:val="003E27F7"/>
    <w:rsid w:val="003E2EEB"/>
    <w:rsid w:val="003E3F7B"/>
    <w:rsid w:val="003E5C34"/>
    <w:rsid w:val="003F0A36"/>
    <w:rsid w:val="003F1CD1"/>
    <w:rsid w:val="003F7755"/>
    <w:rsid w:val="00400173"/>
    <w:rsid w:val="004124CA"/>
    <w:rsid w:val="00413C06"/>
    <w:rsid w:val="00416912"/>
    <w:rsid w:val="004242E2"/>
    <w:rsid w:val="00431C70"/>
    <w:rsid w:val="0044000D"/>
    <w:rsid w:val="004401E5"/>
    <w:rsid w:val="00440A8C"/>
    <w:rsid w:val="00442B49"/>
    <w:rsid w:val="0044360A"/>
    <w:rsid w:val="004524D5"/>
    <w:rsid w:val="00453F78"/>
    <w:rsid w:val="004607AD"/>
    <w:rsid w:val="004615E9"/>
    <w:rsid w:val="004624C6"/>
    <w:rsid w:val="00473BC2"/>
    <w:rsid w:val="0048185F"/>
    <w:rsid w:val="0048360C"/>
    <w:rsid w:val="00494E2A"/>
    <w:rsid w:val="0049790A"/>
    <w:rsid w:val="004A0A88"/>
    <w:rsid w:val="004A160E"/>
    <w:rsid w:val="004A3484"/>
    <w:rsid w:val="004A5399"/>
    <w:rsid w:val="004B22E8"/>
    <w:rsid w:val="004D030B"/>
    <w:rsid w:val="004D0EB7"/>
    <w:rsid w:val="004D229C"/>
    <w:rsid w:val="004D51A0"/>
    <w:rsid w:val="004D6A20"/>
    <w:rsid w:val="004E4BE2"/>
    <w:rsid w:val="004E6663"/>
    <w:rsid w:val="004F1156"/>
    <w:rsid w:val="004F26F1"/>
    <w:rsid w:val="004F28E3"/>
    <w:rsid w:val="004F2CCC"/>
    <w:rsid w:val="004F30C9"/>
    <w:rsid w:val="004F450C"/>
    <w:rsid w:val="004F4E8A"/>
    <w:rsid w:val="004F782F"/>
    <w:rsid w:val="00500A02"/>
    <w:rsid w:val="00502885"/>
    <w:rsid w:val="00502AB8"/>
    <w:rsid w:val="00503123"/>
    <w:rsid w:val="00503697"/>
    <w:rsid w:val="005050B2"/>
    <w:rsid w:val="00513703"/>
    <w:rsid w:val="00513CB6"/>
    <w:rsid w:val="00527F7D"/>
    <w:rsid w:val="00530E80"/>
    <w:rsid w:val="00531CAE"/>
    <w:rsid w:val="00535D04"/>
    <w:rsid w:val="005379C7"/>
    <w:rsid w:val="005411B1"/>
    <w:rsid w:val="00542F1B"/>
    <w:rsid w:val="00543A22"/>
    <w:rsid w:val="00545D28"/>
    <w:rsid w:val="005467A5"/>
    <w:rsid w:val="00550096"/>
    <w:rsid w:val="005513CA"/>
    <w:rsid w:val="00551961"/>
    <w:rsid w:val="00551EAA"/>
    <w:rsid w:val="00557674"/>
    <w:rsid w:val="00557D04"/>
    <w:rsid w:val="00561D4F"/>
    <w:rsid w:val="00563118"/>
    <w:rsid w:val="00564090"/>
    <w:rsid w:val="00566AB9"/>
    <w:rsid w:val="00567064"/>
    <w:rsid w:val="00567D09"/>
    <w:rsid w:val="0057017A"/>
    <w:rsid w:val="005751C6"/>
    <w:rsid w:val="00575763"/>
    <w:rsid w:val="0057577C"/>
    <w:rsid w:val="00581AEA"/>
    <w:rsid w:val="00582AD3"/>
    <w:rsid w:val="00583029"/>
    <w:rsid w:val="00587A25"/>
    <w:rsid w:val="00591096"/>
    <w:rsid w:val="00594EEE"/>
    <w:rsid w:val="005A159D"/>
    <w:rsid w:val="005A3424"/>
    <w:rsid w:val="005A49B3"/>
    <w:rsid w:val="005A608F"/>
    <w:rsid w:val="005B1A10"/>
    <w:rsid w:val="005B3244"/>
    <w:rsid w:val="005B4091"/>
    <w:rsid w:val="005B6010"/>
    <w:rsid w:val="005B704A"/>
    <w:rsid w:val="005C0A0E"/>
    <w:rsid w:val="005C2B60"/>
    <w:rsid w:val="005C3082"/>
    <w:rsid w:val="005C3B5C"/>
    <w:rsid w:val="005C6EC8"/>
    <w:rsid w:val="005D0F01"/>
    <w:rsid w:val="005D2D6A"/>
    <w:rsid w:val="005D41E1"/>
    <w:rsid w:val="005E3C62"/>
    <w:rsid w:val="005E78D7"/>
    <w:rsid w:val="005F2157"/>
    <w:rsid w:val="005F6102"/>
    <w:rsid w:val="0061030E"/>
    <w:rsid w:val="00617558"/>
    <w:rsid w:val="00621AF9"/>
    <w:rsid w:val="00622D2F"/>
    <w:rsid w:val="006238CE"/>
    <w:rsid w:val="00626E49"/>
    <w:rsid w:val="00627CB5"/>
    <w:rsid w:val="006312B9"/>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603D0"/>
    <w:rsid w:val="00661EB3"/>
    <w:rsid w:val="006660A5"/>
    <w:rsid w:val="006701B7"/>
    <w:rsid w:val="006707D0"/>
    <w:rsid w:val="00671B59"/>
    <w:rsid w:val="00673285"/>
    <w:rsid w:val="006732DF"/>
    <w:rsid w:val="00681575"/>
    <w:rsid w:val="006840DA"/>
    <w:rsid w:val="006875F5"/>
    <w:rsid w:val="0068799F"/>
    <w:rsid w:val="00690C13"/>
    <w:rsid w:val="006A3BBE"/>
    <w:rsid w:val="006A6CCB"/>
    <w:rsid w:val="006C64E9"/>
    <w:rsid w:val="006C68EE"/>
    <w:rsid w:val="006D03D9"/>
    <w:rsid w:val="006D634D"/>
    <w:rsid w:val="006E2B6D"/>
    <w:rsid w:val="006E667D"/>
    <w:rsid w:val="006F15EC"/>
    <w:rsid w:val="006F2043"/>
    <w:rsid w:val="006F3B12"/>
    <w:rsid w:val="006F6ACE"/>
    <w:rsid w:val="00704EC5"/>
    <w:rsid w:val="00707B17"/>
    <w:rsid w:val="00710F63"/>
    <w:rsid w:val="007155B9"/>
    <w:rsid w:val="00716663"/>
    <w:rsid w:val="0071679E"/>
    <w:rsid w:val="00716A14"/>
    <w:rsid w:val="00720F1B"/>
    <w:rsid w:val="007223D7"/>
    <w:rsid w:val="00722E9E"/>
    <w:rsid w:val="00725202"/>
    <w:rsid w:val="00726020"/>
    <w:rsid w:val="00731B91"/>
    <w:rsid w:val="00734DB3"/>
    <w:rsid w:val="00734DBF"/>
    <w:rsid w:val="00734EDB"/>
    <w:rsid w:val="00736355"/>
    <w:rsid w:val="007423A1"/>
    <w:rsid w:val="00744518"/>
    <w:rsid w:val="00753ABE"/>
    <w:rsid w:val="00755391"/>
    <w:rsid w:val="007576C6"/>
    <w:rsid w:val="007663F2"/>
    <w:rsid w:val="00772823"/>
    <w:rsid w:val="0077530D"/>
    <w:rsid w:val="00776033"/>
    <w:rsid w:val="007830CF"/>
    <w:rsid w:val="007863E3"/>
    <w:rsid w:val="007904A0"/>
    <w:rsid w:val="00790ADD"/>
    <w:rsid w:val="00790EA6"/>
    <w:rsid w:val="0079174C"/>
    <w:rsid w:val="00792518"/>
    <w:rsid w:val="00797AD7"/>
    <w:rsid w:val="007A28B6"/>
    <w:rsid w:val="007A779F"/>
    <w:rsid w:val="007B0D6D"/>
    <w:rsid w:val="007C180E"/>
    <w:rsid w:val="007C2115"/>
    <w:rsid w:val="007C4559"/>
    <w:rsid w:val="007C474B"/>
    <w:rsid w:val="007C6D0A"/>
    <w:rsid w:val="007D0F35"/>
    <w:rsid w:val="007D6305"/>
    <w:rsid w:val="007D715C"/>
    <w:rsid w:val="007D72B6"/>
    <w:rsid w:val="007E263C"/>
    <w:rsid w:val="007E63A7"/>
    <w:rsid w:val="007E7326"/>
    <w:rsid w:val="007E739E"/>
    <w:rsid w:val="007F1153"/>
    <w:rsid w:val="007F167E"/>
    <w:rsid w:val="008007DB"/>
    <w:rsid w:val="00812C47"/>
    <w:rsid w:val="008146F1"/>
    <w:rsid w:val="00815C1B"/>
    <w:rsid w:val="008224A8"/>
    <w:rsid w:val="00822D9D"/>
    <w:rsid w:val="008237FE"/>
    <w:rsid w:val="00827BCB"/>
    <w:rsid w:val="00833BF0"/>
    <w:rsid w:val="008359DD"/>
    <w:rsid w:val="00836D92"/>
    <w:rsid w:val="00843DE9"/>
    <w:rsid w:val="008472CF"/>
    <w:rsid w:val="00850890"/>
    <w:rsid w:val="00862E46"/>
    <w:rsid w:val="00864448"/>
    <w:rsid w:val="00866468"/>
    <w:rsid w:val="008701A9"/>
    <w:rsid w:val="0088283F"/>
    <w:rsid w:val="008839D0"/>
    <w:rsid w:val="00892A0D"/>
    <w:rsid w:val="00897497"/>
    <w:rsid w:val="008A28FC"/>
    <w:rsid w:val="008A2B42"/>
    <w:rsid w:val="008A332D"/>
    <w:rsid w:val="008A6F7B"/>
    <w:rsid w:val="008B079D"/>
    <w:rsid w:val="008B3B23"/>
    <w:rsid w:val="008C5EE1"/>
    <w:rsid w:val="008D25B9"/>
    <w:rsid w:val="008D63DD"/>
    <w:rsid w:val="008D7599"/>
    <w:rsid w:val="008E0AF7"/>
    <w:rsid w:val="008F2C66"/>
    <w:rsid w:val="00904981"/>
    <w:rsid w:val="00911547"/>
    <w:rsid w:val="00912A92"/>
    <w:rsid w:val="00913A96"/>
    <w:rsid w:val="0091791F"/>
    <w:rsid w:val="00917EF8"/>
    <w:rsid w:val="009231AC"/>
    <w:rsid w:val="00927474"/>
    <w:rsid w:val="0093690A"/>
    <w:rsid w:val="00940EB4"/>
    <w:rsid w:val="00940FAC"/>
    <w:rsid w:val="00941EA0"/>
    <w:rsid w:val="009512C2"/>
    <w:rsid w:val="00951EAD"/>
    <w:rsid w:val="00955DF1"/>
    <w:rsid w:val="0095692E"/>
    <w:rsid w:val="0096511F"/>
    <w:rsid w:val="00973B93"/>
    <w:rsid w:val="009814C2"/>
    <w:rsid w:val="009835CC"/>
    <w:rsid w:val="00985283"/>
    <w:rsid w:val="009A08E3"/>
    <w:rsid w:val="009A0AAA"/>
    <w:rsid w:val="009A14C3"/>
    <w:rsid w:val="009A5155"/>
    <w:rsid w:val="009A5C6C"/>
    <w:rsid w:val="009B0631"/>
    <w:rsid w:val="009B2D89"/>
    <w:rsid w:val="009B7871"/>
    <w:rsid w:val="009B7A18"/>
    <w:rsid w:val="009C3B0B"/>
    <w:rsid w:val="009C539C"/>
    <w:rsid w:val="009C652D"/>
    <w:rsid w:val="009D3597"/>
    <w:rsid w:val="009D3CA6"/>
    <w:rsid w:val="009D5B20"/>
    <w:rsid w:val="009D5F37"/>
    <w:rsid w:val="009D60B2"/>
    <w:rsid w:val="009E3F05"/>
    <w:rsid w:val="009E5A1E"/>
    <w:rsid w:val="009E5E18"/>
    <w:rsid w:val="009F4759"/>
    <w:rsid w:val="009F6ACD"/>
    <w:rsid w:val="00A0017A"/>
    <w:rsid w:val="00A03E27"/>
    <w:rsid w:val="00A047F6"/>
    <w:rsid w:val="00A13109"/>
    <w:rsid w:val="00A15C61"/>
    <w:rsid w:val="00A1723D"/>
    <w:rsid w:val="00A22636"/>
    <w:rsid w:val="00A2293C"/>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75267"/>
    <w:rsid w:val="00A7634A"/>
    <w:rsid w:val="00A820CD"/>
    <w:rsid w:val="00A85107"/>
    <w:rsid w:val="00A8546D"/>
    <w:rsid w:val="00A86E03"/>
    <w:rsid w:val="00A91E44"/>
    <w:rsid w:val="00A95E3C"/>
    <w:rsid w:val="00AA2E7F"/>
    <w:rsid w:val="00AA2F5A"/>
    <w:rsid w:val="00AA343F"/>
    <w:rsid w:val="00AB4E12"/>
    <w:rsid w:val="00AB5545"/>
    <w:rsid w:val="00AB7742"/>
    <w:rsid w:val="00AC0946"/>
    <w:rsid w:val="00AC10FF"/>
    <w:rsid w:val="00AC361B"/>
    <w:rsid w:val="00AC3DB5"/>
    <w:rsid w:val="00AC7353"/>
    <w:rsid w:val="00AD31E8"/>
    <w:rsid w:val="00AD68ED"/>
    <w:rsid w:val="00AD6F8B"/>
    <w:rsid w:val="00AE0507"/>
    <w:rsid w:val="00AE3130"/>
    <w:rsid w:val="00AE3E90"/>
    <w:rsid w:val="00AE78DA"/>
    <w:rsid w:val="00AF03B6"/>
    <w:rsid w:val="00AF5897"/>
    <w:rsid w:val="00B01164"/>
    <w:rsid w:val="00B024AB"/>
    <w:rsid w:val="00B026CB"/>
    <w:rsid w:val="00B10196"/>
    <w:rsid w:val="00B134ED"/>
    <w:rsid w:val="00B22714"/>
    <w:rsid w:val="00B23BC1"/>
    <w:rsid w:val="00B24C13"/>
    <w:rsid w:val="00B252D8"/>
    <w:rsid w:val="00B27A06"/>
    <w:rsid w:val="00B31338"/>
    <w:rsid w:val="00B33C45"/>
    <w:rsid w:val="00B34693"/>
    <w:rsid w:val="00B367CA"/>
    <w:rsid w:val="00B45FE7"/>
    <w:rsid w:val="00B463AA"/>
    <w:rsid w:val="00B46BEA"/>
    <w:rsid w:val="00B47468"/>
    <w:rsid w:val="00B47B13"/>
    <w:rsid w:val="00B50E52"/>
    <w:rsid w:val="00B53CEC"/>
    <w:rsid w:val="00B55E1E"/>
    <w:rsid w:val="00B57536"/>
    <w:rsid w:val="00B57862"/>
    <w:rsid w:val="00B76212"/>
    <w:rsid w:val="00B82ECD"/>
    <w:rsid w:val="00B857F6"/>
    <w:rsid w:val="00B872F8"/>
    <w:rsid w:val="00B916F6"/>
    <w:rsid w:val="00B921AF"/>
    <w:rsid w:val="00BA0B82"/>
    <w:rsid w:val="00BA251C"/>
    <w:rsid w:val="00BB6555"/>
    <w:rsid w:val="00BB6A93"/>
    <w:rsid w:val="00BB790B"/>
    <w:rsid w:val="00BC7B2D"/>
    <w:rsid w:val="00BD0C80"/>
    <w:rsid w:val="00BE12B2"/>
    <w:rsid w:val="00BE1AE7"/>
    <w:rsid w:val="00BE4148"/>
    <w:rsid w:val="00BF3842"/>
    <w:rsid w:val="00C02FA3"/>
    <w:rsid w:val="00C03FC6"/>
    <w:rsid w:val="00C0465E"/>
    <w:rsid w:val="00C10770"/>
    <w:rsid w:val="00C1100B"/>
    <w:rsid w:val="00C15646"/>
    <w:rsid w:val="00C27373"/>
    <w:rsid w:val="00C305E2"/>
    <w:rsid w:val="00C40DED"/>
    <w:rsid w:val="00C40EFF"/>
    <w:rsid w:val="00C45A0D"/>
    <w:rsid w:val="00C467A6"/>
    <w:rsid w:val="00C521E7"/>
    <w:rsid w:val="00C55386"/>
    <w:rsid w:val="00C55760"/>
    <w:rsid w:val="00C60464"/>
    <w:rsid w:val="00C605FD"/>
    <w:rsid w:val="00C61B4D"/>
    <w:rsid w:val="00C61D65"/>
    <w:rsid w:val="00C643FB"/>
    <w:rsid w:val="00C66092"/>
    <w:rsid w:val="00C660EF"/>
    <w:rsid w:val="00C8124B"/>
    <w:rsid w:val="00C829AA"/>
    <w:rsid w:val="00C857B1"/>
    <w:rsid w:val="00C90650"/>
    <w:rsid w:val="00C90F66"/>
    <w:rsid w:val="00C91813"/>
    <w:rsid w:val="00C9275E"/>
    <w:rsid w:val="00C93622"/>
    <w:rsid w:val="00C95101"/>
    <w:rsid w:val="00C9572F"/>
    <w:rsid w:val="00C959CA"/>
    <w:rsid w:val="00CA4F2D"/>
    <w:rsid w:val="00CB3A2D"/>
    <w:rsid w:val="00CB4C68"/>
    <w:rsid w:val="00CB4E38"/>
    <w:rsid w:val="00CB4FDE"/>
    <w:rsid w:val="00CB6748"/>
    <w:rsid w:val="00CB698F"/>
    <w:rsid w:val="00CB7282"/>
    <w:rsid w:val="00CC2139"/>
    <w:rsid w:val="00CC4D9C"/>
    <w:rsid w:val="00CD09CA"/>
    <w:rsid w:val="00CD2B34"/>
    <w:rsid w:val="00CD34C6"/>
    <w:rsid w:val="00CD4586"/>
    <w:rsid w:val="00CD7148"/>
    <w:rsid w:val="00CE765B"/>
    <w:rsid w:val="00CF6394"/>
    <w:rsid w:val="00CF660D"/>
    <w:rsid w:val="00CF766D"/>
    <w:rsid w:val="00D00F62"/>
    <w:rsid w:val="00D030CD"/>
    <w:rsid w:val="00D120D9"/>
    <w:rsid w:val="00D13561"/>
    <w:rsid w:val="00D16B0F"/>
    <w:rsid w:val="00D32B28"/>
    <w:rsid w:val="00D42011"/>
    <w:rsid w:val="00D513CE"/>
    <w:rsid w:val="00D57E31"/>
    <w:rsid w:val="00D6403D"/>
    <w:rsid w:val="00D80E21"/>
    <w:rsid w:val="00D82995"/>
    <w:rsid w:val="00D8656C"/>
    <w:rsid w:val="00D90BF8"/>
    <w:rsid w:val="00D9195A"/>
    <w:rsid w:val="00D93D93"/>
    <w:rsid w:val="00D973EE"/>
    <w:rsid w:val="00D97EA1"/>
    <w:rsid w:val="00DA54AB"/>
    <w:rsid w:val="00DB06A3"/>
    <w:rsid w:val="00DB0C00"/>
    <w:rsid w:val="00DB13B5"/>
    <w:rsid w:val="00DC0261"/>
    <w:rsid w:val="00DC49BE"/>
    <w:rsid w:val="00DC5AD3"/>
    <w:rsid w:val="00DE2262"/>
    <w:rsid w:val="00DE51EE"/>
    <w:rsid w:val="00DF16F1"/>
    <w:rsid w:val="00DF4C5D"/>
    <w:rsid w:val="00E0157E"/>
    <w:rsid w:val="00E0288B"/>
    <w:rsid w:val="00E05D6A"/>
    <w:rsid w:val="00E06538"/>
    <w:rsid w:val="00E11070"/>
    <w:rsid w:val="00E1155A"/>
    <w:rsid w:val="00E11885"/>
    <w:rsid w:val="00E11C67"/>
    <w:rsid w:val="00E13EBB"/>
    <w:rsid w:val="00E13EE6"/>
    <w:rsid w:val="00E16BAA"/>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61243"/>
    <w:rsid w:val="00E63BEC"/>
    <w:rsid w:val="00E64EF2"/>
    <w:rsid w:val="00E72F40"/>
    <w:rsid w:val="00E73B7C"/>
    <w:rsid w:val="00E77658"/>
    <w:rsid w:val="00E90C1E"/>
    <w:rsid w:val="00E94275"/>
    <w:rsid w:val="00E970E4"/>
    <w:rsid w:val="00EA303E"/>
    <w:rsid w:val="00EA4B25"/>
    <w:rsid w:val="00EA7FC3"/>
    <w:rsid w:val="00EB074A"/>
    <w:rsid w:val="00EB07A0"/>
    <w:rsid w:val="00EB402E"/>
    <w:rsid w:val="00EB6A0F"/>
    <w:rsid w:val="00EC047D"/>
    <w:rsid w:val="00EC111D"/>
    <w:rsid w:val="00EC59BC"/>
    <w:rsid w:val="00EC77FD"/>
    <w:rsid w:val="00ED10BD"/>
    <w:rsid w:val="00ED58A0"/>
    <w:rsid w:val="00EE1C4D"/>
    <w:rsid w:val="00EE3AA4"/>
    <w:rsid w:val="00EF1722"/>
    <w:rsid w:val="00EF2F49"/>
    <w:rsid w:val="00EF3265"/>
    <w:rsid w:val="00EF3EFA"/>
    <w:rsid w:val="00F00BD1"/>
    <w:rsid w:val="00F06480"/>
    <w:rsid w:val="00F07435"/>
    <w:rsid w:val="00F142A4"/>
    <w:rsid w:val="00F27765"/>
    <w:rsid w:val="00F31F9A"/>
    <w:rsid w:val="00F33D1F"/>
    <w:rsid w:val="00F3567F"/>
    <w:rsid w:val="00F36FB5"/>
    <w:rsid w:val="00F41C45"/>
    <w:rsid w:val="00F42E8F"/>
    <w:rsid w:val="00F52C66"/>
    <w:rsid w:val="00F538F3"/>
    <w:rsid w:val="00F73330"/>
    <w:rsid w:val="00F7522E"/>
    <w:rsid w:val="00F84CCF"/>
    <w:rsid w:val="00F927FA"/>
    <w:rsid w:val="00F97B15"/>
    <w:rsid w:val="00FA289B"/>
    <w:rsid w:val="00FA6DBF"/>
    <w:rsid w:val="00FB0D8D"/>
    <w:rsid w:val="00FB6D17"/>
    <w:rsid w:val="00FC76E2"/>
    <w:rsid w:val="00FD2AD3"/>
    <w:rsid w:val="00FD2D89"/>
    <w:rsid w:val="00FD71D5"/>
    <w:rsid w:val="00FE2F50"/>
    <w:rsid w:val="00FE500F"/>
    <w:rsid w:val="00FE5489"/>
    <w:rsid w:val="00FE785B"/>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8AF55D-E46C-44F8-AE71-2EA53659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uiPriority w:val="99"/>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C55110DA42731B3463B6DAA997A743C94F699D02E7C78C97388E911E2F589485918EDEF1B81A02C521A7461DFE44354CD725DB1CB2A51FNBa0I" TargetMode="External"/><Relationship Id="rId18" Type="http://schemas.openxmlformats.org/officeDocument/2006/relationships/hyperlink" Target="consultantplus://offline/ref=9AC55110DA42731B3463B6DAA997A743C94F699D02E7C78C97388E911E2F589485918EDEF1B91302C321A7461DFE44354CD725DB1CB2A51FNBa0I" TargetMode="External"/><Relationship Id="rId26" Type="http://schemas.openxmlformats.org/officeDocument/2006/relationships/hyperlink" Target="consultantplus://offline/ref=9AC55110DA42731B3463B6DAA997A743C94F699D02E7C78C97388E911E2F589485918EDEF1B81B05C621A7461DFE44354CD725DB1CB2A51FNBa0I" TargetMode="External"/><Relationship Id="rId39" Type="http://schemas.openxmlformats.org/officeDocument/2006/relationships/hyperlink" Target="consultantplus://offline/ref=9AC55110DA42731B3463B6DAA997A743C94F699D02E7C78C97388E911E2F589485918EDEF1B81A05C021A7461DFE44354CD725DB1CB2A51FNBa0I" TargetMode="External"/><Relationship Id="rId3" Type="http://schemas.openxmlformats.org/officeDocument/2006/relationships/styles" Target="styles.xml"/><Relationship Id="rId21" Type="http://schemas.openxmlformats.org/officeDocument/2006/relationships/hyperlink" Target="consultantplus://offline/ref=9AC55110DA42731B3463B6DAA997A743C94F699D02E7C78C97388E911E2F589485918EDEF1B81B04CD21A7461DFE44354CD725DB1CB2A51FNBa0I" TargetMode="External"/><Relationship Id="rId34" Type="http://schemas.openxmlformats.org/officeDocument/2006/relationships/hyperlink" Target="consultantplus://offline/ref=9AC55110DA42731B3463B6DAA997A743C94F699D02E7C78C97388E911E2F589485918ED9F4B34754807FFE175DB5493156CB25DDN0a1I" TargetMode="External"/><Relationship Id="rId42" Type="http://schemas.openxmlformats.org/officeDocument/2006/relationships/hyperlink" Target="consultantplus://offline/ref=9AC55110DA42731B3463B6DAA997A743C94F699D02E7C78C97388E911E2F589485918EDEF1B91307CC21A7461DFE44354CD725DB1CB2A51FNBa0I" TargetMode="External"/><Relationship Id="rId47" Type="http://schemas.openxmlformats.org/officeDocument/2006/relationships/hyperlink" Target="consultantplus://offline/ref=9AC55110DA42731B3463B6DAA997A743C94F699D02E7C78C97388E911E2F589485918EDEF1B8150CC421A7461DFE44354CD725DB1CB2A51FNBa0I"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AC55110DA42731B3463B6DAA997A743C94F699D02E7C78C97388E911E2F589485918EDEF1B81405C421A7461DFE44354CD725DB1CB2A51FNBa0I" TargetMode="External"/><Relationship Id="rId17" Type="http://schemas.openxmlformats.org/officeDocument/2006/relationships/hyperlink" Target="consultantplus://offline/ref=9AC55110DA42731B3463B6DAA997A743C94F699D02E7C78C97388E911E2F589485918EDCF2B34754807FFE175DB5493156CB25DDN0a1I" TargetMode="External"/><Relationship Id="rId25" Type="http://schemas.openxmlformats.org/officeDocument/2006/relationships/hyperlink" Target="consultantplus://offline/ref=9AC55110DA42731B3463B6DAA997A743C94F699D02E7C78C97388E911E2F589485918EDEF1B8140CC321A7461DFE44354CD725DB1CB2A51FNBa0I" TargetMode="External"/><Relationship Id="rId33" Type="http://schemas.openxmlformats.org/officeDocument/2006/relationships/hyperlink" Target="consultantplus://offline/ref=9AC55110DA42731B3463B6DAA997A743C94F699D02E7C78C97388E911E2F589485918EDEF1B81B0CC621A7461DFE44354CD725DB1CB2A51FNBa0I" TargetMode="External"/><Relationship Id="rId38" Type="http://schemas.openxmlformats.org/officeDocument/2006/relationships/hyperlink" Target="consultantplus://offline/ref=9AC55110DA42731B3463B6DAA997A743C94F699D02E7C78C97388E911E2F589485918EDEF1B91105C321A7461DFE44354CD725DB1CB2A51FNBa0I" TargetMode="External"/><Relationship Id="rId46" Type="http://schemas.openxmlformats.org/officeDocument/2006/relationships/hyperlink" Target="consultantplus://offline/ref=9AC55110DA42731B3463B6DAA997A743C94F699D02E7C78C97388E911E2F589485918EDEF1B81104C721A7461DFE44354CD725DB1CB2A51FNBa0I" TargetMode="External"/><Relationship Id="rId2" Type="http://schemas.openxmlformats.org/officeDocument/2006/relationships/numbering" Target="numbering.xml"/><Relationship Id="rId16" Type="http://schemas.openxmlformats.org/officeDocument/2006/relationships/hyperlink" Target="consultantplus://offline/ref=9AC55110DA42731B3463B6DAA997A743C94F699D02E7C78C97388E911E2F589485918EDEF1B81B0DC421A7461DFE44354CD725DB1CB2A51FNBa0I" TargetMode="External"/><Relationship Id="rId20" Type="http://schemas.openxmlformats.org/officeDocument/2006/relationships/hyperlink" Target="consultantplus://offline/ref=9AC55110DA42731B3463B6DAA997A743C94F699D02E7C78C97388E911E2F589485918EDEF1B81100C021A7461DFE44354CD725DB1CB2A51FNBa0I" TargetMode="External"/><Relationship Id="rId29" Type="http://schemas.openxmlformats.org/officeDocument/2006/relationships/hyperlink" Target="consultantplus://offline/ref=9AC55110DA42731B3463B6DAA997A743C94F699D02E7C78C97388E911E2F589485918EDBF3B34754807FFE175DB5493156CB25DDN0a1I" TargetMode="External"/><Relationship Id="rId41" Type="http://schemas.openxmlformats.org/officeDocument/2006/relationships/hyperlink" Target="consultantplus://offline/ref=9AC55110DA42731B3463B6DAA997A743C94F699D02E7C78C97388E911E2F589485918EDEF1B91305C321A7461DFE44354CD725DB1CB2A51FNBa0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AC55110DA42731B3463B6DAA997A743C94F699D02E7C78C97388E911E2F589485918EDEF1B81B00CD21A7461DFE44354CD725DB1CB2A51FNBa0I" TargetMode="External"/><Relationship Id="rId24" Type="http://schemas.openxmlformats.org/officeDocument/2006/relationships/hyperlink" Target="consultantplus://offline/ref=9AC55110DA42731B3463B6DAA997A743C94F699D02E7C78C97388E911E2F589485918EDEF1B8140DCC21A7461DFE44354CD725DB1CB2A51FNBa0I" TargetMode="External"/><Relationship Id="rId32" Type="http://schemas.openxmlformats.org/officeDocument/2006/relationships/hyperlink" Target="consultantplus://offline/ref=9AC55110DA42731B3463B6DAA997A743C94F699D02E7C78C97388E911E2F589485918EDEF1B91201C721A7461DFE44354CD725DB1CB2A51FNBa0I" TargetMode="External"/><Relationship Id="rId37" Type="http://schemas.openxmlformats.org/officeDocument/2006/relationships/hyperlink" Target="consultantplus://offline/ref=9AC55110DA42731B3463B6DAA997A743C94F699D02E7C78C97388E911E2F589485918EDEF1B91105C021A7461DFE44354CD725DB1CB2A51FNBa0I" TargetMode="External"/><Relationship Id="rId40" Type="http://schemas.openxmlformats.org/officeDocument/2006/relationships/hyperlink" Target="consultantplus://offline/ref=9AC55110DA42731B3463B6DAA997A743C94F699D02E7C78C97388E911E2F589485918EDEF1B81A00C721A7461DFE44354CD725DB1CB2A51FNBa0I" TargetMode="External"/><Relationship Id="rId45" Type="http://schemas.openxmlformats.org/officeDocument/2006/relationships/hyperlink" Target="consultantplus://offline/ref=9AC55110DA42731B3463B6DAA997A743C94F699D02E7C78C97388E911E2F589485918EDEF1B81500C521A7461DFE44354CD725DB1CB2A51FNBa0I" TargetMode="External"/><Relationship Id="rId5" Type="http://schemas.openxmlformats.org/officeDocument/2006/relationships/webSettings" Target="webSettings.xml"/><Relationship Id="rId15" Type="http://schemas.openxmlformats.org/officeDocument/2006/relationships/hyperlink" Target="consultantplus://offline/ref=9AC55110DA42731B3463B6DAA997A743C94F699D02E7C78C97388E911E2F589485918EDEF1B91301C521A7461DFE44354CD725DB1CB2A51FNBa0I" TargetMode="External"/><Relationship Id="rId23" Type="http://schemas.openxmlformats.org/officeDocument/2006/relationships/hyperlink" Target="consultantplus://offline/ref=9AC55110DA42731B3463B6DAA997A743C94F699D02E7C78C97388E911E2F589485918EDEF1B91202C121A7461DFE44354CD725DB1CB2A51FNBa0I" TargetMode="External"/><Relationship Id="rId28" Type="http://schemas.openxmlformats.org/officeDocument/2006/relationships/hyperlink" Target="consultantplus://offline/ref=9AC55110DA42731B3463B6DAA997A743C94F699D02E7C78C97388E911E2F589485918EDEF1B81B04C421A7461DFE44354CD725DB1CB2A51FNBa0I" TargetMode="External"/><Relationship Id="rId36" Type="http://schemas.openxmlformats.org/officeDocument/2006/relationships/hyperlink" Target="consultantplus://offline/ref=9AC55110DA42731B3463B6DAA997A743C94F699D02E7C78C97388E911E2F589485918EDEF1B81A05C521A7461DFE44354CD725DB1CB2A51FNBa0I" TargetMode="External"/><Relationship Id="rId49" Type="http://schemas.openxmlformats.org/officeDocument/2006/relationships/hyperlink" Target="consultantplus://offline/ref=6119E8DD32844CC3163482E7BE8C6A67942C2C02DE1AC5C6BC7B33A75EF7BC4E168D34366F36D8EA7CEB3DAD18051F2CD6A01C9AFEC2s836I" TargetMode="External"/><Relationship Id="rId10" Type="http://schemas.openxmlformats.org/officeDocument/2006/relationships/hyperlink" Target="consultantplus://offline/ref=9AC55110DA42731B3463B6DAA997A743C94F699D02E7C78C97388E911E2F589485918EDEF1B81403C121A7461DFE44354CD725DB1CB2A51FNBa0I" TargetMode="External"/><Relationship Id="rId19" Type="http://schemas.openxmlformats.org/officeDocument/2006/relationships/hyperlink" Target="consultantplus://offline/ref=9AC55110DA42731B3463B6DAA997A743C94F699D02E7C78C97388E911E2F589485918EDEF1B81506C421A7461DFE44354CD725DB1CB2A51FNBa0I" TargetMode="External"/><Relationship Id="rId31" Type="http://schemas.openxmlformats.org/officeDocument/2006/relationships/hyperlink" Target="consultantplus://offline/ref=9AC55110DA42731B3463B6DAA997A743C94F699D02E7C78C97388E911E2F589485918EDEF1B81B04C221A7461DFE44354CD725DB1CB2A51FNBa0I" TargetMode="External"/><Relationship Id="rId44" Type="http://schemas.openxmlformats.org/officeDocument/2006/relationships/hyperlink" Target="consultantplus://offline/ref=9AC55110DA42731B3463B6DAA997A743C94F699D02E7C78C97388E911E2F589485918EDEF1B8150CC321A7461DFE44354CD725DB1CB2A51FNBa0I"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AC55110DA42731B3463B6DAA997A743C94A649904E6C78C97388E911E2F58949791D6D2F1BC0D05C034F1175BNAa8I" TargetMode="External"/><Relationship Id="rId14" Type="http://schemas.openxmlformats.org/officeDocument/2006/relationships/hyperlink" Target="consultantplus://offline/ref=9AC55110DA42731B3463B6DAA997A743C94F699D02E7C78C97388E911E2F589485918EDEF1B81A0CC321A7461DFE44354CD725DB1CB2A51FNBa0I" TargetMode="External"/><Relationship Id="rId22" Type="http://schemas.openxmlformats.org/officeDocument/2006/relationships/hyperlink" Target="consultantplus://offline/ref=9AC55110DA42731B3463B6DAA997A743C94F699D02E7C78C97388E911E2F589485918EDEF1B81B0DC221A7461DFE44354CD725DB1CB2A51FNBa0I" TargetMode="External"/><Relationship Id="rId27" Type="http://schemas.openxmlformats.org/officeDocument/2006/relationships/hyperlink" Target="consultantplus://offline/ref=9AC55110DA42731B3463B6DAA997A743C94F699D02E7C78C97388E911E2F589485918EDEF1B81B05C121A7461DFE44354CD725DB1CB2A51FNBa0I" TargetMode="External"/><Relationship Id="rId30" Type="http://schemas.openxmlformats.org/officeDocument/2006/relationships/hyperlink" Target="consultantplus://offline/ref=9AC55110DA42731B3463B6DAA997A743C94F699D02E7C78C97388E911E2F589485918EDEF1B81B04C721A7461DFE44354CD725DB1CB2A51FNBa0I" TargetMode="External"/><Relationship Id="rId35" Type="http://schemas.openxmlformats.org/officeDocument/2006/relationships/hyperlink" Target="consultantplus://offline/ref=9AC55110DA42731B3463B6DAA997A743C94F699D02E7C78C97388E911E2F589485918EDEF1B81B0CCC21A7461DFE44354CD725DB1CB2A51FNBa0I" TargetMode="External"/><Relationship Id="rId43" Type="http://schemas.openxmlformats.org/officeDocument/2006/relationships/hyperlink" Target="consultantplus://offline/ref=9AC55110DA42731B3463B6DAA997A743C94F699D02E7C78C97388E911E2F589485918EDDF9B34754807FFE175DB5493156CB25DDN0a1I" TargetMode="External"/><Relationship Id="rId48" Type="http://schemas.openxmlformats.org/officeDocument/2006/relationships/hyperlink" Target="consultantplus://offline/ref=9AC55110DA42731B3463B6DAA997A743C94F699D02E7C78C97388E911E2F589485918EDEF1B81607C121A7461DFE44354CD725DB1CB2A51FNBa0I" TargetMode="External"/><Relationship Id="rId8" Type="http://schemas.openxmlformats.org/officeDocument/2006/relationships/hyperlink" Target="consultantplus://offline/ref=E4C358F97DADC89D090A9344B90452C5BEDE80FBACF44DA014D97979AD3C0767DCB467EF668D00266968214F5DC4L3I"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3DF9C-C320-4BD1-B6B4-5AD13E93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2428</Words>
  <Characters>13846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2023-06-06T05:30:00Z</cp:lastPrinted>
  <dcterms:created xsi:type="dcterms:W3CDTF">2023-06-29T08:29:00Z</dcterms:created>
  <dcterms:modified xsi:type="dcterms:W3CDTF">2023-06-29T08:29:00Z</dcterms:modified>
</cp:coreProperties>
</file>