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</w:t>
      </w:r>
      <w:r w:rsidRPr="00261733">
        <w:rPr>
          <w:rFonts w:ascii="Times New Roman" w:eastAsiaTheme="minorHAnsi" w:hAnsi="Times New Roman"/>
          <w:b/>
          <w:sz w:val="28"/>
          <w:szCs w:val="28"/>
        </w:rPr>
        <w:t>редложения</w:t>
      </w:r>
    </w:p>
    <w:p w:rsidR="00261733" w:rsidRP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61733">
        <w:rPr>
          <w:rFonts w:ascii="Times New Roman" w:eastAsiaTheme="minorHAnsi" w:hAnsi="Times New Roman"/>
          <w:b/>
          <w:sz w:val="28"/>
          <w:szCs w:val="28"/>
        </w:rPr>
        <w:t>о разработке нормативных правовых актов, принятие которых необходим</w:t>
      </w:r>
      <w:r>
        <w:rPr>
          <w:rFonts w:ascii="Times New Roman" w:eastAsiaTheme="minorHAnsi" w:hAnsi="Times New Roman"/>
          <w:b/>
          <w:sz w:val="28"/>
          <w:szCs w:val="28"/>
        </w:rPr>
        <w:t>о для реализации данного закона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отдельные областные законы, регулирующие порядок подготовки и проведения выборов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референдумов</w:t>
      </w:r>
      <w:r w:rsidR="00261733">
        <w:rPr>
          <w:rFonts w:ascii="Times New Roman" w:hAnsi="Times New Roman"/>
          <w:sz w:val="28"/>
          <w:szCs w:val="28"/>
        </w:rPr>
        <w:t xml:space="preserve"> в Ленинградской области</w:t>
      </w:r>
      <w:r>
        <w:rPr>
          <w:rFonts w:ascii="Times New Roman" w:hAnsi="Times New Roman"/>
          <w:sz w:val="28"/>
          <w:szCs w:val="28"/>
        </w:rPr>
        <w:t xml:space="preserve">» не потребует </w:t>
      </w:r>
      <w:r w:rsidR="00261733" w:rsidRPr="00261733">
        <w:rPr>
          <w:rFonts w:ascii="Times New Roman" w:hAnsi="Times New Roman"/>
          <w:sz w:val="28"/>
          <w:szCs w:val="28"/>
        </w:rPr>
        <w:t>разработке нормативных правовых актов, принятие которых необходимо для реализации данного закона</w:t>
      </w:r>
      <w:r w:rsidR="00E04A96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институт регионального законодательства»                            К. </w:t>
      </w:r>
      <w:proofErr w:type="spellStart"/>
      <w:r>
        <w:rPr>
          <w:rFonts w:ascii="Times New Roman" w:hAnsi="Times New Roman"/>
          <w:sz w:val="28"/>
          <w:szCs w:val="28"/>
        </w:rPr>
        <w:t>Шуплецова</w:t>
      </w:r>
      <w:proofErr w:type="spellEnd"/>
    </w:p>
    <w:p w:rsidR="001B61A2" w:rsidRDefault="001B61A2" w:rsidP="001B61A2">
      <w:pPr>
        <w:spacing w:after="0" w:line="240" w:lineRule="auto"/>
        <w:jc w:val="both"/>
      </w:pPr>
    </w:p>
    <w:p w:rsidR="004200AA" w:rsidRDefault="004200AA"/>
    <w:sectPr w:rsidR="0042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B2"/>
    <w:rsid w:val="001B61A2"/>
    <w:rsid w:val="00261733"/>
    <w:rsid w:val="004200AA"/>
    <w:rsid w:val="005B06B2"/>
    <w:rsid w:val="00E0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Петрович Медведев</dc:creator>
  <cp:keywords/>
  <dc:description/>
  <cp:lastModifiedBy>Владимир Петрович Медведев</cp:lastModifiedBy>
  <cp:revision>4</cp:revision>
  <dcterms:created xsi:type="dcterms:W3CDTF">2023-05-26T09:47:00Z</dcterms:created>
  <dcterms:modified xsi:type="dcterms:W3CDTF">2023-06-05T13:45:00Z</dcterms:modified>
</cp:coreProperties>
</file>