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Extended.xml" ContentType="application/vnd.openxmlformats-officedocument.wordprocessingml.commentsExtended+xml"/>
  <Override PartName="/word/people.xml" ContentType="application/vnd.openxmlformats-officedocument.wordprocessingml.peop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22D2E" w:rsidRPr="00F22D2E" w:rsidRDefault="00F22D2E" w:rsidP="00F22D2E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22D2E">
        <w:rPr>
          <w:rFonts w:ascii="Times New Roman" w:hAnsi="Times New Roman" w:cs="Times New Roman"/>
          <w:b/>
          <w:sz w:val="28"/>
          <w:szCs w:val="28"/>
        </w:rPr>
        <w:t>Пояснительная записка</w:t>
      </w:r>
    </w:p>
    <w:p w:rsidR="00F22D2E" w:rsidRPr="00F22D2E" w:rsidRDefault="00F22D2E" w:rsidP="00F22D2E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22D2E">
        <w:rPr>
          <w:rFonts w:ascii="Times New Roman" w:hAnsi="Times New Roman" w:cs="Times New Roman"/>
          <w:b/>
          <w:sz w:val="28"/>
          <w:szCs w:val="28"/>
        </w:rPr>
        <w:t>к проекту постановления Правительства Ленинградской области</w:t>
      </w:r>
    </w:p>
    <w:p w:rsidR="00F22D2E" w:rsidRPr="00F22D2E" w:rsidRDefault="00F22D2E" w:rsidP="00F22D2E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22D2E">
        <w:rPr>
          <w:rFonts w:ascii="Times New Roman" w:hAnsi="Times New Roman" w:cs="Times New Roman"/>
          <w:b/>
          <w:sz w:val="28"/>
          <w:szCs w:val="28"/>
        </w:rPr>
        <w:t>«О внесении изменений в постановление Правительства Ленинградской области от 14 ноября 2013 года № 394»</w:t>
      </w:r>
    </w:p>
    <w:p w:rsidR="00F22D2E" w:rsidRPr="00F22D2E" w:rsidRDefault="00F22D2E" w:rsidP="00F22D2E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373068" w:rsidRDefault="00F22D2E" w:rsidP="00F22D2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22D2E">
        <w:rPr>
          <w:rFonts w:ascii="Times New Roman" w:hAnsi="Times New Roman" w:cs="Times New Roman"/>
          <w:sz w:val="28"/>
          <w:szCs w:val="28"/>
        </w:rPr>
        <w:t xml:space="preserve">Проект постановления Правительства Ленинградской области «О внесении изменений в постановление Правительства Ленинградской области </w:t>
      </w:r>
      <w:r w:rsidR="005425B9">
        <w:rPr>
          <w:rFonts w:ascii="Times New Roman" w:hAnsi="Times New Roman" w:cs="Times New Roman"/>
          <w:sz w:val="28"/>
          <w:szCs w:val="28"/>
        </w:rPr>
        <w:t xml:space="preserve">                                   </w:t>
      </w:r>
      <w:r w:rsidRPr="00F22D2E">
        <w:rPr>
          <w:rFonts w:ascii="Times New Roman" w:hAnsi="Times New Roman" w:cs="Times New Roman"/>
          <w:sz w:val="28"/>
          <w:szCs w:val="28"/>
        </w:rPr>
        <w:t>от 14 ноября 2013 года № 394 «Об утверждении государственной программы Ленинградской области «Стимулирование экономической активности Ленинградской области» (далее – Проект, государственная программа) разработан в целях</w:t>
      </w:r>
      <w:r w:rsidR="00373068">
        <w:rPr>
          <w:rFonts w:ascii="Times New Roman" w:hAnsi="Times New Roman" w:cs="Times New Roman"/>
          <w:sz w:val="28"/>
          <w:szCs w:val="28"/>
        </w:rPr>
        <w:t>:</w:t>
      </w:r>
    </w:p>
    <w:p w:rsidR="00F22D2E" w:rsidRPr="00F22D2E" w:rsidRDefault="00373068" w:rsidP="00F22D2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="00F22D2E" w:rsidRPr="00F22D2E">
        <w:t xml:space="preserve"> </w:t>
      </w:r>
      <w:r>
        <w:rPr>
          <w:rFonts w:ascii="Times New Roman" w:hAnsi="Times New Roman" w:cs="Times New Roman"/>
          <w:sz w:val="28"/>
          <w:szCs w:val="28"/>
        </w:rPr>
        <w:t>приведения</w:t>
      </w:r>
      <w:r w:rsidR="00F22D2E" w:rsidRPr="00F22D2E">
        <w:rPr>
          <w:rFonts w:ascii="Times New Roman" w:hAnsi="Times New Roman" w:cs="Times New Roman"/>
          <w:sz w:val="28"/>
          <w:szCs w:val="28"/>
        </w:rPr>
        <w:t xml:space="preserve"> финансовых параметров и стру</w:t>
      </w:r>
      <w:r>
        <w:rPr>
          <w:rFonts w:ascii="Times New Roman" w:hAnsi="Times New Roman" w:cs="Times New Roman"/>
          <w:sz w:val="28"/>
          <w:szCs w:val="28"/>
        </w:rPr>
        <w:t xml:space="preserve">ктуры государственной программы в соответствие с областным законом от 19 декабря 2022 года № 151-оз </w:t>
      </w:r>
      <w:r w:rsidRPr="00373068">
        <w:rPr>
          <w:rFonts w:ascii="Times New Roman" w:hAnsi="Times New Roman" w:cs="Times New Roman"/>
          <w:sz w:val="28"/>
          <w:szCs w:val="28"/>
        </w:rPr>
        <w:t>«Об областном бюджете Ленинградской области на 2023 год и плановый период 2024 и 2025 годов»</w:t>
      </w:r>
      <w:r>
        <w:rPr>
          <w:rFonts w:ascii="Times New Roman" w:hAnsi="Times New Roman" w:cs="Times New Roman"/>
          <w:sz w:val="28"/>
          <w:szCs w:val="28"/>
        </w:rPr>
        <w:t xml:space="preserve"> (в редакции областного закона от 10 апреля 2023 года № 34-оз);</w:t>
      </w:r>
    </w:p>
    <w:p w:rsidR="00F22D2E" w:rsidRDefault="00373068" w:rsidP="00F22D2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корректировки приложения 1 </w:t>
      </w:r>
      <w:r w:rsidR="001164FC">
        <w:rPr>
          <w:rFonts w:ascii="Times New Roman" w:hAnsi="Times New Roman" w:cs="Times New Roman"/>
          <w:sz w:val="28"/>
          <w:szCs w:val="28"/>
        </w:rPr>
        <w:t xml:space="preserve">к </w:t>
      </w:r>
      <w:r>
        <w:rPr>
          <w:rFonts w:ascii="Times New Roman" w:hAnsi="Times New Roman" w:cs="Times New Roman"/>
          <w:sz w:val="28"/>
          <w:szCs w:val="28"/>
        </w:rPr>
        <w:t>государственной программе (</w:t>
      </w:r>
      <w:r w:rsidRPr="00373068">
        <w:rPr>
          <w:rFonts w:ascii="Times New Roman" w:hAnsi="Times New Roman" w:cs="Times New Roman"/>
          <w:sz w:val="28"/>
          <w:szCs w:val="28"/>
        </w:rPr>
        <w:t>Сведения о показателях (индикаторах) государственной программы Ленинградской области "Стимулирование экономической активности Ленинградской области" и их значениях)</w:t>
      </w:r>
      <w:r>
        <w:rPr>
          <w:rFonts w:ascii="Times New Roman" w:hAnsi="Times New Roman" w:cs="Times New Roman"/>
          <w:sz w:val="28"/>
          <w:szCs w:val="28"/>
        </w:rPr>
        <w:t xml:space="preserve">. В соответствии </w:t>
      </w:r>
      <w:r w:rsidRPr="00373068">
        <w:rPr>
          <w:rFonts w:ascii="Times New Roman" w:hAnsi="Times New Roman" w:cs="Times New Roman"/>
          <w:sz w:val="28"/>
          <w:szCs w:val="28"/>
        </w:rPr>
        <w:t xml:space="preserve">с пунктом 3.12 Порядка разработки, реализации и оценки эффективности государственных программ Ленинградской области, утвержденного постановлением Правительства Ленинградской области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</w:t>
      </w:r>
      <w:r w:rsidRPr="00373068">
        <w:rPr>
          <w:rFonts w:ascii="Times New Roman" w:hAnsi="Times New Roman" w:cs="Times New Roman"/>
          <w:sz w:val="28"/>
          <w:szCs w:val="28"/>
        </w:rPr>
        <w:t>от 7 марта 2013 года № 66, внесены изменения, касающиеся фактических значений целевых показателей (индикаторов) государственной программы</w:t>
      </w:r>
      <w:r>
        <w:rPr>
          <w:rFonts w:ascii="Times New Roman" w:hAnsi="Times New Roman" w:cs="Times New Roman"/>
          <w:sz w:val="28"/>
          <w:szCs w:val="28"/>
        </w:rPr>
        <w:t xml:space="preserve"> за 2022 год</w:t>
      </w:r>
      <w:r w:rsidR="008373E5">
        <w:rPr>
          <w:rFonts w:ascii="Times New Roman" w:hAnsi="Times New Roman" w:cs="Times New Roman"/>
          <w:sz w:val="28"/>
          <w:szCs w:val="28"/>
        </w:rPr>
        <w:t xml:space="preserve">. </w:t>
      </w:r>
      <w:proofErr w:type="gramStart"/>
      <w:r w:rsidR="008373E5">
        <w:rPr>
          <w:rFonts w:ascii="Times New Roman" w:hAnsi="Times New Roman" w:cs="Times New Roman"/>
          <w:sz w:val="28"/>
          <w:szCs w:val="28"/>
        </w:rPr>
        <w:t>Также откорректированы значения показателей «</w:t>
      </w:r>
      <w:r w:rsidR="00B178AA" w:rsidRPr="00B178AA">
        <w:rPr>
          <w:rFonts w:ascii="Times New Roman" w:hAnsi="Times New Roman" w:cs="Times New Roman"/>
          <w:sz w:val="28"/>
          <w:szCs w:val="28"/>
        </w:rPr>
        <w:t>Отношение объема инвестиций в основной капитал к валовому региональному продукту</w:t>
      </w:r>
      <w:r w:rsidR="00B178AA">
        <w:rPr>
          <w:rFonts w:ascii="Times New Roman" w:hAnsi="Times New Roman" w:cs="Times New Roman"/>
          <w:sz w:val="28"/>
          <w:szCs w:val="28"/>
        </w:rPr>
        <w:t xml:space="preserve">», «Индекс промышленного производства», «Численность занятых в сфере малого и среднего предпринимательства, включая индивидуальных предпринимателей и </w:t>
      </w:r>
      <w:proofErr w:type="spellStart"/>
      <w:r w:rsidR="00B178AA">
        <w:rPr>
          <w:rFonts w:ascii="Times New Roman" w:hAnsi="Times New Roman" w:cs="Times New Roman"/>
          <w:sz w:val="28"/>
          <w:szCs w:val="28"/>
        </w:rPr>
        <w:t>самозанятых</w:t>
      </w:r>
      <w:proofErr w:type="spellEnd"/>
      <w:r w:rsidR="00B178AA">
        <w:rPr>
          <w:rFonts w:ascii="Times New Roman" w:hAnsi="Times New Roman" w:cs="Times New Roman"/>
          <w:sz w:val="28"/>
          <w:szCs w:val="28"/>
        </w:rPr>
        <w:t xml:space="preserve">», «Объем инвестиций вы основной капитал» и «Доля промышленности в валовом региональном продукте» </w:t>
      </w:r>
      <w:r w:rsidR="008373E5">
        <w:rPr>
          <w:rFonts w:ascii="Times New Roman" w:hAnsi="Times New Roman" w:cs="Times New Roman"/>
          <w:sz w:val="28"/>
          <w:szCs w:val="28"/>
        </w:rPr>
        <w:t>за 2021 год</w:t>
      </w:r>
      <w:r w:rsidR="00B178AA">
        <w:rPr>
          <w:rFonts w:ascii="Times New Roman" w:hAnsi="Times New Roman" w:cs="Times New Roman"/>
          <w:sz w:val="28"/>
          <w:szCs w:val="28"/>
        </w:rPr>
        <w:t xml:space="preserve"> -</w:t>
      </w:r>
      <w:r w:rsidR="008373E5">
        <w:rPr>
          <w:rFonts w:ascii="Times New Roman" w:hAnsi="Times New Roman" w:cs="Times New Roman"/>
          <w:sz w:val="28"/>
          <w:szCs w:val="28"/>
        </w:rPr>
        <w:t xml:space="preserve"> в связи с опубликованием статистических данных</w:t>
      </w:r>
      <w:r>
        <w:rPr>
          <w:rFonts w:ascii="Times New Roman" w:hAnsi="Times New Roman" w:cs="Times New Roman"/>
          <w:sz w:val="28"/>
          <w:szCs w:val="28"/>
        </w:rPr>
        <w:t>;</w:t>
      </w:r>
      <w:proofErr w:type="gramEnd"/>
    </w:p>
    <w:p w:rsidR="00373068" w:rsidRDefault="00373068" w:rsidP="00F22D2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1478E3">
        <w:rPr>
          <w:rFonts w:ascii="Times New Roman" w:hAnsi="Times New Roman" w:cs="Times New Roman"/>
          <w:sz w:val="28"/>
          <w:szCs w:val="28"/>
        </w:rPr>
        <w:t>корректировки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1478E3">
        <w:rPr>
          <w:rFonts w:ascii="Times New Roman" w:hAnsi="Times New Roman" w:cs="Times New Roman"/>
          <w:sz w:val="28"/>
          <w:szCs w:val="28"/>
        </w:rPr>
        <w:t xml:space="preserve">механизма </w:t>
      </w:r>
      <w:r w:rsidR="001164FC">
        <w:rPr>
          <w:rFonts w:ascii="Times New Roman" w:hAnsi="Times New Roman" w:cs="Times New Roman"/>
          <w:sz w:val="28"/>
          <w:szCs w:val="28"/>
        </w:rPr>
        <w:t xml:space="preserve">реализации </w:t>
      </w:r>
      <w:r w:rsidR="001478E3">
        <w:rPr>
          <w:rFonts w:ascii="Times New Roman" w:hAnsi="Times New Roman" w:cs="Times New Roman"/>
          <w:sz w:val="28"/>
          <w:szCs w:val="28"/>
        </w:rPr>
        <w:t>мер, предоставляемых в рамках структурного элемента «М</w:t>
      </w:r>
      <w:r w:rsidR="001478E3" w:rsidRPr="001478E3">
        <w:rPr>
          <w:rFonts w:ascii="Times New Roman" w:hAnsi="Times New Roman" w:cs="Times New Roman"/>
          <w:sz w:val="28"/>
          <w:szCs w:val="28"/>
        </w:rPr>
        <w:t>ероприятия, направленные на достижение цели федерального проекта "Акселерация субъектов малого и среднего предпринимательства"</w:t>
      </w:r>
      <w:r w:rsidR="001478E3">
        <w:rPr>
          <w:rFonts w:ascii="Times New Roman" w:hAnsi="Times New Roman" w:cs="Times New Roman"/>
          <w:sz w:val="28"/>
          <w:szCs w:val="28"/>
        </w:rPr>
        <w:t xml:space="preserve">, в связи с внесенными изменениями в постановление </w:t>
      </w:r>
      <w:proofErr w:type="gramStart"/>
      <w:r w:rsidR="001478E3">
        <w:rPr>
          <w:rFonts w:ascii="Times New Roman" w:hAnsi="Times New Roman" w:cs="Times New Roman"/>
          <w:sz w:val="28"/>
          <w:szCs w:val="28"/>
        </w:rPr>
        <w:t>Правительства Ленинградской области от 21 июля 2022 года №</w:t>
      </w:r>
      <w:r w:rsidR="001478E3" w:rsidRPr="001478E3">
        <w:rPr>
          <w:rFonts w:ascii="Times New Roman" w:hAnsi="Times New Roman" w:cs="Times New Roman"/>
          <w:sz w:val="28"/>
          <w:szCs w:val="28"/>
        </w:rPr>
        <w:t xml:space="preserve"> 507</w:t>
      </w:r>
      <w:r w:rsidR="001478E3">
        <w:rPr>
          <w:rFonts w:ascii="Times New Roman" w:hAnsi="Times New Roman" w:cs="Times New Roman"/>
          <w:sz w:val="28"/>
          <w:szCs w:val="28"/>
        </w:rPr>
        <w:t xml:space="preserve"> «Об утверждении Порядка</w:t>
      </w:r>
      <w:r w:rsidR="001478E3" w:rsidRPr="001478E3">
        <w:rPr>
          <w:rFonts w:ascii="Times New Roman" w:hAnsi="Times New Roman" w:cs="Times New Roman"/>
          <w:sz w:val="28"/>
          <w:szCs w:val="28"/>
        </w:rPr>
        <w:t xml:space="preserve"> предоставления грантов в форме субсидий из областного бюджета Ленинградской области субъектам малого и среднего предпринимательства на финансовое обеспечение затрат на реализацию бизнес-проектов в рамках государственной программы Ленинградской области "Стимулирование экономической активности Ленинградской области"</w:t>
      </w:r>
      <w:r w:rsidR="001164FC">
        <w:rPr>
          <w:rFonts w:ascii="Times New Roman" w:hAnsi="Times New Roman" w:cs="Times New Roman"/>
          <w:sz w:val="28"/>
          <w:szCs w:val="28"/>
        </w:rPr>
        <w:t xml:space="preserve"> </w:t>
      </w:r>
      <w:r w:rsidR="001164FC" w:rsidRPr="001164FC">
        <w:rPr>
          <w:rFonts w:ascii="Times New Roman" w:hAnsi="Times New Roman" w:cs="Times New Roman"/>
          <w:sz w:val="28"/>
          <w:szCs w:val="28"/>
        </w:rPr>
        <w:t>(возмещение части затрат изменено на финансовое обеспечение затрат)</w:t>
      </w:r>
      <w:r w:rsidR="001478E3">
        <w:rPr>
          <w:rFonts w:ascii="Times New Roman" w:hAnsi="Times New Roman" w:cs="Times New Roman"/>
          <w:sz w:val="28"/>
          <w:szCs w:val="28"/>
        </w:rPr>
        <w:t>.</w:t>
      </w:r>
      <w:proofErr w:type="gramEnd"/>
    </w:p>
    <w:p w:rsidR="00425CA6" w:rsidRPr="00F22D2E" w:rsidRDefault="002F43BC" w:rsidP="002F43B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Также </w:t>
      </w:r>
      <w:r w:rsidR="00425CA6">
        <w:rPr>
          <w:rFonts w:ascii="Times New Roman" w:hAnsi="Times New Roman" w:cs="Times New Roman"/>
          <w:sz w:val="28"/>
          <w:szCs w:val="28"/>
        </w:rPr>
        <w:t>в</w:t>
      </w:r>
      <w:r w:rsidR="00425CA6" w:rsidRPr="00425CA6">
        <w:rPr>
          <w:rFonts w:ascii="Times New Roman" w:hAnsi="Times New Roman" w:cs="Times New Roman"/>
          <w:sz w:val="28"/>
          <w:szCs w:val="28"/>
        </w:rPr>
        <w:t xml:space="preserve"> соответствии с пунктом 3.12 Порядка разработки, реализации и оценки эффективности государственных программ Ленинградской области, утвержденного постановлением Правительства Ленинградской обла</w:t>
      </w:r>
      <w:r w:rsidR="00425CA6">
        <w:rPr>
          <w:rFonts w:ascii="Times New Roman" w:hAnsi="Times New Roman" w:cs="Times New Roman"/>
          <w:sz w:val="28"/>
          <w:szCs w:val="28"/>
        </w:rPr>
        <w:t xml:space="preserve">сти </w:t>
      </w:r>
      <w:r w:rsidR="00425CA6" w:rsidRPr="00425CA6">
        <w:rPr>
          <w:rFonts w:ascii="Times New Roman" w:hAnsi="Times New Roman" w:cs="Times New Roman"/>
          <w:sz w:val="28"/>
          <w:szCs w:val="28"/>
        </w:rPr>
        <w:t xml:space="preserve">от 7 марта 2013 года № 66, </w:t>
      </w:r>
      <w:r w:rsidR="00425CA6">
        <w:rPr>
          <w:rFonts w:ascii="Times New Roman" w:hAnsi="Times New Roman" w:cs="Times New Roman"/>
          <w:sz w:val="28"/>
          <w:szCs w:val="28"/>
        </w:rPr>
        <w:t xml:space="preserve">Проект дополнен приложением 13 к государственной программе </w:t>
      </w:r>
      <w:r w:rsidR="00425CA6">
        <w:rPr>
          <w:rFonts w:ascii="Times New Roman" w:hAnsi="Times New Roman" w:cs="Times New Roman"/>
          <w:sz w:val="28"/>
          <w:szCs w:val="28"/>
        </w:rPr>
        <w:lastRenderedPageBreak/>
        <w:t>(</w:t>
      </w:r>
      <w:r w:rsidR="00425CA6" w:rsidRPr="00425CA6">
        <w:rPr>
          <w:rFonts w:ascii="Times New Roman" w:hAnsi="Times New Roman" w:cs="Times New Roman"/>
          <w:sz w:val="28"/>
          <w:szCs w:val="28"/>
        </w:rPr>
        <w:t>Сведения о фак</w:t>
      </w:r>
      <w:r w:rsidR="00425CA6">
        <w:rPr>
          <w:rFonts w:ascii="Times New Roman" w:hAnsi="Times New Roman" w:cs="Times New Roman"/>
          <w:sz w:val="28"/>
          <w:szCs w:val="28"/>
        </w:rPr>
        <w:t xml:space="preserve">тических расходах на реализацию </w:t>
      </w:r>
      <w:r w:rsidR="00425CA6" w:rsidRPr="00425CA6">
        <w:rPr>
          <w:rFonts w:ascii="Times New Roman" w:hAnsi="Times New Roman" w:cs="Times New Roman"/>
          <w:sz w:val="28"/>
          <w:szCs w:val="28"/>
        </w:rPr>
        <w:t>государственной программы</w:t>
      </w:r>
      <w:r w:rsidR="00425CA6">
        <w:rPr>
          <w:rFonts w:ascii="Times New Roman" w:hAnsi="Times New Roman" w:cs="Times New Roman"/>
          <w:sz w:val="28"/>
          <w:szCs w:val="28"/>
        </w:rPr>
        <w:t xml:space="preserve"> «Стимулирование экономической активности Ленинградской области»).</w:t>
      </w:r>
    </w:p>
    <w:p w:rsidR="00F22D2E" w:rsidRPr="00F22D2E" w:rsidRDefault="00F22D2E" w:rsidP="00F22D2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22D2E">
        <w:rPr>
          <w:rFonts w:ascii="Times New Roman" w:hAnsi="Times New Roman" w:cs="Times New Roman"/>
          <w:sz w:val="28"/>
          <w:szCs w:val="28"/>
        </w:rPr>
        <w:t xml:space="preserve">С учетом вносимых изменений общий объем финансирования государственной программы </w:t>
      </w:r>
      <w:r w:rsidR="009020F3">
        <w:rPr>
          <w:rFonts w:ascii="Times New Roman" w:hAnsi="Times New Roman" w:cs="Times New Roman"/>
          <w:sz w:val="28"/>
          <w:szCs w:val="28"/>
        </w:rPr>
        <w:t>увеличится</w:t>
      </w:r>
      <w:r w:rsidRPr="00F22D2E">
        <w:rPr>
          <w:rFonts w:ascii="Times New Roman" w:hAnsi="Times New Roman" w:cs="Times New Roman"/>
          <w:sz w:val="28"/>
          <w:szCs w:val="28"/>
        </w:rPr>
        <w:t xml:space="preserve"> на </w:t>
      </w:r>
      <w:r w:rsidR="009020F3">
        <w:rPr>
          <w:rFonts w:ascii="Times New Roman" w:hAnsi="Times New Roman" w:cs="Times New Roman"/>
          <w:sz w:val="28"/>
          <w:szCs w:val="28"/>
        </w:rPr>
        <w:t>34,3</w:t>
      </w:r>
      <w:r w:rsidRPr="00F22D2E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F22D2E">
        <w:rPr>
          <w:rFonts w:ascii="Times New Roman" w:hAnsi="Times New Roman" w:cs="Times New Roman"/>
          <w:sz w:val="28"/>
          <w:szCs w:val="28"/>
        </w:rPr>
        <w:t>мл</w:t>
      </w:r>
      <w:r w:rsidR="009020F3">
        <w:rPr>
          <w:rFonts w:ascii="Times New Roman" w:hAnsi="Times New Roman" w:cs="Times New Roman"/>
          <w:sz w:val="28"/>
          <w:szCs w:val="28"/>
        </w:rPr>
        <w:t>н</w:t>
      </w:r>
      <w:proofErr w:type="gramEnd"/>
      <w:r w:rsidRPr="00F22D2E">
        <w:rPr>
          <w:rFonts w:ascii="Times New Roman" w:hAnsi="Times New Roman" w:cs="Times New Roman"/>
          <w:sz w:val="28"/>
          <w:szCs w:val="28"/>
        </w:rPr>
        <w:t xml:space="preserve"> рублей и составит                  </w:t>
      </w:r>
      <w:r w:rsidR="009020F3">
        <w:rPr>
          <w:rFonts w:ascii="Times New Roman" w:hAnsi="Times New Roman" w:cs="Times New Roman"/>
          <w:sz w:val="28"/>
          <w:szCs w:val="28"/>
        </w:rPr>
        <w:t>267,3</w:t>
      </w:r>
      <w:r w:rsidRPr="00F22D2E">
        <w:rPr>
          <w:rFonts w:ascii="Times New Roman" w:hAnsi="Times New Roman" w:cs="Times New Roman"/>
          <w:sz w:val="28"/>
          <w:szCs w:val="28"/>
        </w:rPr>
        <w:t xml:space="preserve"> млрд рублей, в том числе:</w:t>
      </w:r>
    </w:p>
    <w:p w:rsidR="00F22D2E" w:rsidRPr="00F22D2E" w:rsidRDefault="00F22D2E" w:rsidP="00F22D2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22D2E">
        <w:rPr>
          <w:rFonts w:ascii="Times New Roman" w:hAnsi="Times New Roman" w:cs="Times New Roman"/>
          <w:sz w:val="28"/>
          <w:szCs w:val="28"/>
        </w:rPr>
        <w:t xml:space="preserve">в 2023 году – </w:t>
      </w:r>
      <w:r w:rsidR="009020F3" w:rsidRPr="009020F3">
        <w:rPr>
          <w:rFonts w:ascii="Times New Roman" w:hAnsi="Times New Roman" w:cs="Times New Roman"/>
          <w:sz w:val="28"/>
          <w:szCs w:val="28"/>
        </w:rPr>
        <w:t>8</w:t>
      </w:r>
      <w:r w:rsidR="009020F3">
        <w:rPr>
          <w:rFonts w:ascii="Times New Roman" w:hAnsi="Times New Roman" w:cs="Times New Roman"/>
          <w:sz w:val="28"/>
          <w:szCs w:val="28"/>
        </w:rPr>
        <w:t>,8</w:t>
      </w:r>
      <w:r w:rsidRPr="00F22D2E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F22D2E">
        <w:rPr>
          <w:rFonts w:ascii="Times New Roman" w:hAnsi="Times New Roman" w:cs="Times New Roman"/>
          <w:sz w:val="28"/>
          <w:szCs w:val="28"/>
        </w:rPr>
        <w:t>млрд</w:t>
      </w:r>
      <w:proofErr w:type="gramEnd"/>
      <w:r w:rsidRPr="00F22D2E">
        <w:rPr>
          <w:rFonts w:ascii="Times New Roman" w:hAnsi="Times New Roman" w:cs="Times New Roman"/>
          <w:sz w:val="28"/>
          <w:szCs w:val="28"/>
        </w:rPr>
        <w:t xml:space="preserve"> рублей;</w:t>
      </w:r>
    </w:p>
    <w:p w:rsidR="00F22D2E" w:rsidRPr="00F22D2E" w:rsidRDefault="00F22D2E" w:rsidP="00F22D2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22D2E">
        <w:rPr>
          <w:rFonts w:ascii="Times New Roman" w:hAnsi="Times New Roman" w:cs="Times New Roman"/>
          <w:sz w:val="28"/>
          <w:szCs w:val="28"/>
        </w:rPr>
        <w:t xml:space="preserve">в 2024 году – 6,35 </w:t>
      </w:r>
      <w:proofErr w:type="gramStart"/>
      <w:r w:rsidRPr="00F22D2E">
        <w:rPr>
          <w:rFonts w:ascii="Times New Roman" w:hAnsi="Times New Roman" w:cs="Times New Roman"/>
          <w:sz w:val="28"/>
          <w:szCs w:val="28"/>
        </w:rPr>
        <w:t>млрд</w:t>
      </w:r>
      <w:proofErr w:type="gramEnd"/>
      <w:r w:rsidRPr="00F22D2E">
        <w:rPr>
          <w:rFonts w:ascii="Times New Roman" w:hAnsi="Times New Roman" w:cs="Times New Roman"/>
          <w:sz w:val="28"/>
          <w:szCs w:val="28"/>
        </w:rPr>
        <w:t xml:space="preserve"> рублей;</w:t>
      </w:r>
    </w:p>
    <w:p w:rsidR="00F22D2E" w:rsidRDefault="00F22D2E" w:rsidP="00F22D2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22D2E">
        <w:rPr>
          <w:rFonts w:ascii="Times New Roman" w:hAnsi="Times New Roman" w:cs="Times New Roman"/>
          <w:sz w:val="28"/>
          <w:szCs w:val="28"/>
        </w:rPr>
        <w:t xml:space="preserve">в 2025 году – 1,21 </w:t>
      </w:r>
      <w:proofErr w:type="gramStart"/>
      <w:r w:rsidRPr="00F22D2E">
        <w:rPr>
          <w:rFonts w:ascii="Times New Roman" w:hAnsi="Times New Roman" w:cs="Times New Roman"/>
          <w:sz w:val="28"/>
          <w:szCs w:val="28"/>
        </w:rPr>
        <w:t>млрд</w:t>
      </w:r>
      <w:proofErr w:type="gramEnd"/>
      <w:r w:rsidRPr="00F22D2E">
        <w:rPr>
          <w:rFonts w:ascii="Times New Roman" w:hAnsi="Times New Roman" w:cs="Times New Roman"/>
          <w:sz w:val="28"/>
          <w:szCs w:val="28"/>
        </w:rPr>
        <w:t xml:space="preserve"> рублей.</w:t>
      </w:r>
    </w:p>
    <w:p w:rsidR="00040C04" w:rsidRDefault="00040C04" w:rsidP="00F22D2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Изменения вносятся:</w:t>
      </w:r>
    </w:p>
    <w:p w:rsidR="00040C04" w:rsidRDefault="00040C04" w:rsidP="00F22D2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 </w:t>
      </w:r>
      <w:r w:rsidRPr="00811F90">
        <w:rPr>
          <w:rFonts w:ascii="Times New Roman" w:hAnsi="Times New Roman" w:cs="Times New Roman"/>
          <w:b/>
          <w:sz w:val="28"/>
          <w:szCs w:val="28"/>
        </w:rPr>
        <w:t>В подпрограмму «Создание условий для инвестиционной привлекательности региона».</w:t>
      </w:r>
    </w:p>
    <w:p w:rsidR="00040C04" w:rsidRDefault="00040C04" w:rsidP="00040C0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1) Исключено финансирование в 2023-2025 годах приоритетного проекта «</w:t>
      </w:r>
      <w:r w:rsidRPr="00040C04">
        <w:rPr>
          <w:rFonts w:ascii="Times New Roman" w:hAnsi="Times New Roman" w:cs="Times New Roman"/>
          <w:sz w:val="28"/>
          <w:szCs w:val="28"/>
        </w:rPr>
        <w:t>Развитие проектного подхода в деятельности органов местного самоуправления Ленинградской области</w:t>
      </w:r>
      <w:r>
        <w:rPr>
          <w:rFonts w:ascii="Times New Roman" w:hAnsi="Times New Roman" w:cs="Times New Roman"/>
          <w:sz w:val="28"/>
          <w:szCs w:val="28"/>
        </w:rPr>
        <w:t>». В соответствии с решением</w:t>
      </w:r>
      <w:r w:rsidRPr="00040C04">
        <w:rPr>
          <w:rFonts w:ascii="Times New Roman" w:hAnsi="Times New Roman" w:cs="Times New Roman"/>
          <w:sz w:val="28"/>
          <w:szCs w:val="28"/>
        </w:rPr>
        <w:t xml:space="preserve"> орган</w:t>
      </w:r>
      <w:r>
        <w:rPr>
          <w:rFonts w:ascii="Times New Roman" w:hAnsi="Times New Roman" w:cs="Times New Roman"/>
          <w:sz w:val="28"/>
          <w:szCs w:val="28"/>
        </w:rPr>
        <w:t xml:space="preserve">изационного штаба по проектному </w:t>
      </w:r>
      <w:r w:rsidRPr="00040C04">
        <w:rPr>
          <w:rFonts w:ascii="Times New Roman" w:hAnsi="Times New Roman" w:cs="Times New Roman"/>
          <w:sz w:val="28"/>
          <w:szCs w:val="28"/>
        </w:rPr>
        <w:t>управлению в Ленинградской области</w:t>
      </w:r>
      <w:r>
        <w:rPr>
          <w:rFonts w:ascii="Times New Roman" w:hAnsi="Times New Roman" w:cs="Times New Roman"/>
          <w:sz w:val="28"/>
          <w:szCs w:val="28"/>
        </w:rPr>
        <w:t xml:space="preserve"> (протокол № 31 от </w:t>
      </w:r>
      <w:r w:rsidRPr="00040C04">
        <w:rPr>
          <w:rFonts w:ascii="Times New Roman" w:hAnsi="Times New Roman" w:cs="Times New Roman"/>
          <w:sz w:val="28"/>
          <w:szCs w:val="28"/>
        </w:rPr>
        <w:t>29 ноября 2022 года</w:t>
      </w:r>
      <w:r>
        <w:rPr>
          <w:rFonts w:ascii="Times New Roman" w:hAnsi="Times New Roman" w:cs="Times New Roman"/>
          <w:sz w:val="28"/>
          <w:szCs w:val="28"/>
        </w:rPr>
        <w:t>) данный проект закрыт и переведен в отраслевой проект «</w:t>
      </w:r>
      <w:r w:rsidRPr="00040C04">
        <w:rPr>
          <w:rFonts w:ascii="Times New Roman" w:hAnsi="Times New Roman" w:cs="Times New Roman"/>
          <w:sz w:val="28"/>
          <w:szCs w:val="28"/>
        </w:rPr>
        <w:t>Формирование проектных команд в Ленинградской области</w:t>
      </w:r>
      <w:r>
        <w:rPr>
          <w:rFonts w:ascii="Times New Roman" w:hAnsi="Times New Roman" w:cs="Times New Roman"/>
          <w:sz w:val="28"/>
          <w:szCs w:val="28"/>
        </w:rPr>
        <w:t xml:space="preserve">». В состав государственной программы включен отраслевой проект со сроком реализации 2023-2025 годы и объемом финансирования 13,4 </w:t>
      </w:r>
      <w:proofErr w:type="gramStart"/>
      <w:r>
        <w:rPr>
          <w:rFonts w:ascii="Times New Roman" w:hAnsi="Times New Roman" w:cs="Times New Roman"/>
          <w:sz w:val="28"/>
          <w:szCs w:val="28"/>
        </w:rPr>
        <w:t>млн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рублей.</w:t>
      </w:r>
    </w:p>
    <w:p w:rsidR="0023156F" w:rsidRDefault="0023156F" w:rsidP="00040C0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2) Наименование приоритетного проекта «</w:t>
      </w:r>
      <w:r w:rsidRPr="0023156F">
        <w:rPr>
          <w:rFonts w:ascii="Times New Roman" w:hAnsi="Times New Roman" w:cs="Times New Roman"/>
          <w:sz w:val="28"/>
          <w:szCs w:val="28"/>
        </w:rPr>
        <w:t>Внедрение сервиса "Зеленый коридор" для инвестора</w:t>
      </w:r>
      <w:r>
        <w:rPr>
          <w:rFonts w:ascii="Times New Roman" w:hAnsi="Times New Roman" w:cs="Times New Roman"/>
          <w:sz w:val="28"/>
          <w:szCs w:val="28"/>
        </w:rPr>
        <w:t>» приведено в соответствие с паспортом, в связи с продлением срока реализации данного проекта в 2023 году (</w:t>
      </w:r>
      <w:r w:rsidRPr="0023156F">
        <w:rPr>
          <w:rFonts w:ascii="Times New Roman" w:hAnsi="Times New Roman" w:cs="Times New Roman"/>
          <w:sz w:val="28"/>
          <w:szCs w:val="28"/>
        </w:rPr>
        <w:t>протокол организационного штаба по проектному управлению в Ленинградской области № 31 от 29 ноября 2022 года</w:t>
      </w:r>
      <w:r>
        <w:rPr>
          <w:rFonts w:ascii="Times New Roman" w:hAnsi="Times New Roman" w:cs="Times New Roman"/>
          <w:sz w:val="28"/>
          <w:szCs w:val="28"/>
        </w:rPr>
        <w:t xml:space="preserve">) включено финансирование в объеме 4,85 </w:t>
      </w:r>
      <w:proofErr w:type="gramStart"/>
      <w:r>
        <w:rPr>
          <w:rFonts w:ascii="Times New Roman" w:hAnsi="Times New Roman" w:cs="Times New Roman"/>
          <w:sz w:val="28"/>
          <w:szCs w:val="28"/>
        </w:rPr>
        <w:t>млн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рублей.</w:t>
      </w:r>
    </w:p>
    <w:p w:rsidR="00040C04" w:rsidRDefault="0023156F" w:rsidP="00040C0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="00040C04">
        <w:rPr>
          <w:rFonts w:ascii="Times New Roman" w:hAnsi="Times New Roman" w:cs="Times New Roman"/>
          <w:sz w:val="28"/>
          <w:szCs w:val="28"/>
        </w:rPr>
        <w:t xml:space="preserve">) В связи с необходимостью </w:t>
      </w:r>
      <w:r w:rsidR="00040C04" w:rsidRPr="00040C04">
        <w:rPr>
          <w:rFonts w:ascii="Times New Roman" w:hAnsi="Times New Roman" w:cs="Times New Roman"/>
          <w:sz w:val="28"/>
          <w:szCs w:val="28"/>
        </w:rPr>
        <w:t xml:space="preserve">в 2023 году </w:t>
      </w:r>
      <w:r w:rsidR="00040C04">
        <w:rPr>
          <w:rFonts w:ascii="Times New Roman" w:hAnsi="Times New Roman" w:cs="Times New Roman"/>
          <w:sz w:val="28"/>
          <w:szCs w:val="28"/>
        </w:rPr>
        <w:t>завершения комплексных кадастровых работ</w:t>
      </w:r>
      <w:r w:rsidR="00040C04" w:rsidRPr="00040C04">
        <w:rPr>
          <w:rFonts w:ascii="Times New Roman" w:hAnsi="Times New Roman" w:cs="Times New Roman"/>
          <w:sz w:val="28"/>
          <w:szCs w:val="28"/>
        </w:rPr>
        <w:t xml:space="preserve"> в Гатчинском районе по муниципальному контракту, заключенному в 2022 году</w:t>
      </w:r>
      <w:r w:rsidR="00040C04">
        <w:rPr>
          <w:rFonts w:ascii="Times New Roman" w:hAnsi="Times New Roman" w:cs="Times New Roman"/>
          <w:sz w:val="28"/>
          <w:szCs w:val="28"/>
        </w:rPr>
        <w:t>, финансирование отраслевого проекта «</w:t>
      </w:r>
      <w:r w:rsidR="00040C04" w:rsidRPr="00040C04">
        <w:rPr>
          <w:rFonts w:ascii="Times New Roman" w:hAnsi="Times New Roman" w:cs="Times New Roman"/>
          <w:sz w:val="28"/>
          <w:szCs w:val="28"/>
        </w:rPr>
        <w:t>Регистрация права собственности и постановка на кадастровый учет земельных участков и объектов недвижимого имущества</w:t>
      </w:r>
      <w:r w:rsidR="00040C04">
        <w:rPr>
          <w:rFonts w:ascii="Times New Roman" w:hAnsi="Times New Roman" w:cs="Times New Roman"/>
          <w:sz w:val="28"/>
          <w:szCs w:val="28"/>
        </w:rPr>
        <w:t>»</w:t>
      </w:r>
      <w:r>
        <w:rPr>
          <w:rFonts w:ascii="Times New Roman" w:hAnsi="Times New Roman" w:cs="Times New Roman"/>
          <w:sz w:val="28"/>
          <w:szCs w:val="28"/>
        </w:rPr>
        <w:t xml:space="preserve"> увеличено на </w:t>
      </w:r>
      <w:r w:rsidRPr="0023156F">
        <w:rPr>
          <w:rFonts w:ascii="Times New Roman" w:hAnsi="Times New Roman" w:cs="Times New Roman"/>
          <w:sz w:val="28"/>
          <w:szCs w:val="28"/>
        </w:rPr>
        <w:t>251,6 тыс.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23156F">
        <w:rPr>
          <w:rFonts w:ascii="Times New Roman" w:hAnsi="Times New Roman" w:cs="Times New Roman"/>
          <w:sz w:val="28"/>
          <w:szCs w:val="28"/>
        </w:rPr>
        <w:t>руб</w:t>
      </w:r>
      <w:r>
        <w:rPr>
          <w:rFonts w:ascii="Times New Roman" w:hAnsi="Times New Roman" w:cs="Times New Roman"/>
          <w:sz w:val="28"/>
          <w:szCs w:val="28"/>
        </w:rPr>
        <w:t>лей. К постановке на кадастровый учет планируется 190 объектов.</w:t>
      </w:r>
    </w:p>
    <w:p w:rsidR="00D355D5" w:rsidRDefault="0023156F" w:rsidP="00040C0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4) Сокращено </w:t>
      </w:r>
      <w:r w:rsidR="00D355D5">
        <w:rPr>
          <w:rFonts w:ascii="Times New Roman" w:hAnsi="Times New Roman" w:cs="Times New Roman"/>
          <w:sz w:val="28"/>
          <w:szCs w:val="28"/>
        </w:rPr>
        <w:t xml:space="preserve">на </w:t>
      </w:r>
      <w:r w:rsidR="00D355D5" w:rsidRPr="00D355D5">
        <w:rPr>
          <w:rFonts w:ascii="Times New Roman" w:hAnsi="Times New Roman" w:cs="Times New Roman"/>
          <w:sz w:val="28"/>
          <w:szCs w:val="28"/>
        </w:rPr>
        <w:t>181884</w:t>
      </w:r>
      <w:r w:rsidR="00D355D5">
        <w:rPr>
          <w:rFonts w:ascii="Times New Roman" w:hAnsi="Times New Roman" w:cs="Times New Roman"/>
          <w:sz w:val="28"/>
          <w:szCs w:val="28"/>
        </w:rPr>
        <w:t>,</w:t>
      </w:r>
      <w:r w:rsidR="00D355D5" w:rsidRPr="00D355D5">
        <w:rPr>
          <w:rFonts w:ascii="Times New Roman" w:hAnsi="Times New Roman" w:cs="Times New Roman"/>
          <w:sz w:val="28"/>
          <w:szCs w:val="28"/>
        </w:rPr>
        <w:t>45</w:t>
      </w:r>
      <w:r w:rsidR="00D355D5">
        <w:rPr>
          <w:rFonts w:ascii="Times New Roman" w:hAnsi="Times New Roman" w:cs="Times New Roman"/>
          <w:sz w:val="28"/>
          <w:szCs w:val="28"/>
        </w:rPr>
        <w:t xml:space="preserve"> тыс. рублей </w:t>
      </w:r>
      <w:r>
        <w:rPr>
          <w:rFonts w:ascii="Times New Roman" w:hAnsi="Times New Roman" w:cs="Times New Roman"/>
          <w:sz w:val="28"/>
          <w:szCs w:val="28"/>
        </w:rPr>
        <w:t xml:space="preserve">финансирование </w:t>
      </w:r>
      <w:r w:rsidR="00D90E92">
        <w:rPr>
          <w:rFonts w:ascii="Times New Roman" w:hAnsi="Times New Roman" w:cs="Times New Roman"/>
          <w:sz w:val="28"/>
          <w:szCs w:val="28"/>
        </w:rPr>
        <w:t xml:space="preserve">в 2023 году </w:t>
      </w:r>
      <w:r>
        <w:rPr>
          <w:rFonts w:ascii="Times New Roman" w:hAnsi="Times New Roman" w:cs="Times New Roman"/>
          <w:sz w:val="28"/>
          <w:szCs w:val="28"/>
        </w:rPr>
        <w:t>комплекса процессных мероприятий «</w:t>
      </w:r>
      <w:r w:rsidRPr="0023156F">
        <w:rPr>
          <w:rFonts w:ascii="Times New Roman" w:hAnsi="Times New Roman" w:cs="Times New Roman"/>
          <w:sz w:val="28"/>
          <w:szCs w:val="28"/>
        </w:rPr>
        <w:t>Реализация мер по обеспечению благоприятного инвестиционного климата</w:t>
      </w:r>
      <w:r>
        <w:rPr>
          <w:rFonts w:ascii="Times New Roman" w:hAnsi="Times New Roman" w:cs="Times New Roman"/>
          <w:sz w:val="28"/>
          <w:szCs w:val="28"/>
        </w:rPr>
        <w:t>»</w:t>
      </w:r>
      <w:r w:rsidR="00D355D5">
        <w:rPr>
          <w:rFonts w:ascii="Times New Roman" w:hAnsi="Times New Roman" w:cs="Times New Roman"/>
          <w:sz w:val="28"/>
          <w:szCs w:val="28"/>
        </w:rPr>
        <w:t>.</w:t>
      </w:r>
    </w:p>
    <w:p w:rsidR="00607DDE" w:rsidRDefault="00D355D5" w:rsidP="00040C0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</w:t>
      </w:r>
      <w:r w:rsidR="0023156F">
        <w:rPr>
          <w:rFonts w:ascii="Times New Roman" w:hAnsi="Times New Roman" w:cs="Times New Roman"/>
          <w:sz w:val="28"/>
          <w:szCs w:val="28"/>
        </w:rPr>
        <w:t xml:space="preserve"> части мероприятий, реализуемых комитетом экономического развити</w:t>
      </w:r>
      <w:r>
        <w:rPr>
          <w:rFonts w:ascii="Times New Roman" w:hAnsi="Times New Roman" w:cs="Times New Roman"/>
          <w:sz w:val="28"/>
          <w:szCs w:val="28"/>
        </w:rPr>
        <w:t>я и инвестиционной деятельности Ленинградской области:</w:t>
      </w:r>
    </w:p>
    <w:p w:rsidR="00D355D5" w:rsidRDefault="00607DDE" w:rsidP="00040C0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D90E92">
        <w:rPr>
          <w:rFonts w:ascii="Times New Roman" w:hAnsi="Times New Roman" w:cs="Times New Roman"/>
          <w:sz w:val="28"/>
          <w:szCs w:val="28"/>
        </w:rPr>
        <w:t xml:space="preserve">объем предоставляемой субсидии </w:t>
      </w:r>
      <w:r w:rsidR="00D90E92" w:rsidRPr="00D90E92">
        <w:rPr>
          <w:rFonts w:ascii="Times New Roman" w:hAnsi="Times New Roman" w:cs="Times New Roman"/>
          <w:sz w:val="28"/>
          <w:szCs w:val="28"/>
        </w:rPr>
        <w:t>юридическим лицам, 100 процентов акций (долей) которых принадлежит Ленинградской области, на осуществление капитальных вложений в объекты капитального строительства, находящиеся в собственности таких юридических лиц, и (или) на приобретение ими объектов недвижимого имущества в целях реализации новых инвестиционных проектов</w:t>
      </w:r>
      <w:r w:rsidR="00D90E92">
        <w:rPr>
          <w:rFonts w:ascii="Times New Roman" w:hAnsi="Times New Roman" w:cs="Times New Roman"/>
          <w:sz w:val="28"/>
          <w:szCs w:val="28"/>
        </w:rPr>
        <w:t xml:space="preserve"> </w:t>
      </w:r>
      <w:r w:rsidR="007D7252">
        <w:rPr>
          <w:rFonts w:ascii="Times New Roman" w:hAnsi="Times New Roman" w:cs="Times New Roman"/>
          <w:sz w:val="28"/>
          <w:szCs w:val="28"/>
        </w:rPr>
        <w:t>приведен</w:t>
      </w:r>
      <w:r w:rsidR="00D355D5">
        <w:rPr>
          <w:rFonts w:ascii="Times New Roman" w:hAnsi="Times New Roman" w:cs="Times New Roman"/>
          <w:sz w:val="28"/>
          <w:szCs w:val="28"/>
        </w:rPr>
        <w:t xml:space="preserve"> в соответствие с </w:t>
      </w:r>
      <w:r w:rsidR="00D355D5" w:rsidRPr="00D355D5">
        <w:rPr>
          <w:rFonts w:ascii="Times New Roman" w:hAnsi="Times New Roman" w:cs="Times New Roman"/>
          <w:sz w:val="28"/>
          <w:szCs w:val="28"/>
        </w:rPr>
        <w:t xml:space="preserve">распоряжением Правительства Ленинградской области </w:t>
      </w:r>
      <w:r w:rsidR="007D7252">
        <w:rPr>
          <w:rFonts w:ascii="Times New Roman" w:hAnsi="Times New Roman" w:cs="Times New Roman"/>
          <w:sz w:val="28"/>
          <w:szCs w:val="28"/>
        </w:rPr>
        <w:t xml:space="preserve">  </w:t>
      </w:r>
      <w:r w:rsidR="00D355D5" w:rsidRPr="00D355D5">
        <w:rPr>
          <w:rFonts w:ascii="Times New Roman" w:hAnsi="Times New Roman" w:cs="Times New Roman"/>
          <w:sz w:val="28"/>
          <w:szCs w:val="28"/>
        </w:rPr>
        <w:t>№ 933-р от 20 декабря 2022 года</w:t>
      </w:r>
      <w:r w:rsidR="00D355D5">
        <w:rPr>
          <w:rFonts w:ascii="Times New Roman" w:hAnsi="Times New Roman" w:cs="Times New Roman"/>
          <w:sz w:val="28"/>
          <w:szCs w:val="28"/>
        </w:rPr>
        <w:t>.</w:t>
      </w:r>
      <w:proofErr w:type="gramEnd"/>
      <w:r w:rsidR="00D355D5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D355D5">
        <w:rPr>
          <w:rFonts w:ascii="Times New Roman" w:hAnsi="Times New Roman" w:cs="Times New Roman"/>
          <w:sz w:val="28"/>
          <w:szCs w:val="28"/>
        </w:rPr>
        <w:t>В соответствии с распоряжением принято решение</w:t>
      </w:r>
      <w:r w:rsidR="00D355D5" w:rsidRPr="00D355D5">
        <w:rPr>
          <w:rFonts w:ascii="Times New Roman" w:hAnsi="Times New Roman" w:cs="Times New Roman"/>
          <w:sz w:val="28"/>
          <w:szCs w:val="28"/>
        </w:rPr>
        <w:t xml:space="preserve"> о предоставлении субсидии Акционерному обществу «Инновационное агентство Ленинградской области» в 2023 году в сумме 201 000,0 тыс. рублей в целях создания объекта инфраструктуры нового инвестиционного проекта «Создание </w:t>
      </w:r>
      <w:r w:rsidR="00D355D5" w:rsidRPr="00D355D5">
        <w:rPr>
          <w:rFonts w:ascii="Times New Roman" w:hAnsi="Times New Roman" w:cs="Times New Roman"/>
          <w:sz w:val="28"/>
          <w:szCs w:val="28"/>
        </w:rPr>
        <w:lastRenderedPageBreak/>
        <w:t>высокотехнологичного производства, специализирующегося на выпуске запорно-регулирующей арматуры и технологического оборудования для нужд фармацевтических и пищевых производств, а также предприятий топливно-энергетического комплекса, в корпусе № 4 индустриального парка «Северо-Западный</w:t>
      </w:r>
      <w:proofErr w:type="gramEnd"/>
      <w:r w:rsidR="00D355D5" w:rsidRPr="00D355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D355D5" w:rsidRPr="00D355D5">
        <w:rPr>
          <w:rFonts w:ascii="Times New Roman" w:hAnsi="Times New Roman" w:cs="Times New Roman"/>
          <w:sz w:val="28"/>
          <w:szCs w:val="28"/>
        </w:rPr>
        <w:t>нанотехнологический</w:t>
      </w:r>
      <w:proofErr w:type="spellEnd"/>
      <w:r w:rsidR="00D355D5" w:rsidRPr="00D355D5">
        <w:rPr>
          <w:rFonts w:ascii="Times New Roman" w:hAnsi="Times New Roman" w:cs="Times New Roman"/>
          <w:sz w:val="28"/>
          <w:szCs w:val="28"/>
        </w:rPr>
        <w:t xml:space="preserve"> центр» в Гатчинском муниципальном районе Ленинградской области»</w:t>
      </w:r>
      <w:r w:rsidR="00D355D5">
        <w:rPr>
          <w:rFonts w:ascii="Times New Roman" w:hAnsi="Times New Roman" w:cs="Times New Roman"/>
          <w:sz w:val="28"/>
          <w:szCs w:val="28"/>
        </w:rPr>
        <w:t xml:space="preserve">. Сокращение финансирования составило 185885,25 тыс. рублей. Данные средства направлены </w:t>
      </w:r>
      <w:r w:rsidRPr="00607DDE">
        <w:rPr>
          <w:rFonts w:ascii="Times New Roman" w:hAnsi="Times New Roman" w:cs="Times New Roman"/>
          <w:sz w:val="28"/>
          <w:szCs w:val="28"/>
        </w:rPr>
        <w:t>на р</w:t>
      </w:r>
      <w:r>
        <w:rPr>
          <w:rFonts w:ascii="Times New Roman" w:hAnsi="Times New Roman" w:cs="Times New Roman"/>
          <w:sz w:val="28"/>
          <w:szCs w:val="28"/>
        </w:rPr>
        <w:t>еализацию федерального проекта «</w:t>
      </w:r>
      <w:r w:rsidRPr="00607DDE">
        <w:rPr>
          <w:rFonts w:ascii="Times New Roman" w:hAnsi="Times New Roman" w:cs="Times New Roman"/>
          <w:sz w:val="28"/>
          <w:szCs w:val="28"/>
        </w:rPr>
        <w:t>Обеспечение устойчивого сокращения непригодного для пр</w:t>
      </w:r>
      <w:r>
        <w:rPr>
          <w:rFonts w:ascii="Times New Roman" w:hAnsi="Times New Roman" w:cs="Times New Roman"/>
          <w:sz w:val="28"/>
          <w:szCs w:val="28"/>
        </w:rPr>
        <w:t>оживания жилищного фонда»;</w:t>
      </w:r>
    </w:p>
    <w:p w:rsidR="00607DDE" w:rsidRDefault="00607DDE" w:rsidP="00040C0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увеличены средства на обеспечение </w:t>
      </w:r>
      <w:r w:rsidRPr="00607DDE">
        <w:rPr>
          <w:rFonts w:ascii="Times New Roman" w:hAnsi="Times New Roman" w:cs="Times New Roman"/>
          <w:sz w:val="28"/>
          <w:szCs w:val="28"/>
        </w:rPr>
        <w:t>деятельности государ</w:t>
      </w:r>
      <w:r>
        <w:rPr>
          <w:rFonts w:ascii="Times New Roman" w:hAnsi="Times New Roman" w:cs="Times New Roman"/>
          <w:sz w:val="28"/>
          <w:szCs w:val="28"/>
        </w:rPr>
        <w:t>ственного казенного учреждения «</w:t>
      </w:r>
      <w:r w:rsidRPr="00607DDE">
        <w:rPr>
          <w:rFonts w:ascii="Times New Roman" w:hAnsi="Times New Roman" w:cs="Times New Roman"/>
          <w:sz w:val="28"/>
          <w:szCs w:val="28"/>
        </w:rPr>
        <w:t>Агентство экономического</w:t>
      </w:r>
      <w:r>
        <w:rPr>
          <w:rFonts w:ascii="Times New Roman" w:hAnsi="Times New Roman" w:cs="Times New Roman"/>
          <w:sz w:val="28"/>
          <w:szCs w:val="28"/>
        </w:rPr>
        <w:t xml:space="preserve"> развития Ленинградской области» в объеме 3217,3 тыс. рублей и мероприятий</w:t>
      </w:r>
      <w:r w:rsidR="007D7252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реализуемы</w:t>
      </w:r>
      <w:r w:rsidR="007D7252">
        <w:rPr>
          <w:rFonts w:ascii="Times New Roman" w:hAnsi="Times New Roman" w:cs="Times New Roman"/>
          <w:sz w:val="28"/>
          <w:szCs w:val="28"/>
        </w:rPr>
        <w:t>х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07DDE">
        <w:rPr>
          <w:rFonts w:ascii="Times New Roman" w:hAnsi="Times New Roman" w:cs="Times New Roman"/>
          <w:sz w:val="28"/>
          <w:szCs w:val="28"/>
        </w:rPr>
        <w:t>Агентство</w:t>
      </w:r>
      <w:r>
        <w:rPr>
          <w:rFonts w:ascii="Times New Roman" w:hAnsi="Times New Roman" w:cs="Times New Roman"/>
          <w:sz w:val="28"/>
          <w:szCs w:val="28"/>
        </w:rPr>
        <w:t>м в объеме 896,5 тыс. рублей.</w:t>
      </w:r>
    </w:p>
    <w:p w:rsidR="002F43BC" w:rsidRPr="002F43BC" w:rsidRDefault="002F43BC" w:rsidP="002F43B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Также в рамках структурного элемента перераспределены</w:t>
      </w:r>
      <w:r w:rsidRPr="002F43BC">
        <w:rPr>
          <w:rFonts w:ascii="Times New Roman" w:hAnsi="Times New Roman" w:cs="Times New Roman"/>
          <w:sz w:val="28"/>
          <w:szCs w:val="28"/>
        </w:rPr>
        <w:t xml:space="preserve"> средств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2F43BC">
        <w:rPr>
          <w:rFonts w:ascii="Times New Roman" w:hAnsi="Times New Roman" w:cs="Times New Roman"/>
          <w:sz w:val="28"/>
          <w:szCs w:val="28"/>
        </w:rPr>
        <w:t xml:space="preserve"> областного бю</w:t>
      </w:r>
      <w:r>
        <w:rPr>
          <w:rFonts w:ascii="Times New Roman" w:hAnsi="Times New Roman" w:cs="Times New Roman"/>
          <w:sz w:val="28"/>
          <w:szCs w:val="28"/>
        </w:rPr>
        <w:t xml:space="preserve">джета в объеме 3,744 </w:t>
      </w:r>
      <w:proofErr w:type="gramStart"/>
      <w:r>
        <w:rPr>
          <w:rFonts w:ascii="Times New Roman" w:hAnsi="Times New Roman" w:cs="Times New Roman"/>
          <w:sz w:val="28"/>
          <w:szCs w:val="28"/>
        </w:rPr>
        <w:t>млн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рублей.</w:t>
      </w:r>
      <w:r w:rsidRPr="002F43BC">
        <w:rPr>
          <w:rFonts w:ascii="Times New Roman" w:hAnsi="Times New Roman" w:cs="Times New Roman"/>
          <w:sz w:val="28"/>
          <w:szCs w:val="28"/>
        </w:rPr>
        <w:t xml:space="preserve"> Средства перераспределяются с мероприятия «Развитие конкуренции на рынках товаров, работ и услуг в Ленинградской области» на мероприятие «</w:t>
      </w:r>
      <w:proofErr w:type="spellStart"/>
      <w:r w:rsidRPr="002F43BC">
        <w:rPr>
          <w:rFonts w:ascii="Times New Roman" w:hAnsi="Times New Roman" w:cs="Times New Roman"/>
          <w:sz w:val="28"/>
          <w:szCs w:val="28"/>
        </w:rPr>
        <w:t>Конгрессно</w:t>
      </w:r>
      <w:proofErr w:type="spellEnd"/>
      <w:r w:rsidRPr="002F43BC">
        <w:rPr>
          <w:rFonts w:ascii="Times New Roman" w:hAnsi="Times New Roman" w:cs="Times New Roman"/>
          <w:sz w:val="28"/>
          <w:szCs w:val="28"/>
        </w:rPr>
        <w:t xml:space="preserve">-выставочные мероприятия по продвижению инвестиционных возможностей и проектов Ленинградской области в России и за рубежом» в объеме 1 </w:t>
      </w:r>
      <w:proofErr w:type="gramStart"/>
      <w:r w:rsidRPr="002F43BC">
        <w:rPr>
          <w:rFonts w:ascii="Times New Roman" w:hAnsi="Times New Roman" w:cs="Times New Roman"/>
          <w:sz w:val="28"/>
          <w:szCs w:val="28"/>
        </w:rPr>
        <w:t>млн</w:t>
      </w:r>
      <w:proofErr w:type="gramEnd"/>
      <w:r w:rsidRPr="002F43BC">
        <w:rPr>
          <w:rFonts w:ascii="Times New Roman" w:hAnsi="Times New Roman" w:cs="Times New Roman"/>
          <w:sz w:val="28"/>
          <w:szCs w:val="28"/>
        </w:rPr>
        <w:t xml:space="preserve"> рублей и на мероприятие «Обеспечение деятельности государственного казенного учреждения "Агентство экономического</w:t>
      </w:r>
      <w:r w:rsidR="007D7252">
        <w:rPr>
          <w:rFonts w:ascii="Times New Roman" w:hAnsi="Times New Roman" w:cs="Times New Roman"/>
          <w:sz w:val="28"/>
          <w:szCs w:val="28"/>
        </w:rPr>
        <w:t xml:space="preserve"> развития Ленинградской области</w:t>
      </w:r>
      <w:r w:rsidRPr="002F43BC">
        <w:rPr>
          <w:rFonts w:ascii="Times New Roman" w:hAnsi="Times New Roman" w:cs="Times New Roman"/>
          <w:sz w:val="28"/>
          <w:szCs w:val="28"/>
        </w:rPr>
        <w:t>» в объеме 2,744 млн рублей.</w:t>
      </w:r>
    </w:p>
    <w:p w:rsidR="002F43BC" w:rsidRDefault="002F43BC" w:rsidP="002F43B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F43BC">
        <w:rPr>
          <w:rFonts w:ascii="Times New Roman" w:hAnsi="Times New Roman" w:cs="Times New Roman"/>
          <w:sz w:val="28"/>
          <w:szCs w:val="28"/>
        </w:rPr>
        <w:t>Комитет экономического развития и инвестиционной деятельности Ленинградской области ежегодно организует проведение анализа, исследования и мониторинга состояния и развития конкурентной среды на рынках товаров, работ и услуг Ленинградской области в соответствии с распоряжением Правительства Российской Федерации от 17 апреля 2019 года № 768-р «Об утверждении стандарта развития конкуренции в субъектах Российской Федерации». В настоящее время в данный правовой акт вносятся изменения и прорабатываются предложения для включения в концепцию нового Стандарта развития конкуренции в субъектах Российской Федерации</w:t>
      </w:r>
      <w:r w:rsidR="007D7252">
        <w:rPr>
          <w:rFonts w:ascii="Times New Roman" w:hAnsi="Times New Roman" w:cs="Times New Roman"/>
          <w:sz w:val="28"/>
          <w:szCs w:val="28"/>
        </w:rPr>
        <w:t>,</w:t>
      </w:r>
      <w:r w:rsidRPr="002F43BC">
        <w:rPr>
          <w:rFonts w:ascii="Times New Roman" w:hAnsi="Times New Roman" w:cs="Times New Roman"/>
          <w:sz w:val="28"/>
          <w:szCs w:val="28"/>
        </w:rPr>
        <w:t xml:space="preserve"> учитывая, что новый Стандарт еще не принят (актуальные сроки – сентябрь 2023 года) потребность в проведении закупки в настоящее время отсутствует. Вместе с тем существует потребность в средствах на обеспечение участия Ленинградской области в Балтийском рег</w:t>
      </w:r>
      <w:r w:rsidR="007D7252">
        <w:rPr>
          <w:rFonts w:ascii="Times New Roman" w:hAnsi="Times New Roman" w:cs="Times New Roman"/>
          <w:sz w:val="28"/>
          <w:szCs w:val="28"/>
        </w:rPr>
        <w:t xml:space="preserve">иональном инвестиционном форуме и </w:t>
      </w:r>
      <w:r w:rsidR="007D7252" w:rsidRPr="007D7252">
        <w:rPr>
          <w:rFonts w:ascii="Times New Roman" w:hAnsi="Times New Roman" w:cs="Times New Roman"/>
          <w:sz w:val="28"/>
          <w:szCs w:val="28"/>
          <w:highlight w:val="yellow"/>
        </w:rPr>
        <w:t>оплату аренды</w:t>
      </w:r>
      <w:r w:rsidR="007D7252">
        <w:rPr>
          <w:rFonts w:ascii="Times New Roman" w:hAnsi="Times New Roman" w:cs="Times New Roman"/>
          <w:sz w:val="28"/>
          <w:szCs w:val="28"/>
        </w:rPr>
        <w:t>.</w:t>
      </w:r>
    </w:p>
    <w:p w:rsidR="00607DDE" w:rsidRDefault="00607DDE" w:rsidP="00040C0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части мероприятий, реализуемых к</w:t>
      </w:r>
      <w:r w:rsidRPr="00607DDE">
        <w:rPr>
          <w:rFonts w:ascii="Times New Roman" w:hAnsi="Times New Roman" w:cs="Times New Roman"/>
          <w:sz w:val="28"/>
          <w:szCs w:val="28"/>
        </w:rPr>
        <w:t>омитет</w:t>
      </w:r>
      <w:r>
        <w:rPr>
          <w:rFonts w:ascii="Times New Roman" w:hAnsi="Times New Roman" w:cs="Times New Roman"/>
          <w:sz w:val="28"/>
          <w:szCs w:val="28"/>
        </w:rPr>
        <w:t>ом</w:t>
      </w:r>
      <w:r w:rsidRPr="00607DDE">
        <w:rPr>
          <w:rFonts w:ascii="Times New Roman" w:hAnsi="Times New Roman" w:cs="Times New Roman"/>
          <w:sz w:val="28"/>
          <w:szCs w:val="28"/>
        </w:rPr>
        <w:t xml:space="preserve"> градостроительной политики Ленинградской области</w:t>
      </w:r>
      <w:r>
        <w:rPr>
          <w:rFonts w:ascii="Times New Roman" w:hAnsi="Times New Roman" w:cs="Times New Roman"/>
          <w:sz w:val="28"/>
          <w:szCs w:val="28"/>
        </w:rPr>
        <w:t>:</w:t>
      </w:r>
    </w:p>
    <w:p w:rsidR="00607DDE" w:rsidRDefault="00607DDE" w:rsidP="00040C0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 xml:space="preserve">- сокращены средства на обеспечение </w:t>
      </w:r>
      <w:r w:rsidRPr="00607DDE">
        <w:rPr>
          <w:rFonts w:ascii="Times New Roman" w:hAnsi="Times New Roman" w:cs="Times New Roman"/>
          <w:sz w:val="28"/>
          <w:szCs w:val="28"/>
        </w:rPr>
        <w:t>деятельности государственного казенного учреждения государ</w:t>
      </w:r>
      <w:r>
        <w:rPr>
          <w:rFonts w:ascii="Times New Roman" w:hAnsi="Times New Roman" w:cs="Times New Roman"/>
          <w:sz w:val="28"/>
          <w:szCs w:val="28"/>
        </w:rPr>
        <w:t>ственного казенного учреждения «</w:t>
      </w:r>
      <w:r w:rsidRPr="00607DDE">
        <w:rPr>
          <w:rFonts w:ascii="Times New Roman" w:hAnsi="Times New Roman" w:cs="Times New Roman"/>
          <w:sz w:val="28"/>
          <w:szCs w:val="28"/>
        </w:rPr>
        <w:t>Градостроительное развитие т</w:t>
      </w:r>
      <w:r>
        <w:rPr>
          <w:rFonts w:ascii="Times New Roman" w:hAnsi="Times New Roman" w:cs="Times New Roman"/>
          <w:sz w:val="28"/>
          <w:szCs w:val="28"/>
        </w:rPr>
        <w:t xml:space="preserve">ерриторий Ленинградской области» в объеме 2113,0 тыс. рублей и перераспределены </w:t>
      </w:r>
      <w:r w:rsidR="002F43BC">
        <w:rPr>
          <w:rFonts w:ascii="Times New Roman" w:hAnsi="Times New Roman" w:cs="Times New Roman"/>
          <w:sz w:val="28"/>
          <w:szCs w:val="28"/>
        </w:rPr>
        <w:t xml:space="preserve">в объеме 2000,0 тыс. рублей </w:t>
      </w:r>
      <w:r>
        <w:rPr>
          <w:rFonts w:ascii="Times New Roman" w:hAnsi="Times New Roman" w:cs="Times New Roman"/>
          <w:sz w:val="28"/>
          <w:szCs w:val="28"/>
        </w:rPr>
        <w:t xml:space="preserve">на новое мероприятие, реализуемое </w:t>
      </w:r>
      <w:r w:rsidR="002F43BC" w:rsidRPr="002F43BC">
        <w:rPr>
          <w:rFonts w:ascii="Times New Roman" w:hAnsi="Times New Roman" w:cs="Times New Roman"/>
          <w:sz w:val="28"/>
          <w:szCs w:val="28"/>
        </w:rPr>
        <w:t>комитетом градостроительной политики Ленинградской области</w:t>
      </w:r>
      <w:r w:rsidR="002F43BC">
        <w:rPr>
          <w:rFonts w:ascii="Times New Roman" w:hAnsi="Times New Roman" w:cs="Times New Roman"/>
          <w:sz w:val="28"/>
          <w:szCs w:val="28"/>
        </w:rPr>
        <w:t xml:space="preserve"> – «</w:t>
      </w:r>
      <w:r w:rsidR="002F43BC" w:rsidRPr="002F43BC">
        <w:rPr>
          <w:rFonts w:ascii="Times New Roman" w:hAnsi="Times New Roman" w:cs="Times New Roman"/>
          <w:sz w:val="28"/>
          <w:szCs w:val="28"/>
        </w:rPr>
        <w:t>Обеспечение проведения в Ленинградской области заседания Совета главных архитекторов субъектов Российской Федерации и муниципальных образований</w:t>
      </w:r>
      <w:r w:rsidR="002F43BC">
        <w:rPr>
          <w:rFonts w:ascii="Times New Roman" w:hAnsi="Times New Roman" w:cs="Times New Roman"/>
          <w:sz w:val="28"/>
          <w:szCs w:val="28"/>
        </w:rPr>
        <w:t>».</w:t>
      </w:r>
      <w:proofErr w:type="gramEnd"/>
    </w:p>
    <w:p w:rsidR="002F43BC" w:rsidRDefault="002F43BC" w:rsidP="00040C0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5)</w:t>
      </w:r>
      <w:r w:rsidR="0053651C">
        <w:rPr>
          <w:rFonts w:ascii="Times New Roman" w:hAnsi="Times New Roman" w:cs="Times New Roman"/>
          <w:sz w:val="28"/>
          <w:szCs w:val="28"/>
        </w:rPr>
        <w:t xml:space="preserve"> Увеличено финансирование комплекса процессных мероприятий «</w:t>
      </w:r>
      <w:r w:rsidR="0053651C" w:rsidRPr="0053651C">
        <w:rPr>
          <w:rFonts w:ascii="Times New Roman" w:hAnsi="Times New Roman" w:cs="Times New Roman"/>
          <w:sz w:val="28"/>
          <w:szCs w:val="28"/>
        </w:rPr>
        <w:t>Совершенствование системы стратегического управления социально-</w:t>
      </w:r>
      <w:r w:rsidR="0053651C" w:rsidRPr="0053651C">
        <w:rPr>
          <w:rFonts w:ascii="Times New Roman" w:hAnsi="Times New Roman" w:cs="Times New Roman"/>
          <w:sz w:val="28"/>
          <w:szCs w:val="28"/>
        </w:rPr>
        <w:lastRenderedPageBreak/>
        <w:t>экономическим развитием Ленинградской области</w:t>
      </w:r>
      <w:r w:rsidR="0053651C">
        <w:rPr>
          <w:rFonts w:ascii="Times New Roman" w:hAnsi="Times New Roman" w:cs="Times New Roman"/>
          <w:sz w:val="28"/>
          <w:szCs w:val="28"/>
        </w:rPr>
        <w:t xml:space="preserve">» на 450 тыс. рублей в части мероприятий, реализуемых комитетом </w:t>
      </w:r>
      <w:r w:rsidR="0053651C" w:rsidRPr="0053651C">
        <w:rPr>
          <w:rFonts w:ascii="Times New Roman" w:hAnsi="Times New Roman" w:cs="Times New Roman"/>
          <w:sz w:val="28"/>
          <w:szCs w:val="28"/>
        </w:rPr>
        <w:t>по развитию малого, среднего бизнеса и потребительского рынка Ленинградской области</w:t>
      </w:r>
      <w:r w:rsidR="0053651C">
        <w:rPr>
          <w:rFonts w:ascii="Times New Roman" w:hAnsi="Times New Roman" w:cs="Times New Roman"/>
          <w:sz w:val="28"/>
          <w:szCs w:val="28"/>
        </w:rPr>
        <w:t>.</w:t>
      </w:r>
      <w:r w:rsidR="00811F90">
        <w:rPr>
          <w:rFonts w:ascii="Times New Roman" w:hAnsi="Times New Roman" w:cs="Times New Roman"/>
          <w:sz w:val="28"/>
          <w:szCs w:val="28"/>
        </w:rPr>
        <w:t xml:space="preserve"> Дополнительные средства направлены на о</w:t>
      </w:r>
      <w:r w:rsidR="00811F90" w:rsidRPr="00811F90">
        <w:rPr>
          <w:rFonts w:ascii="Times New Roman" w:hAnsi="Times New Roman" w:cs="Times New Roman"/>
          <w:sz w:val="28"/>
          <w:szCs w:val="28"/>
        </w:rPr>
        <w:t>беспечение функционирования и модернизаци</w:t>
      </w:r>
      <w:r w:rsidR="00293BFF">
        <w:rPr>
          <w:rFonts w:ascii="Times New Roman" w:hAnsi="Times New Roman" w:cs="Times New Roman"/>
          <w:sz w:val="28"/>
          <w:szCs w:val="28"/>
        </w:rPr>
        <w:t>ю</w:t>
      </w:r>
      <w:r w:rsidR="00811F90" w:rsidRPr="00811F90">
        <w:rPr>
          <w:rFonts w:ascii="Times New Roman" w:hAnsi="Times New Roman" w:cs="Times New Roman"/>
          <w:sz w:val="28"/>
          <w:szCs w:val="28"/>
        </w:rPr>
        <w:t xml:space="preserve"> информационно-аналитической системы мониторинга социально-экономического развития муниципальных образований Ленинградской области</w:t>
      </w:r>
      <w:r w:rsidR="00811F90">
        <w:rPr>
          <w:rFonts w:ascii="Times New Roman" w:hAnsi="Times New Roman" w:cs="Times New Roman"/>
          <w:sz w:val="28"/>
          <w:szCs w:val="28"/>
        </w:rPr>
        <w:t>.</w:t>
      </w:r>
    </w:p>
    <w:p w:rsidR="0023156F" w:rsidRDefault="00811F90" w:rsidP="00040C0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 учетом вносимых изменений общий объем финансирования подпрограммы составит </w:t>
      </w:r>
      <w:r w:rsidRPr="00811F90">
        <w:rPr>
          <w:rFonts w:ascii="Times New Roman" w:hAnsi="Times New Roman" w:cs="Times New Roman"/>
          <w:sz w:val="28"/>
          <w:szCs w:val="28"/>
        </w:rPr>
        <w:t>260</w:t>
      </w:r>
      <w:r>
        <w:rPr>
          <w:rFonts w:ascii="Times New Roman" w:hAnsi="Times New Roman" w:cs="Times New Roman"/>
          <w:sz w:val="28"/>
          <w:szCs w:val="28"/>
        </w:rPr>
        <w:t xml:space="preserve">,05 </w:t>
      </w:r>
      <w:proofErr w:type="gramStart"/>
      <w:r>
        <w:rPr>
          <w:rFonts w:ascii="Times New Roman" w:hAnsi="Times New Roman" w:cs="Times New Roman"/>
          <w:sz w:val="28"/>
          <w:szCs w:val="28"/>
        </w:rPr>
        <w:t>млрд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рублей, в том числе в 2023 году – </w:t>
      </w:r>
      <w:r w:rsidRPr="00811F90">
        <w:rPr>
          <w:rFonts w:ascii="Times New Roman" w:hAnsi="Times New Roman" w:cs="Times New Roman"/>
          <w:sz w:val="28"/>
          <w:szCs w:val="28"/>
        </w:rPr>
        <w:t>6</w:t>
      </w:r>
      <w:r>
        <w:rPr>
          <w:rFonts w:ascii="Times New Roman" w:hAnsi="Times New Roman" w:cs="Times New Roman"/>
          <w:sz w:val="28"/>
          <w:szCs w:val="28"/>
        </w:rPr>
        <w:t xml:space="preserve">,5 млрд рублей, в 2024 году – 5,0 млрд рублей, в 2025 году – </w:t>
      </w:r>
      <w:r w:rsidRPr="00811F90">
        <w:rPr>
          <w:rFonts w:ascii="Times New Roman" w:hAnsi="Times New Roman" w:cs="Times New Roman"/>
          <w:sz w:val="28"/>
          <w:szCs w:val="28"/>
        </w:rPr>
        <w:t>214</w:t>
      </w:r>
      <w:r>
        <w:rPr>
          <w:rFonts w:ascii="Times New Roman" w:hAnsi="Times New Roman" w:cs="Times New Roman"/>
          <w:sz w:val="28"/>
          <w:szCs w:val="28"/>
        </w:rPr>
        <w:t>,8 млн рублей.</w:t>
      </w:r>
    </w:p>
    <w:p w:rsidR="0023156F" w:rsidRDefault="0023156F" w:rsidP="00040C0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23156F" w:rsidRDefault="00811F90" w:rsidP="00040C0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 </w:t>
      </w:r>
      <w:r w:rsidRPr="00811F90">
        <w:rPr>
          <w:rFonts w:ascii="Times New Roman" w:hAnsi="Times New Roman" w:cs="Times New Roman"/>
          <w:b/>
          <w:sz w:val="28"/>
          <w:szCs w:val="28"/>
        </w:rPr>
        <w:t>В подпрограмму «Развитие промышленности и инноваций в Ленинградской области»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23156F" w:rsidRDefault="00811F90" w:rsidP="00040C0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1) Период реализации приоритетного</w:t>
      </w:r>
      <w:r w:rsidRPr="00811F90">
        <w:rPr>
          <w:rFonts w:ascii="Times New Roman" w:hAnsi="Times New Roman" w:cs="Times New Roman"/>
          <w:sz w:val="28"/>
          <w:szCs w:val="28"/>
        </w:rPr>
        <w:t xml:space="preserve"> проект</w:t>
      </w:r>
      <w:r>
        <w:rPr>
          <w:rFonts w:ascii="Times New Roman" w:hAnsi="Times New Roman" w:cs="Times New Roman"/>
          <w:sz w:val="28"/>
          <w:szCs w:val="28"/>
        </w:rPr>
        <w:t>а «</w:t>
      </w:r>
      <w:r w:rsidRPr="00811F90">
        <w:rPr>
          <w:rFonts w:ascii="Times New Roman" w:hAnsi="Times New Roman" w:cs="Times New Roman"/>
          <w:sz w:val="28"/>
          <w:szCs w:val="28"/>
        </w:rPr>
        <w:t>Подготовка кадров с компете</w:t>
      </w:r>
      <w:r w:rsidR="00104F0E">
        <w:rPr>
          <w:rFonts w:ascii="Times New Roman" w:hAnsi="Times New Roman" w:cs="Times New Roman"/>
          <w:sz w:val="28"/>
          <w:szCs w:val="28"/>
        </w:rPr>
        <w:t xml:space="preserve">нциями бережливого производства» приведен в соответствие с паспортом проекта. Срок реализации проекта 2022-2024 годы. В связи с сокращением срока реализации проекта исключено финансирование на 2025 год в объеме                          17,0 </w:t>
      </w:r>
      <w:proofErr w:type="gramStart"/>
      <w:r w:rsidR="00104F0E">
        <w:rPr>
          <w:rFonts w:ascii="Times New Roman" w:hAnsi="Times New Roman" w:cs="Times New Roman"/>
          <w:sz w:val="28"/>
          <w:szCs w:val="28"/>
        </w:rPr>
        <w:t>млн</w:t>
      </w:r>
      <w:proofErr w:type="gramEnd"/>
      <w:r w:rsidR="00104F0E">
        <w:rPr>
          <w:rFonts w:ascii="Times New Roman" w:hAnsi="Times New Roman" w:cs="Times New Roman"/>
          <w:sz w:val="28"/>
          <w:szCs w:val="28"/>
        </w:rPr>
        <w:t xml:space="preserve"> рублей, высвободившиеся средства </w:t>
      </w:r>
      <w:r w:rsidR="00785743">
        <w:rPr>
          <w:rFonts w:ascii="Times New Roman" w:hAnsi="Times New Roman" w:cs="Times New Roman"/>
          <w:sz w:val="28"/>
          <w:szCs w:val="28"/>
        </w:rPr>
        <w:t xml:space="preserve">в объеме 10,0 млн рублей </w:t>
      </w:r>
      <w:r w:rsidR="00104F0E">
        <w:rPr>
          <w:rFonts w:ascii="Times New Roman" w:hAnsi="Times New Roman" w:cs="Times New Roman"/>
          <w:sz w:val="28"/>
          <w:szCs w:val="28"/>
        </w:rPr>
        <w:t xml:space="preserve">направлены на </w:t>
      </w:r>
      <w:r w:rsidR="00785743">
        <w:rPr>
          <w:rFonts w:ascii="Times New Roman" w:hAnsi="Times New Roman" w:cs="Times New Roman"/>
          <w:sz w:val="28"/>
          <w:szCs w:val="28"/>
        </w:rPr>
        <w:t>предоставление с</w:t>
      </w:r>
      <w:r w:rsidR="00785743" w:rsidRPr="00785743">
        <w:rPr>
          <w:rFonts w:ascii="Times New Roman" w:hAnsi="Times New Roman" w:cs="Times New Roman"/>
          <w:sz w:val="28"/>
          <w:szCs w:val="28"/>
        </w:rPr>
        <w:t>убсидии некоммерческим организациям, относящимся к инфраструктуре поддержки промышленности, на осуществление деятельности в сфере производительности труда</w:t>
      </w:r>
      <w:r w:rsidR="00785743">
        <w:rPr>
          <w:rFonts w:ascii="Times New Roman" w:hAnsi="Times New Roman" w:cs="Times New Roman"/>
          <w:sz w:val="28"/>
          <w:szCs w:val="28"/>
        </w:rPr>
        <w:t xml:space="preserve"> и в объеме 7,0 млн рублей на предоставление субсидии </w:t>
      </w:r>
      <w:r w:rsidR="00785743" w:rsidRPr="00785743">
        <w:rPr>
          <w:rFonts w:ascii="Times New Roman" w:hAnsi="Times New Roman" w:cs="Times New Roman"/>
          <w:sz w:val="28"/>
          <w:szCs w:val="28"/>
        </w:rPr>
        <w:t xml:space="preserve">некоммерческим организациям, относящимся к инфраструктуре поддержки промышленности, на осуществление деятельности по развитию кластерных инициатив, организации и участию в </w:t>
      </w:r>
      <w:proofErr w:type="spellStart"/>
      <w:r w:rsidR="00785743" w:rsidRPr="00785743">
        <w:rPr>
          <w:rFonts w:ascii="Times New Roman" w:hAnsi="Times New Roman" w:cs="Times New Roman"/>
          <w:sz w:val="28"/>
          <w:szCs w:val="28"/>
        </w:rPr>
        <w:t>выставочно</w:t>
      </w:r>
      <w:proofErr w:type="spellEnd"/>
      <w:r w:rsidR="00785743" w:rsidRPr="00785743">
        <w:rPr>
          <w:rFonts w:ascii="Times New Roman" w:hAnsi="Times New Roman" w:cs="Times New Roman"/>
          <w:sz w:val="28"/>
          <w:szCs w:val="28"/>
        </w:rPr>
        <w:t>-ярмарочных и коммуникативных мероприятиях</w:t>
      </w:r>
      <w:r w:rsidR="00785743">
        <w:rPr>
          <w:rFonts w:ascii="Times New Roman" w:hAnsi="Times New Roman" w:cs="Times New Roman"/>
          <w:sz w:val="28"/>
          <w:szCs w:val="28"/>
        </w:rPr>
        <w:t xml:space="preserve"> в рамках к</w:t>
      </w:r>
      <w:r w:rsidR="00785743" w:rsidRPr="00785743">
        <w:rPr>
          <w:rFonts w:ascii="Times New Roman" w:hAnsi="Times New Roman" w:cs="Times New Roman"/>
          <w:sz w:val="28"/>
          <w:szCs w:val="28"/>
        </w:rPr>
        <w:t>омплекс</w:t>
      </w:r>
      <w:r w:rsidR="00785743">
        <w:rPr>
          <w:rFonts w:ascii="Times New Roman" w:hAnsi="Times New Roman" w:cs="Times New Roman"/>
          <w:sz w:val="28"/>
          <w:szCs w:val="28"/>
        </w:rPr>
        <w:t>а процессных мероприятий «</w:t>
      </w:r>
      <w:r w:rsidR="00785743" w:rsidRPr="00785743">
        <w:rPr>
          <w:rFonts w:ascii="Times New Roman" w:hAnsi="Times New Roman" w:cs="Times New Roman"/>
          <w:sz w:val="28"/>
          <w:szCs w:val="28"/>
        </w:rPr>
        <w:t>Повышение конкурентоспособности промышленности Ленинградской</w:t>
      </w:r>
      <w:r w:rsidR="00785743">
        <w:rPr>
          <w:rFonts w:ascii="Times New Roman" w:hAnsi="Times New Roman" w:cs="Times New Roman"/>
          <w:sz w:val="28"/>
          <w:szCs w:val="28"/>
        </w:rPr>
        <w:t xml:space="preserve"> области».</w:t>
      </w:r>
    </w:p>
    <w:p w:rsidR="00785743" w:rsidRDefault="00785743" w:rsidP="00040C0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2) Увеличено в 2023 году финансирование </w:t>
      </w:r>
      <w:r w:rsidRPr="00785743">
        <w:rPr>
          <w:rFonts w:ascii="Times New Roman" w:hAnsi="Times New Roman" w:cs="Times New Roman"/>
          <w:sz w:val="28"/>
          <w:szCs w:val="28"/>
        </w:rPr>
        <w:t>комплекса процессных мероприятий «Повышение конкурентоспособности промышленности Ленинградской области»</w:t>
      </w:r>
      <w:r>
        <w:rPr>
          <w:rFonts w:ascii="Times New Roman" w:hAnsi="Times New Roman" w:cs="Times New Roman"/>
          <w:sz w:val="28"/>
          <w:szCs w:val="28"/>
        </w:rPr>
        <w:t xml:space="preserve"> на 12,3 </w:t>
      </w:r>
      <w:proofErr w:type="gramStart"/>
      <w:r>
        <w:rPr>
          <w:rFonts w:ascii="Times New Roman" w:hAnsi="Times New Roman" w:cs="Times New Roman"/>
          <w:sz w:val="28"/>
          <w:szCs w:val="28"/>
        </w:rPr>
        <w:t>млн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рублей, Средства планируется направить на предоставление субсидии </w:t>
      </w:r>
      <w:r w:rsidRPr="00785743">
        <w:rPr>
          <w:rFonts w:ascii="Times New Roman" w:hAnsi="Times New Roman" w:cs="Times New Roman"/>
          <w:sz w:val="28"/>
          <w:szCs w:val="28"/>
        </w:rPr>
        <w:t xml:space="preserve">некоммерческим организациям, относящимся к инфраструктуре поддержки промышленности, на осуществление деятельности по развитию кластерных инициатив, организации и участию в </w:t>
      </w:r>
      <w:proofErr w:type="spellStart"/>
      <w:r w:rsidRPr="00785743">
        <w:rPr>
          <w:rFonts w:ascii="Times New Roman" w:hAnsi="Times New Roman" w:cs="Times New Roman"/>
          <w:sz w:val="28"/>
          <w:szCs w:val="28"/>
        </w:rPr>
        <w:t>выставочно</w:t>
      </w:r>
      <w:proofErr w:type="spellEnd"/>
      <w:r w:rsidRPr="00785743">
        <w:rPr>
          <w:rFonts w:ascii="Times New Roman" w:hAnsi="Times New Roman" w:cs="Times New Roman"/>
          <w:sz w:val="28"/>
          <w:szCs w:val="28"/>
        </w:rPr>
        <w:t>-ярмарочных и коммуникативных мероприятиях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785743" w:rsidRDefault="00785743" w:rsidP="00040C0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 учетом вносимых изменений общий объем финансирования подпрограммы составит </w:t>
      </w:r>
      <w:r w:rsidRPr="00785743">
        <w:rPr>
          <w:rFonts w:ascii="Times New Roman" w:hAnsi="Times New Roman" w:cs="Times New Roman"/>
          <w:sz w:val="28"/>
          <w:szCs w:val="28"/>
        </w:rPr>
        <w:t>2</w:t>
      </w:r>
      <w:r>
        <w:rPr>
          <w:rFonts w:ascii="Times New Roman" w:hAnsi="Times New Roman" w:cs="Times New Roman"/>
          <w:sz w:val="28"/>
          <w:szCs w:val="28"/>
        </w:rPr>
        <w:t xml:space="preserve">,7 </w:t>
      </w:r>
      <w:proofErr w:type="gramStart"/>
      <w:r>
        <w:rPr>
          <w:rFonts w:ascii="Times New Roman" w:hAnsi="Times New Roman" w:cs="Times New Roman"/>
          <w:sz w:val="28"/>
          <w:szCs w:val="28"/>
        </w:rPr>
        <w:t>млрд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рублей, в том числе в 2023 году – </w:t>
      </w:r>
      <w:r w:rsidRPr="00785743">
        <w:rPr>
          <w:rFonts w:ascii="Times New Roman" w:hAnsi="Times New Roman" w:cs="Times New Roman"/>
          <w:sz w:val="28"/>
          <w:szCs w:val="28"/>
        </w:rPr>
        <w:t>974</w:t>
      </w:r>
      <w:r>
        <w:rPr>
          <w:rFonts w:ascii="Times New Roman" w:hAnsi="Times New Roman" w:cs="Times New Roman"/>
          <w:sz w:val="28"/>
          <w:szCs w:val="28"/>
        </w:rPr>
        <w:t xml:space="preserve">,2 млн рублей, в 2024 году – </w:t>
      </w:r>
      <w:r w:rsidRPr="00785743">
        <w:rPr>
          <w:rFonts w:ascii="Times New Roman" w:hAnsi="Times New Roman" w:cs="Times New Roman"/>
          <w:sz w:val="28"/>
          <w:szCs w:val="28"/>
        </w:rPr>
        <w:t>355</w:t>
      </w:r>
      <w:r>
        <w:rPr>
          <w:rFonts w:ascii="Times New Roman" w:hAnsi="Times New Roman" w:cs="Times New Roman"/>
          <w:sz w:val="28"/>
          <w:szCs w:val="28"/>
        </w:rPr>
        <w:t>,</w:t>
      </w:r>
      <w:r w:rsidRPr="00785743">
        <w:rPr>
          <w:rFonts w:ascii="Times New Roman" w:hAnsi="Times New Roman" w:cs="Times New Roman"/>
          <w:sz w:val="28"/>
          <w:szCs w:val="28"/>
        </w:rPr>
        <w:t>1</w:t>
      </w:r>
      <w:r>
        <w:rPr>
          <w:rFonts w:ascii="Times New Roman" w:hAnsi="Times New Roman" w:cs="Times New Roman"/>
          <w:sz w:val="28"/>
          <w:szCs w:val="28"/>
        </w:rPr>
        <w:t xml:space="preserve"> млн рублей, в 2024 году – </w:t>
      </w:r>
      <w:r w:rsidRPr="00785743">
        <w:rPr>
          <w:rFonts w:ascii="Times New Roman" w:hAnsi="Times New Roman" w:cs="Times New Roman"/>
          <w:sz w:val="28"/>
          <w:szCs w:val="28"/>
        </w:rPr>
        <w:t>300</w:t>
      </w:r>
      <w:r>
        <w:rPr>
          <w:rFonts w:ascii="Times New Roman" w:hAnsi="Times New Roman" w:cs="Times New Roman"/>
          <w:sz w:val="28"/>
          <w:szCs w:val="28"/>
        </w:rPr>
        <w:t>,8 млн рублей.</w:t>
      </w:r>
    </w:p>
    <w:p w:rsidR="00785743" w:rsidRDefault="00785743" w:rsidP="00040C0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23156F" w:rsidRDefault="00785743" w:rsidP="00040C0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 </w:t>
      </w:r>
      <w:r w:rsidRPr="00785743">
        <w:rPr>
          <w:rFonts w:ascii="Times New Roman" w:hAnsi="Times New Roman" w:cs="Times New Roman"/>
          <w:b/>
          <w:sz w:val="28"/>
          <w:szCs w:val="28"/>
        </w:rPr>
        <w:t>В подпрограмму «Развитие малого, среднего предпринимательства и потребительского рынка Ленинградской области»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23156F" w:rsidRDefault="00785743" w:rsidP="00040C0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1) </w:t>
      </w:r>
      <w:r w:rsidR="00D65685" w:rsidRPr="00D65685">
        <w:rPr>
          <w:rFonts w:ascii="Times New Roman" w:hAnsi="Times New Roman" w:cs="Times New Roman"/>
          <w:sz w:val="28"/>
          <w:szCs w:val="28"/>
        </w:rPr>
        <w:t xml:space="preserve">В связи с восстановлением остатков </w:t>
      </w:r>
      <w:r w:rsidR="004360D4">
        <w:rPr>
          <w:rFonts w:ascii="Times New Roman" w:hAnsi="Times New Roman" w:cs="Times New Roman"/>
          <w:sz w:val="28"/>
          <w:szCs w:val="28"/>
        </w:rPr>
        <w:t xml:space="preserve">средств областного бюджета </w:t>
      </w:r>
      <w:r w:rsidR="00D65685" w:rsidRPr="00D65685">
        <w:rPr>
          <w:rFonts w:ascii="Times New Roman" w:hAnsi="Times New Roman" w:cs="Times New Roman"/>
          <w:sz w:val="28"/>
          <w:szCs w:val="28"/>
        </w:rPr>
        <w:t>2022 года</w:t>
      </w:r>
      <w:r w:rsidR="00D65685">
        <w:rPr>
          <w:rFonts w:ascii="Times New Roman" w:hAnsi="Times New Roman" w:cs="Times New Roman"/>
          <w:sz w:val="28"/>
          <w:szCs w:val="28"/>
        </w:rPr>
        <w:t>,</w:t>
      </w:r>
      <w:r w:rsidR="00D65685" w:rsidRPr="00D65685">
        <w:t xml:space="preserve"> </w:t>
      </w:r>
      <w:r w:rsidR="00D65685" w:rsidRPr="00D65685">
        <w:rPr>
          <w:rFonts w:ascii="Times New Roman" w:hAnsi="Times New Roman" w:cs="Times New Roman"/>
          <w:sz w:val="28"/>
          <w:szCs w:val="28"/>
        </w:rPr>
        <w:t xml:space="preserve">а также выделением дополнительных средств областного бюджета на </w:t>
      </w:r>
      <w:r w:rsidR="00D65685">
        <w:rPr>
          <w:rFonts w:ascii="Times New Roman" w:hAnsi="Times New Roman" w:cs="Times New Roman"/>
          <w:sz w:val="28"/>
          <w:szCs w:val="28"/>
        </w:rPr>
        <w:t xml:space="preserve">реконструкцию </w:t>
      </w:r>
      <w:r w:rsidR="00D65685" w:rsidRPr="00D65685">
        <w:rPr>
          <w:rFonts w:ascii="Times New Roman" w:hAnsi="Times New Roman" w:cs="Times New Roman"/>
          <w:sz w:val="28"/>
          <w:szCs w:val="28"/>
        </w:rPr>
        <w:t>здания для организации производственного бизнес-инкубатора Муниципального фонда поддержки малого и среднего предпринимательства Гатчинского района</w:t>
      </w:r>
      <w:r w:rsidR="00D65685">
        <w:rPr>
          <w:rFonts w:ascii="Times New Roman" w:hAnsi="Times New Roman" w:cs="Times New Roman"/>
          <w:sz w:val="28"/>
          <w:szCs w:val="28"/>
        </w:rPr>
        <w:t xml:space="preserve"> в</w:t>
      </w:r>
      <w:r w:rsidR="00D65685" w:rsidRPr="00D6568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D65685" w:rsidRPr="00D65685">
        <w:rPr>
          <w:rFonts w:ascii="Times New Roman" w:hAnsi="Times New Roman" w:cs="Times New Roman"/>
          <w:sz w:val="28"/>
          <w:szCs w:val="28"/>
        </w:rPr>
        <w:t>пос</w:t>
      </w:r>
      <w:proofErr w:type="gramStart"/>
      <w:r w:rsidR="00D65685" w:rsidRPr="00D65685">
        <w:rPr>
          <w:rFonts w:ascii="Times New Roman" w:hAnsi="Times New Roman" w:cs="Times New Roman"/>
          <w:sz w:val="28"/>
          <w:szCs w:val="28"/>
        </w:rPr>
        <w:t>.Т</w:t>
      </w:r>
      <w:proofErr w:type="gramEnd"/>
      <w:r w:rsidR="00D65685" w:rsidRPr="00D65685">
        <w:rPr>
          <w:rFonts w:ascii="Times New Roman" w:hAnsi="Times New Roman" w:cs="Times New Roman"/>
          <w:sz w:val="28"/>
          <w:szCs w:val="28"/>
        </w:rPr>
        <w:t>айцы</w:t>
      </w:r>
      <w:bookmarkStart w:id="0" w:name="_GoBack"/>
      <w:bookmarkEnd w:id="0"/>
      <w:proofErr w:type="spellEnd"/>
      <w:r w:rsidR="00D65685" w:rsidRPr="00D65685">
        <w:rPr>
          <w:rFonts w:ascii="Times New Roman" w:hAnsi="Times New Roman" w:cs="Times New Roman"/>
          <w:sz w:val="28"/>
          <w:szCs w:val="28"/>
        </w:rPr>
        <w:t xml:space="preserve">, </w:t>
      </w:r>
      <w:r w:rsidR="00D65685">
        <w:rPr>
          <w:rFonts w:ascii="Times New Roman" w:hAnsi="Times New Roman" w:cs="Times New Roman"/>
          <w:sz w:val="28"/>
          <w:szCs w:val="28"/>
        </w:rPr>
        <w:t xml:space="preserve">в 2023 году </w:t>
      </w:r>
      <w:r w:rsidR="00D65685" w:rsidRPr="00D65685">
        <w:rPr>
          <w:rFonts w:ascii="Times New Roman" w:hAnsi="Times New Roman" w:cs="Times New Roman"/>
          <w:sz w:val="28"/>
          <w:szCs w:val="28"/>
        </w:rPr>
        <w:t xml:space="preserve">увеличено </w:t>
      </w:r>
      <w:r w:rsidR="00D65685">
        <w:rPr>
          <w:rFonts w:ascii="Times New Roman" w:hAnsi="Times New Roman" w:cs="Times New Roman"/>
          <w:sz w:val="28"/>
          <w:szCs w:val="28"/>
        </w:rPr>
        <w:t>финансирования структурного элемента «</w:t>
      </w:r>
      <w:r w:rsidR="00D65685" w:rsidRPr="00D65685">
        <w:rPr>
          <w:rFonts w:ascii="Times New Roman" w:hAnsi="Times New Roman" w:cs="Times New Roman"/>
          <w:sz w:val="28"/>
          <w:szCs w:val="28"/>
        </w:rPr>
        <w:t>Мероприятия, направленные на достиж</w:t>
      </w:r>
      <w:r w:rsidR="00D65685">
        <w:rPr>
          <w:rFonts w:ascii="Times New Roman" w:hAnsi="Times New Roman" w:cs="Times New Roman"/>
          <w:sz w:val="28"/>
          <w:szCs w:val="28"/>
        </w:rPr>
        <w:t>ение цели федерального проекта «</w:t>
      </w:r>
      <w:r w:rsidR="00D65685" w:rsidRPr="00D65685">
        <w:rPr>
          <w:rFonts w:ascii="Times New Roman" w:hAnsi="Times New Roman" w:cs="Times New Roman"/>
          <w:sz w:val="28"/>
          <w:szCs w:val="28"/>
        </w:rPr>
        <w:t>Создание условий для легкого старт</w:t>
      </w:r>
      <w:r w:rsidR="00D65685">
        <w:rPr>
          <w:rFonts w:ascii="Times New Roman" w:hAnsi="Times New Roman" w:cs="Times New Roman"/>
          <w:sz w:val="28"/>
          <w:szCs w:val="28"/>
        </w:rPr>
        <w:t xml:space="preserve">а и комфортного </w:t>
      </w:r>
      <w:r w:rsidR="00D65685">
        <w:rPr>
          <w:rFonts w:ascii="Times New Roman" w:hAnsi="Times New Roman" w:cs="Times New Roman"/>
          <w:sz w:val="28"/>
          <w:szCs w:val="28"/>
        </w:rPr>
        <w:lastRenderedPageBreak/>
        <w:t xml:space="preserve">ведения бизнеса» на </w:t>
      </w:r>
      <w:r w:rsidR="00D65685" w:rsidRPr="00D65685">
        <w:rPr>
          <w:rFonts w:ascii="Times New Roman" w:hAnsi="Times New Roman" w:cs="Times New Roman"/>
          <w:sz w:val="28"/>
          <w:szCs w:val="28"/>
        </w:rPr>
        <w:t>37</w:t>
      </w:r>
      <w:r w:rsidR="00D65685">
        <w:rPr>
          <w:rFonts w:ascii="Times New Roman" w:hAnsi="Times New Roman" w:cs="Times New Roman"/>
          <w:sz w:val="28"/>
          <w:szCs w:val="28"/>
        </w:rPr>
        <w:t xml:space="preserve">,4 </w:t>
      </w:r>
      <w:proofErr w:type="gramStart"/>
      <w:r w:rsidR="00D65685">
        <w:rPr>
          <w:rFonts w:ascii="Times New Roman" w:hAnsi="Times New Roman" w:cs="Times New Roman"/>
          <w:sz w:val="28"/>
          <w:szCs w:val="28"/>
        </w:rPr>
        <w:t>млн</w:t>
      </w:r>
      <w:proofErr w:type="gramEnd"/>
      <w:r w:rsidR="00D65685">
        <w:rPr>
          <w:rFonts w:ascii="Times New Roman" w:hAnsi="Times New Roman" w:cs="Times New Roman"/>
          <w:sz w:val="28"/>
          <w:szCs w:val="28"/>
        </w:rPr>
        <w:t xml:space="preserve"> рублей</w:t>
      </w:r>
      <w:r w:rsidR="004360D4">
        <w:rPr>
          <w:rFonts w:ascii="Times New Roman" w:hAnsi="Times New Roman" w:cs="Times New Roman"/>
          <w:sz w:val="28"/>
          <w:szCs w:val="28"/>
        </w:rPr>
        <w:t xml:space="preserve"> и на 3,7 млн рублей за счет средств местного бюджета.</w:t>
      </w:r>
    </w:p>
    <w:p w:rsidR="0023156F" w:rsidRDefault="004360D4" w:rsidP="00040C0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2) В связи востребованностью меры поддержки и в целях сокращения социальной напряженности в 2023 увеличено финансирование структурного элемента «</w:t>
      </w:r>
      <w:r w:rsidRPr="004360D4">
        <w:rPr>
          <w:rFonts w:ascii="Times New Roman" w:hAnsi="Times New Roman" w:cs="Times New Roman"/>
          <w:sz w:val="28"/>
          <w:szCs w:val="28"/>
        </w:rPr>
        <w:t>Мероприятия, направленные на достиж</w:t>
      </w:r>
      <w:r>
        <w:rPr>
          <w:rFonts w:ascii="Times New Roman" w:hAnsi="Times New Roman" w:cs="Times New Roman"/>
          <w:sz w:val="28"/>
          <w:szCs w:val="28"/>
        </w:rPr>
        <w:t xml:space="preserve">ение цели федерального проекта «Содействие занятости» в объеме 163,0 </w:t>
      </w:r>
      <w:proofErr w:type="gramStart"/>
      <w:r>
        <w:rPr>
          <w:rFonts w:ascii="Times New Roman" w:hAnsi="Times New Roman" w:cs="Times New Roman"/>
          <w:sz w:val="28"/>
          <w:szCs w:val="28"/>
        </w:rPr>
        <w:t>млн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рублей. Средства в виде субсидий направляются на поддержку частных дошкольных образовательных организаций и индивидуальных предпринимателей, реализующих</w:t>
      </w:r>
      <w:r w:rsidRPr="004360D4">
        <w:rPr>
          <w:rFonts w:ascii="Times New Roman" w:hAnsi="Times New Roman" w:cs="Times New Roman"/>
          <w:sz w:val="28"/>
          <w:szCs w:val="28"/>
        </w:rPr>
        <w:t xml:space="preserve"> основные общеобразовательные программы дошкольного образования для возмещения затрат, связанных с содержанием имущества и оказанием услуг по присмотру и уходу за детьми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4360D4" w:rsidRDefault="004360D4" w:rsidP="00040C0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3) </w:t>
      </w:r>
      <w:r w:rsidR="00EC255E">
        <w:rPr>
          <w:rFonts w:ascii="Times New Roman" w:hAnsi="Times New Roman" w:cs="Times New Roman"/>
          <w:sz w:val="28"/>
          <w:szCs w:val="28"/>
        </w:rPr>
        <w:t>Увеличено финансирование комплекса процессных мероприятий «Поддержка спроса» на 720,0 тыс. рублей. Дополнительные средства направлены на р</w:t>
      </w:r>
      <w:r w:rsidR="00EC255E" w:rsidRPr="00EC255E">
        <w:rPr>
          <w:rFonts w:ascii="Times New Roman" w:hAnsi="Times New Roman" w:cs="Times New Roman"/>
          <w:sz w:val="28"/>
          <w:szCs w:val="28"/>
        </w:rPr>
        <w:t>азвитие торговой деятельности в отдаленных и труднодоступных местностях</w:t>
      </w:r>
      <w:r w:rsidR="00EC255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EC255E">
        <w:rPr>
          <w:rFonts w:ascii="Times New Roman" w:hAnsi="Times New Roman" w:cs="Times New Roman"/>
          <w:sz w:val="28"/>
          <w:szCs w:val="28"/>
        </w:rPr>
        <w:t>Подпорожского</w:t>
      </w:r>
      <w:proofErr w:type="spellEnd"/>
      <w:r w:rsidR="00EC255E">
        <w:rPr>
          <w:rFonts w:ascii="Times New Roman" w:hAnsi="Times New Roman" w:cs="Times New Roman"/>
          <w:sz w:val="28"/>
          <w:szCs w:val="28"/>
        </w:rPr>
        <w:t xml:space="preserve"> района.</w:t>
      </w:r>
    </w:p>
    <w:p w:rsidR="00EC255E" w:rsidRDefault="00EC255E" w:rsidP="00040C0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4) Увеличено финансирование комплекса процессных мероприятий «</w:t>
      </w:r>
      <w:r w:rsidRPr="00EC255E">
        <w:rPr>
          <w:rFonts w:ascii="Times New Roman" w:hAnsi="Times New Roman" w:cs="Times New Roman"/>
          <w:sz w:val="28"/>
          <w:szCs w:val="28"/>
        </w:rPr>
        <w:t>Инфраструктурная и информационная поддержка субъектов малого и среднего предпринимательства</w:t>
      </w:r>
      <w:r>
        <w:rPr>
          <w:rFonts w:ascii="Times New Roman" w:hAnsi="Times New Roman" w:cs="Times New Roman"/>
          <w:sz w:val="28"/>
          <w:szCs w:val="28"/>
        </w:rPr>
        <w:t>» на 1660,0 тыс. рублей. Дополнительные средства направлены на о</w:t>
      </w:r>
      <w:r w:rsidRPr="00EC255E">
        <w:rPr>
          <w:rFonts w:ascii="Times New Roman" w:hAnsi="Times New Roman" w:cs="Times New Roman"/>
          <w:sz w:val="28"/>
          <w:szCs w:val="28"/>
        </w:rPr>
        <w:t xml:space="preserve">беспечение деятельности «Фонда поддержки предпринимательства и промышленности Ленинградской области, </w:t>
      </w:r>
      <w:proofErr w:type="spellStart"/>
      <w:r w:rsidRPr="00EC255E">
        <w:rPr>
          <w:rFonts w:ascii="Times New Roman" w:hAnsi="Times New Roman" w:cs="Times New Roman"/>
          <w:sz w:val="28"/>
          <w:szCs w:val="28"/>
        </w:rPr>
        <w:t>микрокредитная</w:t>
      </w:r>
      <w:proofErr w:type="spellEnd"/>
      <w:r w:rsidRPr="00EC255E">
        <w:rPr>
          <w:rFonts w:ascii="Times New Roman" w:hAnsi="Times New Roman" w:cs="Times New Roman"/>
          <w:sz w:val="28"/>
          <w:szCs w:val="28"/>
        </w:rPr>
        <w:t xml:space="preserve"> компания»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23156F" w:rsidRDefault="00EC255E" w:rsidP="00040C0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 учетом вносимых изменений общий объем финансирования подпрограммы составит </w:t>
      </w:r>
      <w:r w:rsidRPr="00EC255E">
        <w:rPr>
          <w:rFonts w:ascii="Times New Roman" w:hAnsi="Times New Roman" w:cs="Times New Roman"/>
          <w:sz w:val="28"/>
          <w:szCs w:val="28"/>
        </w:rPr>
        <w:t>4</w:t>
      </w:r>
      <w:r>
        <w:rPr>
          <w:rFonts w:ascii="Times New Roman" w:hAnsi="Times New Roman" w:cs="Times New Roman"/>
          <w:sz w:val="28"/>
          <w:szCs w:val="28"/>
        </w:rPr>
        <w:t xml:space="preserve">,8 </w:t>
      </w:r>
      <w:proofErr w:type="gramStart"/>
      <w:r>
        <w:rPr>
          <w:rFonts w:ascii="Times New Roman" w:hAnsi="Times New Roman" w:cs="Times New Roman"/>
          <w:sz w:val="28"/>
          <w:szCs w:val="28"/>
        </w:rPr>
        <w:t>млрд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рублей, в том числе в 2023 году – </w:t>
      </w:r>
      <w:r w:rsidRPr="00EC255E">
        <w:rPr>
          <w:rFonts w:ascii="Times New Roman" w:hAnsi="Times New Roman" w:cs="Times New Roman"/>
          <w:sz w:val="28"/>
          <w:szCs w:val="28"/>
        </w:rPr>
        <w:t>1</w:t>
      </w:r>
      <w:r>
        <w:rPr>
          <w:rFonts w:ascii="Times New Roman" w:hAnsi="Times New Roman" w:cs="Times New Roman"/>
          <w:sz w:val="28"/>
          <w:szCs w:val="28"/>
        </w:rPr>
        <w:t>,</w:t>
      </w:r>
      <w:r w:rsidRPr="00EC255E">
        <w:rPr>
          <w:rFonts w:ascii="Times New Roman" w:hAnsi="Times New Roman" w:cs="Times New Roman"/>
          <w:sz w:val="28"/>
          <w:szCs w:val="28"/>
        </w:rPr>
        <w:t>5</w:t>
      </w:r>
      <w:r>
        <w:rPr>
          <w:rFonts w:ascii="Times New Roman" w:hAnsi="Times New Roman" w:cs="Times New Roman"/>
          <w:sz w:val="28"/>
          <w:szCs w:val="28"/>
        </w:rPr>
        <w:t xml:space="preserve"> млрд рублей, в 2024 году – </w:t>
      </w:r>
      <w:r w:rsidRPr="00EC255E">
        <w:rPr>
          <w:rFonts w:ascii="Times New Roman" w:hAnsi="Times New Roman" w:cs="Times New Roman"/>
          <w:sz w:val="28"/>
          <w:szCs w:val="28"/>
        </w:rPr>
        <w:t>1</w:t>
      </w:r>
      <w:r>
        <w:rPr>
          <w:rFonts w:ascii="Times New Roman" w:hAnsi="Times New Roman" w:cs="Times New Roman"/>
          <w:sz w:val="28"/>
          <w:szCs w:val="28"/>
        </w:rPr>
        <w:t xml:space="preserve">,0 млрд рублей, в 2024 году – </w:t>
      </w:r>
      <w:r w:rsidRPr="00EC255E">
        <w:rPr>
          <w:rFonts w:ascii="Times New Roman" w:hAnsi="Times New Roman" w:cs="Times New Roman"/>
          <w:sz w:val="28"/>
          <w:szCs w:val="28"/>
        </w:rPr>
        <w:t>693</w:t>
      </w:r>
      <w:r>
        <w:rPr>
          <w:rFonts w:ascii="Times New Roman" w:hAnsi="Times New Roman" w:cs="Times New Roman"/>
          <w:sz w:val="28"/>
          <w:szCs w:val="28"/>
        </w:rPr>
        <w:t>,1 млн рублей.</w:t>
      </w:r>
    </w:p>
    <w:p w:rsidR="00EC255E" w:rsidRDefault="00EC255E" w:rsidP="00040C0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Также проектом устранена техническая ошибка в части средств местных бюджетов структурного элемента </w:t>
      </w:r>
      <w:r w:rsidRPr="00EC255E">
        <w:rPr>
          <w:rFonts w:ascii="Times New Roman" w:hAnsi="Times New Roman" w:cs="Times New Roman"/>
          <w:sz w:val="28"/>
          <w:szCs w:val="28"/>
        </w:rPr>
        <w:t>«Мероприятия, направленные на достижение цели федерального проекта «Создание условий для легкого старта и комфортного ведения бизнеса»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23156F" w:rsidRDefault="0023156F" w:rsidP="00040C0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23156F" w:rsidRDefault="0023156F" w:rsidP="00040C0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F22D2E" w:rsidRPr="00F22D2E" w:rsidRDefault="00F22D2E" w:rsidP="00F22D2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22D2E">
        <w:rPr>
          <w:rFonts w:ascii="Times New Roman" w:hAnsi="Times New Roman" w:cs="Times New Roman"/>
          <w:sz w:val="28"/>
          <w:szCs w:val="28"/>
        </w:rPr>
        <w:t>Заместитель Председателя</w:t>
      </w:r>
    </w:p>
    <w:p w:rsidR="00F22D2E" w:rsidRPr="00F22D2E" w:rsidRDefault="00F22D2E" w:rsidP="00F22D2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22D2E">
        <w:rPr>
          <w:rFonts w:ascii="Times New Roman" w:hAnsi="Times New Roman" w:cs="Times New Roman"/>
          <w:sz w:val="28"/>
          <w:szCs w:val="28"/>
        </w:rPr>
        <w:t xml:space="preserve">Правительства </w:t>
      </w:r>
      <w:proofErr w:type="gramStart"/>
      <w:r w:rsidRPr="00F22D2E">
        <w:rPr>
          <w:rFonts w:ascii="Times New Roman" w:hAnsi="Times New Roman" w:cs="Times New Roman"/>
          <w:sz w:val="28"/>
          <w:szCs w:val="28"/>
        </w:rPr>
        <w:t>Ленинградской</w:t>
      </w:r>
      <w:proofErr w:type="gramEnd"/>
    </w:p>
    <w:p w:rsidR="00F22D2E" w:rsidRPr="00F22D2E" w:rsidRDefault="00F22D2E" w:rsidP="00F22D2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22D2E">
        <w:rPr>
          <w:rFonts w:ascii="Times New Roman" w:hAnsi="Times New Roman" w:cs="Times New Roman"/>
          <w:sz w:val="28"/>
          <w:szCs w:val="28"/>
        </w:rPr>
        <w:t xml:space="preserve">области – председатель комитета                                                                            </w:t>
      </w:r>
      <w:proofErr w:type="spellStart"/>
      <w:r w:rsidRPr="00F22D2E">
        <w:rPr>
          <w:rFonts w:ascii="Times New Roman" w:hAnsi="Times New Roman" w:cs="Times New Roman"/>
          <w:sz w:val="28"/>
          <w:szCs w:val="28"/>
        </w:rPr>
        <w:t>Д.Ялов</w:t>
      </w:r>
      <w:proofErr w:type="spellEnd"/>
    </w:p>
    <w:p w:rsidR="00F22D2E" w:rsidRPr="00F22D2E" w:rsidRDefault="00F22D2E" w:rsidP="00F22D2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F22D2E" w:rsidRDefault="00F22D2E" w:rsidP="00F22D2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95171" w:rsidRDefault="00895171" w:rsidP="00F22D2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95171" w:rsidRDefault="00895171" w:rsidP="00F22D2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AC636D" w:rsidRDefault="00AC636D" w:rsidP="00F22D2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AC636D" w:rsidRDefault="00AC636D" w:rsidP="00F22D2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AC636D" w:rsidRDefault="00AC636D" w:rsidP="00F22D2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AC636D" w:rsidRDefault="00AC636D" w:rsidP="00F22D2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AC636D" w:rsidRDefault="00AC636D" w:rsidP="00F22D2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AC636D" w:rsidRDefault="00AC636D" w:rsidP="00F22D2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AC636D" w:rsidRDefault="00AC636D" w:rsidP="00F22D2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AC636D" w:rsidRDefault="00AC636D" w:rsidP="00F22D2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95171" w:rsidRDefault="00895171" w:rsidP="00F22D2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F22D2E" w:rsidRPr="00F22D2E" w:rsidRDefault="00F22D2E" w:rsidP="00F22D2E">
      <w:pPr>
        <w:ind w:left="-142"/>
        <w:rPr>
          <w:rFonts w:ascii="Times New Roman" w:hAnsi="Times New Roman" w:cs="Times New Roman"/>
          <w:sz w:val="20"/>
          <w:szCs w:val="20"/>
        </w:rPr>
        <w:sectPr w:rsidR="00F22D2E" w:rsidRPr="00F22D2E" w:rsidSect="00811F90">
          <w:pgSz w:w="11906" w:h="16838"/>
          <w:pgMar w:top="1134" w:right="567" w:bottom="1134" w:left="1134" w:header="709" w:footer="709" w:gutter="0"/>
          <w:cols w:space="708"/>
          <w:docGrid w:linePitch="360"/>
        </w:sectPr>
      </w:pPr>
      <w:r w:rsidRPr="00F22D2E">
        <w:rPr>
          <w:rFonts w:ascii="Times New Roman" w:hAnsi="Times New Roman" w:cs="Times New Roman"/>
          <w:sz w:val="20"/>
          <w:szCs w:val="20"/>
        </w:rPr>
        <w:t>Исп. Павловская Н.Н. (539-43-66, 1-986, nn_pavlovskaya@lenreg.ru)</w:t>
      </w:r>
    </w:p>
    <w:p w:rsidR="00F22D2E" w:rsidRPr="00425CA6" w:rsidRDefault="00F22D2E" w:rsidP="00F22D2E">
      <w:pPr>
        <w:pStyle w:val="ConsPlusNonformat"/>
        <w:widowControl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25CA6">
        <w:rPr>
          <w:rFonts w:ascii="Times New Roman" w:hAnsi="Times New Roman" w:cs="Times New Roman"/>
          <w:b/>
          <w:sz w:val="28"/>
          <w:szCs w:val="28"/>
        </w:rPr>
        <w:lastRenderedPageBreak/>
        <w:t xml:space="preserve">Технико-экономическое обоснование проекта постановления Правительства Ленинградской области «О внесении изменений в постановление Правительства Ленинградской области от 14 ноября 2013 года № 394 </w:t>
      </w:r>
    </w:p>
    <w:p w:rsidR="00F22D2E" w:rsidRPr="00425CA6" w:rsidRDefault="00F22D2E" w:rsidP="00F22D2E">
      <w:pPr>
        <w:pStyle w:val="ConsPlusNonformat"/>
        <w:widowControl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25CA6">
        <w:rPr>
          <w:rFonts w:ascii="Times New Roman" w:hAnsi="Times New Roman" w:cs="Times New Roman"/>
          <w:b/>
          <w:sz w:val="28"/>
          <w:szCs w:val="28"/>
        </w:rPr>
        <w:t xml:space="preserve">«Об утверждении государственной программы Ленинградской области «Стимулирование экономической активности Ленинградской области» </w:t>
      </w:r>
    </w:p>
    <w:p w:rsidR="00F22D2E" w:rsidRPr="00425CA6" w:rsidRDefault="00F22D2E" w:rsidP="00F22D2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A97895" w:rsidRPr="00425CA6" w:rsidRDefault="00A97895" w:rsidP="00A9789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25CA6">
        <w:rPr>
          <w:rFonts w:ascii="Times New Roman" w:hAnsi="Times New Roman" w:cs="Times New Roman"/>
          <w:sz w:val="28"/>
          <w:szCs w:val="28"/>
        </w:rPr>
        <w:t>Проект постановления Правительства Ленинградской области «О внесении изменений в постановление Правительства Ленинградской области от 14 ноября 2013 года № 394 «Об утверждении государственной программы Ленинградской области «Стимулирование экономической активности Ленинградской области» (далее – Проект, государственная программа) разработан в целях:</w:t>
      </w:r>
    </w:p>
    <w:p w:rsidR="00A97895" w:rsidRPr="00425CA6" w:rsidRDefault="00A97895" w:rsidP="00A9789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25CA6">
        <w:rPr>
          <w:rFonts w:ascii="Times New Roman" w:hAnsi="Times New Roman" w:cs="Times New Roman"/>
          <w:sz w:val="28"/>
          <w:szCs w:val="28"/>
        </w:rPr>
        <w:t>-</w:t>
      </w:r>
      <w:r w:rsidRPr="00425CA6">
        <w:rPr>
          <w:sz w:val="28"/>
          <w:szCs w:val="28"/>
        </w:rPr>
        <w:t xml:space="preserve"> </w:t>
      </w:r>
      <w:r w:rsidRPr="00425CA6">
        <w:rPr>
          <w:rFonts w:ascii="Times New Roman" w:hAnsi="Times New Roman" w:cs="Times New Roman"/>
          <w:sz w:val="28"/>
          <w:szCs w:val="28"/>
        </w:rPr>
        <w:t>приведения финансовых параметров и структуры государственной программы в соответствие с областным законом от 19 декабря 2022 года № 151-оз «Об областном бюджете Ленинградской области на 2023 год и плановый период 2024 и 2025 годов» (в редакции областного закона от 10 апреля 2023 года № 34-оз);</w:t>
      </w:r>
    </w:p>
    <w:p w:rsidR="00A97895" w:rsidRPr="00425CA6" w:rsidRDefault="00A97895" w:rsidP="00A9789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25CA6">
        <w:rPr>
          <w:rFonts w:ascii="Times New Roman" w:hAnsi="Times New Roman" w:cs="Times New Roman"/>
          <w:sz w:val="28"/>
          <w:szCs w:val="28"/>
        </w:rPr>
        <w:t>- корректировки приложения 1 государственной программе (Сведения о показателях (индикаторах) государственной программы Ленинградской области "Стимулирование экономической активности Ленинградской области" и их значениях). В соответствии с пунктом 3.12 Порядка разработки, реализации и оценки эффективности государственных программ Ленинградской области, утвержденного постановлением Правительства Ленинградской области                             от 7 марта 2013 года № 66, внесены изменения, касающиеся фактических значений целевых показателей (индикаторов) государственной программы за 2022 год;</w:t>
      </w:r>
    </w:p>
    <w:p w:rsidR="00A97895" w:rsidRPr="00425CA6" w:rsidRDefault="00A97895" w:rsidP="00A9789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425CA6">
        <w:rPr>
          <w:rFonts w:ascii="Times New Roman" w:hAnsi="Times New Roman" w:cs="Times New Roman"/>
          <w:sz w:val="28"/>
          <w:szCs w:val="28"/>
        </w:rPr>
        <w:t>- корректировки механизма мер, предоставляемых в рамках структурного элемента «Мероприятия, направленные на достижение цели федерального проекта "Акселерация субъектов малого и среднего предпринимательства", в связи с внесенными изменениями в постановление Правительства Ленинградской области от 21 июля 2022 года № 507 «Об утверждении Порядка предоставления грантов в форме субсидий из областного бюджета Ленинградской области субъектам малого и среднего предпринимательства на финансовое обеспечение затрат на</w:t>
      </w:r>
      <w:proofErr w:type="gramEnd"/>
      <w:r w:rsidRPr="00425CA6">
        <w:rPr>
          <w:rFonts w:ascii="Times New Roman" w:hAnsi="Times New Roman" w:cs="Times New Roman"/>
          <w:sz w:val="28"/>
          <w:szCs w:val="28"/>
        </w:rPr>
        <w:t xml:space="preserve"> реализацию </w:t>
      </w:r>
      <w:proofErr w:type="gramStart"/>
      <w:r w:rsidRPr="00425CA6">
        <w:rPr>
          <w:rFonts w:ascii="Times New Roman" w:hAnsi="Times New Roman" w:cs="Times New Roman"/>
          <w:sz w:val="28"/>
          <w:szCs w:val="28"/>
        </w:rPr>
        <w:t>бизнес-проектов</w:t>
      </w:r>
      <w:proofErr w:type="gramEnd"/>
      <w:r w:rsidRPr="00425CA6">
        <w:rPr>
          <w:rFonts w:ascii="Times New Roman" w:hAnsi="Times New Roman" w:cs="Times New Roman"/>
          <w:sz w:val="28"/>
          <w:szCs w:val="28"/>
        </w:rPr>
        <w:t xml:space="preserve"> в рамках государственной программы Ленинградской области "Стимулирование экономической активности Ленинградской области".</w:t>
      </w:r>
    </w:p>
    <w:p w:rsidR="00425CA6" w:rsidRPr="00425CA6" w:rsidRDefault="00A97895" w:rsidP="00A9789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25CA6">
        <w:rPr>
          <w:rFonts w:ascii="Times New Roman" w:hAnsi="Times New Roman" w:cs="Times New Roman"/>
          <w:sz w:val="28"/>
          <w:szCs w:val="28"/>
        </w:rPr>
        <w:t>Также Прое</w:t>
      </w:r>
      <w:r w:rsidR="00425CA6" w:rsidRPr="00425CA6">
        <w:rPr>
          <w:rFonts w:ascii="Times New Roman" w:hAnsi="Times New Roman" w:cs="Times New Roman"/>
          <w:sz w:val="28"/>
          <w:szCs w:val="28"/>
        </w:rPr>
        <w:t>ктом предусмотрено:</w:t>
      </w:r>
    </w:p>
    <w:p w:rsidR="00A97895" w:rsidRPr="00425CA6" w:rsidRDefault="00425CA6" w:rsidP="00A9789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25CA6">
        <w:rPr>
          <w:rFonts w:ascii="Times New Roman" w:hAnsi="Times New Roman" w:cs="Times New Roman"/>
          <w:sz w:val="28"/>
          <w:szCs w:val="28"/>
        </w:rPr>
        <w:t xml:space="preserve">- </w:t>
      </w:r>
      <w:r w:rsidR="00B51542" w:rsidRPr="00B51542">
        <w:rPr>
          <w:rFonts w:ascii="Times New Roman" w:hAnsi="Times New Roman" w:cs="Times New Roman"/>
          <w:sz w:val="28"/>
          <w:szCs w:val="28"/>
        </w:rPr>
        <w:t xml:space="preserve">перераспределение средств областного бюджета в объеме 3,744 </w:t>
      </w:r>
      <w:proofErr w:type="gramStart"/>
      <w:r w:rsidR="00B51542" w:rsidRPr="00B51542">
        <w:rPr>
          <w:rFonts w:ascii="Times New Roman" w:hAnsi="Times New Roman" w:cs="Times New Roman"/>
          <w:sz w:val="28"/>
          <w:szCs w:val="28"/>
        </w:rPr>
        <w:t>млн</w:t>
      </w:r>
      <w:proofErr w:type="gramEnd"/>
      <w:r w:rsidR="00B51542" w:rsidRPr="00B51542">
        <w:rPr>
          <w:rFonts w:ascii="Times New Roman" w:hAnsi="Times New Roman" w:cs="Times New Roman"/>
          <w:sz w:val="28"/>
          <w:szCs w:val="28"/>
        </w:rPr>
        <w:t xml:space="preserve"> рублей между мероприятиями структурного элемента «Комплекс процессных мероприятий "Реализация мер по обеспечению благоприятного инвестиционного климата". Средства перераспределяются с мероприятия «Развитие конкуренции на рынках товаров, работ и услуг в Ленинградской области» на мероприятие «</w:t>
      </w:r>
      <w:proofErr w:type="spellStart"/>
      <w:r w:rsidR="00B51542" w:rsidRPr="00B51542">
        <w:rPr>
          <w:rFonts w:ascii="Times New Roman" w:hAnsi="Times New Roman" w:cs="Times New Roman"/>
          <w:sz w:val="28"/>
          <w:szCs w:val="28"/>
        </w:rPr>
        <w:t>Конгрессно</w:t>
      </w:r>
      <w:proofErr w:type="spellEnd"/>
      <w:r w:rsidR="00B51542" w:rsidRPr="00B51542">
        <w:rPr>
          <w:rFonts w:ascii="Times New Roman" w:hAnsi="Times New Roman" w:cs="Times New Roman"/>
          <w:sz w:val="28"/>
          <w:szCs w:val="28"/>
        </w:rPr>
        <w:t xml:space="preserve">-выставочные мероприятия по продвижению инвестиционных возможностей и проектов Ленинградской области в России и за рубежом» в объеме 1 </w:t>
      </w:r>
      <w:proofErr w:type="gramStart"/>
      <w:r w:rsidR="00B51542" w:rsidRPr="00B51542">
        <w:rPr>
          <w:rFonts w:ascii="Times New Roman" w:hAnsi="Times New Roman" w:cs="Times New Roman"/>
          <w:sz w:val="28"/>
          <w:szCs w:val="28"/>
        </w:rPr>
        <w:t>млн</w:t>
      </w:r>
      <w:proofErr w:type="gramEnd"/>
      <w:r w:rsidR="00B51542" w:rsidRPr="00B51542">
        <w:rPr>
          <w:rFonts w:ascii="Times New Roman" w:hAnsi="Times New Roman" w:cs="Times New Roman"/>
          <w:sz w:val="28"/>
          <w:szCs w:val="28"/>
        </w:rPr>
        <w:t xml:space="preserve"> рублей и на мероприятие «Обеспечение деятельности государственного казенного учреждения "Агентство экономического развития Ленинградской области"» в объеме 2,74</w:t>
      </w:r>
      <w:r w:rsidR="00B51542">
        <w:rPr>
          <w:rFonts w:ascii="Times New Roman" w:hAnsi="Times New Roman" w:cs="Times New Roman"/>
          <w:sz w:val="28"/>
          <w:szCs w:val="28"/>
        </w:rPr>
        <w:t>4 млн рублей</w:t>
      </w:r>
      <w:r w:rsidRPr="00425CA6">
        <w:rPr>
          <w:rFonts w:ascii="Times New Roman" w:hAnsi="Times New Roman" w:cs="Times New Roman"/>
          <w:sz w:val="28"/>
          <w:szCs w:val="28"/>
        </w:rPr>
        <w:t>;</w:t>
      </w:r>
    </w:p>
    <w:p w:rsidR="00425CA6" w:rsidRPr="00425CA6" w:rsidRDefault="00425CA6" w:rsidP="00A9789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25CA6">
        <w:rPr>
          <w:rFonts w:ascii="Times New Roman" w:hAnsi="Times New Roman" w:cs="Times New Roman"/>
          <w:sz w:val="28"/>
          <w:szCs w:val="28"/>
        </w:rPr>
        <w:t xml:space="preserve">- в соответствии с пунктом 3.12 Порядка разработки, реализации и оценки эффективности государственных программ Ленинградской области, утвержденного </w:t>
      </w:r>
      <w:r w:rsidRPr="00425CA6">
        <w:rPr>
          <w:rFonts w:ascii="Times New Roman" w:hAnsi="Times New Roman" w:cs="Times New Roman"/>
          <w:sz w:val="28"/>
          <w:szCs w:val="28"/>
        </w:rPr>
        <w:lastRenderedPageBreak/>
        <w:t>постановлением Правительства Ленинградской области от 7 марта 2013 года № 66, Проект дополнен приложением 13 к государственной программе (Сведения о фактических расходах на реализацию государственной программы «Стимулирование экономической активности Ленинградской области»).</w:t>
      </w:r>
    </w:p>
    <w:p w:rsidR="00A97895" w:rsidRPr="00425CA6" w:rsidRDefault="00A97895" w:rsidP="00A9789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25CA6">
        <w:rPr>
          <w:rFonts w:ascii="Times New Roman" w:hAnsi="Times New Roman" w:cs="Times New Roman"/>
          <w:sz w:val="28"/>
          <w:szCs w:val="28"/>
        </w:rPr>
        <w:t xml:space="preserve">С учетом вносимых изменений общий объем финансирования государственной программы увеличится на 34,3 </w:t>
      </w:r>
      <w:proofErr w:type="gramStart"/>
      <w:r w:rsidRPr="00425CA6">
        <w:rPr>
          <w:rFonts w:ascii="Times New Roman" w:hAnsi="Times New Roman" w:cs="Times New Roman"/>
          <w:sz w:val="28"/>
          <w:szCs w:val="28"/>
        </w:rPr>
        <w:t>млн</w:t>
      </w:r>
      <w:proofErr w:type="gramEnd"/>
      <w:r w:rsidRPr="00425CA6">
        <w:rPr>
          <w:rFonts w:ascii="Times New Roman" w:hAnsi="Times New Roman" w:cs="Times New Roman"/>
          <w:sz w:val="28"/>
          <w:szCs w:val="28"/>
        </w:rPr>
        <w:t xml:space="preserve"> рублей и составит 267,3 млрд рублей, в том числе:</w:t>
      </w:r>
    </w:p>
    <w:p w:rsidR="00A97895" w:rsidRPr="00425CA6" w:rsidRDefault="00A97895" w:rsidP="00A9789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25CA6">
        <w:rPr>
          <w:rFonts w:ascii="Times New Roman" w:hAnsi="Times New Roman" w:cs="Times New Roman"/>
          <w:sz w:val="28"/>
          <w:szCs w:val="28"/>
        </w:rPr>
        <w:t xml:space="preserve">в 2023 году – 8,8 </w:t>
      </w:r>
      <w:proofErr w:type="gramStart"/>
      <w:r w:rsidRPr="00425CA6">
        <w:rPr>
          <w:rFonts w:ascii="Times New Roman" w:hAnsi="Times New Roman" w:cs="Times New Roman"/>
          <w:sz w:val="28"/>
          <w:szCs w:val="28"/>
        </w:rPr>
        <w:t>млрд</w:t>
      </w:r>
      <w:proofErr w:type="gramEnd"/>
      <w:r w:rsidRPr="00425CA6">
        <w:rPr>
          <w:rFonts w:ascii="Times New Roman" w:hAnsi="Times New Roman" w:cs="Times New Roman"/>
          <w:sz w:val="28"/>
          <w:szCs w:val="28"/>
        </w:rPr>
        <w:t xml:space="preserve"> рублей;</w:t>
      </w:r>
    </w:p>
    <w:p w:rsidR="00A97895" w:rsidRPr="00425CA6" w:rsidRDefault="00A97895" w:rsidP="00A9789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25CA6">
        <w:rPr>
          <w:rFonts w:ascii="Times New Roman" w:hAnsi="Times New Roman" w:cs="Times New Roman"/>
          <w:sz w:val="28"/>
          <w:szCs w:val="28"/>
        </w:rPr>
        <w:t xml:space="preserve">в 2024 году – 6,35 </w:t>
      </w:r>
      <w:proofErr w:type="gramStart"/>
      <w:r w:rsidRPr="00425CA6">
        <w:rPr>
          <w:rFonts w:ascii="Times New Roman" w:hAnsi="Times New Roman" w:cs="Times New Roman"/>
          <w:sz w:val="28"/>
          <w:szCs w:val="28"/>
        </w:rPr>
        <w:t>млрд</w:t>
      </w:r>
      <w:proofErr w:type="gramEnd"/>
      <w:r w:rsidRPr="00425CA6">
        <w:rPr>
          <w:rFonts w:ascii="Times New Roman" w:hAnsi="Times New Roman" w:cs="Times New Roman"/>
          <w:sz w:val="28"/>
          <w:szCs w:val="28"/>
        </w:rPr>
        <w:t xml:space="preserve"> рублей;</w:t>
      </w:r>
    </w:p>
    <w:p w:rsidR="00A97895" w:rsidRPr="00425CA6" w:rsidRDefault="00A97895" w:rsidP="00A9789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25CA6">
        <w:rPr>
          <w:rFonts w:ascii="Times New Roman" w:hAnsi="Times New Roman" w:cs="Times New Roman"/>
          <w:sz w:val="28"/>
          <w:szCs w:val="28"/>
        </w:rPr>
        <w:t xml:space="preserve">в 2025 году – 1,21 </w:t>
      </w:r>
      <w:proofErr w:type="gramStart"/>
      <w:r w:rsidRPr="00425CA6">
        <w:rPr>
          <w:rFonts w:ascii="Times New Roman" w:hAnsi="Times New Roman" w:cs="Times New Roman"/>
          <w:sz w:val="28"/>
          <w:szCs w:val="28"/>
        </w:rPr>
        <w:t>млрд</w:t>
      </w:r>
      <w:proofErr w:type="gramEnd"/>
      <w:r w:rsidRPr="00425CA6">
        <w:rPr>
          <w:rFonts w:ascii="Times New Roman" w:hAnsi="Times New Roman" w:cs="Times New Roman"/>
          <w:sz w:val="28"/>
          <w:szCs w:val="28"/>
        </w:rPr>
        <w:t xml:space="preserve"> рублей.</w:t>
      </w:r>
    </w:p>
    <w:p w:rsidR="00F22D2E" w:rsidRPr="00425CA6" w:rsidRDefault="00F22D2E" w:rsidP="00F22D2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F22D2E" w:rsidRPr="00425CA6" w:rsidRDefault="00F22D2E" w:rsidP="00F22D2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F22D2E" w:rsidRPr="00425CA6" w:rsidRDefault="00F22D2E" w:rsidP="00F22D2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25CA6">
        <w:rPr>
          <w:rFonts w:ascii="Times New Roman" w:hAnsi="Times New Roman" w:cs="Times New Roman"/>
          <w:sz w:val="28"/>
          <w:szCs w:val="28"/>
        </w:rPr>
        <w:t>Заместитель Председателя</w:t>
      </w:r>
    </w:p>
    <w:p w:rsidR="00F22D2E" w:rsidRPr="00425CA6" w:rsidRDefault="00F22D2E" w:rsidP="00F22D2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25CA6">
        <w:rPr>
          <w:rFonts w:ascii="Times New Roman" w:hAnsi="Times New Roman" w:cs="Times New Roman"/>
          <w:sz w:val="28"/>
          <w:szCs w:val="28"/>
        </w:rPr>
        <w:t xml:space="preserve">Правительства </w:t>
      </w:r>
      <w:proofErr w:type="gramStart"/>
      <w:r w:rsidRPr="00425CA6">
        <w:rPr>
          <w:rFonts w:ascii="Times New Roman" w:hAnsi="Times New Roman" w:cs="Times New Roman"/>
          <w:sz w:val="28"/>
          <w:szCs w:val="28"/>
        </w:rPr>
        <w:t>Ленинградской</w:t>
      </w:r>
      <w:proofErr w:type="gramEnd"/>
    </w:p>
    <w:p w:rsidR="00F22D2E" w:rsidRPr="00425CA6" w:rsidRDefault="00F22D2E" w:rsidP="00F22D2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25CA6">
        <w:rPr>
          <w:rFonts w:ascii="Times New Roman" w:hAnsi="Times New Roman" w:cs="Times New Roman"/>
          <w:sz w:val="28"/>
          <w:szCs w:val="28"/>
        </w:rPr>
        <w:t xml:space="preserve">области – председатель комитета                                                                            </w:t>
      </w:r>
      <w:proofErr w:type="spellStart"/>
      <w:r w:rsidRPr="00425CA6">
        <w:rPr>
          <w:rFonts w:ascii="Times New Roman" w:hAnsi="Times New Roman" w:cs="Times New Roman"/>
          <w:sz w:val="28"/>
          <w:szCs w:val="28"/>
        </w:rPr>
        <w:t>Д.Ялов</w:t>
      </w:r>
      <w:proofErr w:type="spellEnd"/>
    </w:p>
    <w:p w:rsidR="00F22D2E" w:rsidRDefault="00F22D2E" w:rsidP="00F22D2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25CA6" w:rsidRDefault="00425CA6" w:rsidP="00F22D2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25CA6" w:rsidRDefault="00425CA6" w:rsidP="00F22D2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25CA6" w:rsidRDefault="00425CA6" w:rsidP="00F22D2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25CA6" w:rsidRDefault="00425CA6" w:rsidP="00F22D2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25CA6" w:rsidRDefault="00425CA6" w:rsidP="00F22D2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25CA6" w:rsidRDefault="00425CA6" w:rsidP="00F22D2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25CA6" w:rsidRDefault="00425CA6" w:rsidP="00F22D2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25CA6" w:rsidRDefault="00425CA6" w:rsidP="00F22D2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25CA6" w:rsidRDefault="00425CA6" w:rsidP="00F22D2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25CA6" w:rsidRDefault="00425CA6" w:rsidP="00F22D2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25CA6" w:rsidRDefault="00425CA6" w:rsidP="00F22D2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25CA6" w:rsidRDefault="00425CA6" w:rsidP="00F22D2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25CA6" w:rsidRDefault="00425CA6" w:rsidP="00F22D2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25CA6" w:rsidRDefault="00425CA6" w:rsidP="00F22D2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25CA6" w:rsidRDefault="00425CA6" w:rsidP="00F22D2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25CA6" w:rsidRDefault="00425CA6" w:rsidP="00F22D2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25CA6" w:rsidRDefault="00425CA6" w:rsidP="00F22D2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25CA6" w:rsidRDefault="00425CA6" w:rsidP="00F22D2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25CA6" w:rsidRDefault="00425CA6" w:rsidP="00F22D2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25CA6" w:rsidRDefault="00425CA6" w:rsidP="00F22D2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25CA6" w:rsidRDefault="00425CA6" w:rsidP="00F22D2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25CA6" w:rsidRDefault="00425CA6" w:rsidP="00F22D2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25CA6" w:rsidRDefault="00425CA6" w:rsidP="00F22D2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25CA6" w:rsidRDefault="00425CA6" w:rsidP="00F22D2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25CA6" w:rsidRDefault="00425CA6" w:rsidP="00F22D2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25CA6" w:rsidRDefault="00425CA6" w:rsidP="00F22D2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25CA6" w:rsidRDefault="00425CA6" w:rsidP="00F22D2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25CA6" w:rsidRDefault="00425CA6" w:rsidP="00F22D2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25CA6" w:rsidRDefault="00425CA6" w:rsidP="00F22D2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25CA6" w:rsidRPr="00425CA6" w:rsidRDefault="00425CA6" w:rsidP="00F22D2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F22D2E" w:rsidRPr="00887E14" w:rsidRDefault="00F22D2E" w:rsidP="00F22D2E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F22D2E">
        <w:rPr>
          <w:rFonts w:ascii="Times New Roman" w:hAnsi="Times New Roman" w:cs="Times New Roman"/>
          <w:sz w:val="20"/>
          <w:szCs w:val="20"/>
        </w:rPr>
        <w:t>Исп. Павловская Н.Н. (539-43-66, 1-986, nn_pavlovskaya@lenreg.ru)</w:t>
      </w:r>
    </w:p>
    <w:sectPr w:rsidR="00F22D2E" w:rsidRPr="00887E14" w:rsidSect="00425CA6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commentsExtended.xml><?xml version="1.0" encoding="utf-8"?>
<w15:commentsEx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15:commentEx w15:paraId="5E529B3D" w15:done="0"/>
  <w15:commentEx w15:paraId="7AC92CA2" w15:done="0"/>
  <w15:commentEx w15:paraId="319EE3E5" w15:done="0"/>
  <w15:commentEx w15:paraId="3C88B549" w15:done="0"/>
  <w15:commentEx w15:paraId="483F00CB" w15:done="0"/>
  <w15:commentEx w15:paraId="4FC2DC6B" w15:done="0"/>
</w15:commentsEx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D6C2A27"/>
    <w:multiLevelType w:val="hybridMultilevel"/>
    <w:tmpl w:val="C5D2966A"/>
    <w:lvl w:ilvl="0" w:tplc="FD3C9D2A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27E95100"/>
    <w:multiLevelType w:val="hybridMultilevel"/>
    <w:tmpl w:val="82F216DC"/>
    <w:lvl w:ilvl="0" w:tplc="74AEB30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3FCB0AC3"/>
    <w:multiLevelType w:val="hybridMultilevel"/>
    <w:tmpl w:val="589AA420"/>
    <w:lvl w:ilvl="0" w:tplc="5AEA1B44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42377731"/>
    <w:multiLevelType w:val="hybridMultilevel"/>
    <w:tmpl w:val="E5822CF0"/>
    <w:lvl w:ilvl="0" w:tplc="557CFC34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>
    <w:nsid w:val="6A0C23FF"/>
    <w:multiLevelType w:val="hybridMultilevel"/>
    <w:tmpl w:val="02082DC0"/>
    <w:lvl w:ilvl="0" w:tplc="B218D87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2"/>
  </w:num>
  <w:num w:numId="2">
    <w:abstractNumId w:val="3"/>
  </w:num>
  <w:num w:numId="3">
    <w:abstractNumId w:val="0"/>
  </w:num>
  <w:num w:numId="4">
    <w:abstractNumId w:val="1"/>
  </w:num>
  <w:num w:numId="5">
    <w:abstractNumId w:val="4"/>
  </w:num>
</w:numbering>
</file>

<file path=word/people.xml><?xml version="1.0" encoding="utf-8"?>
<w15:people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15:person w15:author="pc78">
    <w15:presenceInfo w15:providerId="None" w15:userId="pc78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7B36"/>
    <w:rsid w:val="00020536"/>
    <w:rsid w:val="00020F38"/>
    <w:rsid w:val="00033427"/>
    <w:rsid w:val="00040C04"/>
    <w:rsid w:val="00050C31"/>
    <w:rsid w:val="00060F73"/>
    <w:rsid w:val="00096A8C"/>
    <w:rsid w:val="000B7959"/>
    <w:rsid w:val="000C26B7"/>
    <w:rsid w:val="000C5951"/>
    <w:rsid w:val="000C74AA"/>
    <w:rsid w:val="000D476B"/>
    <w:rsid w:val="000E6432"/>
    <w:rsid w:val="00102FA0"/>
    <w:rsid w:val="00104F0E"/>
    <w:rsid w:val="00106935"/>
    <w:rsid w:val="00107455"/>
    <w:rsid w:val="0010756D"/>
    <w:rsid w:val="001164FC"/>
    <w:rsid w:val="00116BA7"/>
    <w:rsid w:val="001242CD"/>
    <w:rsid w:val="001354A5"/>
    <w:rsid w:val="001421A8"/>
    <w:rsid w:val="001478E3"/>
    <w:rsid w:val="00156B53"/>
    <w:rsid w:val="001638C4"/>
    <w:rsid w:val="001760D6"/>
    <w:rsid w:val="001804C7"/>
    <w:rsid w:val="0018336E"/>
    <w:rsid w:val="00194A41"/>
    <w:rsid w:val="00196EDC"/>
    <w:rsid w:val="001A109E"/>
    <w:rsid w:val="001A3A15"/>
    <w:rsid w:val="001C2E88"/>
    <w:rsid w:val="001C6ED3"/>
    <w:rsid w:val="001C7021"/>
    <w:rsid w:val="002049B1"/>
    <w:rsid w:val="00230CC4"/>
    <w:rsid w:val="002314DC"/>
    <w:rsid w:val="0023156F"/>
    <w:rsid w:val="00246E7D"/>
    <w:rsid w:val="002702DA"/>
    <w:rsid w:val="00274D35"/>
    <w:rsid w:val="00277E7D"/>
    <w:rsid w:val="00293BFF"/>
    <w:rsid w:val="002C5501"/>
    <w:rsid w:val="002D4125"/>
    <w:rsid w:val="002E251C"/>
    <w:rsid w:val="002F43BC"/>
    <w:rsid w:val="002F7EB5"/>
    <w:rsid w:val="003041CF"/>
    <w:rsid w:val="003112E8"/>
    <w:rsid w:val="003117B6"/>
    <w:rsid w:val="003236DA"/>
    <w:rsid w:val="00331AE5"/>
    <w:rsid w:val="003436DD"/>
    <w:rsid w:val="003447BA"/>
    <w:rsid w:val="003565BF"/>
    <w:rsid w:val="00356DB7"/>
    <w:rsid w:val="00373068"/>
    <w:rsid w:val="0037416F"/>
    <w:rsid w:val="003742BA"/>
    <w:rsid w:val="003742E9"/>
    <w:rsid w:val="00385854"/>
    <w:rsid w:val="00392DEF"/>
    <w:rsid w:val="003940D4"/>
    <w:rsid w:val="003A0FF8"/>
    <w:rsid w:val="003A2F1F"/>
    <w:rsid w:val="003A7C57"/>
    <w:rsid w:val="003B4FF9"/>
    <w:rsid w:val="003B6151"/>
    <w:rsid w:val="003C1DD9"/>
    <w:rsid w:val="003D7514"/>
    <w:rsid w:val="003E07E8"/>
    <w:rsid w:val="0040104B"/>
    <w:rsid w:val="0040327B"/>
    <w:rsid w:val="00425CA6"/>
    <w:rsid w:val="004360D4"/>
    <w:rsid w:val="00440176"/>
    <w:rsid w:val="0044544D"/>
    <w:rsid w:val="004731F3"/>
    <w:rsid w:val="00494BB1"/>
    <w:rsid w:val="004A4B70"/>
    <w:rsid w:val="004A677F"/>
    <w:rsid w:val="004B08AA"/>
    <w:rsid w:val="004F667F"/>
    <w:rsid w:val="00511B78"/>
    <w:rsid w:val="0051383B"/>
    <w:rsid w:val="0052677D"/>
    <w:rsid w:val="0053651C"/>
    <w:rsid w:val="005425B9"/>
    <w:rsid w:val="0055410A"/>
    <w:rsid w:val="00573500"/>
    <w:rsid w:val="005806B2"/>
    <w:rsid w:val="00597825"/>
    <w:rsid w:val="00597A9F"/>
    <w:rsid w:val="005B10E7"/>
    <w:rsid w:val="005D13F6"/>
    <w:rsid w:val="005E6325"/>
    <w:rsid w:val="005F6AAD"/>
    <w:rsid w:val="00603E39"/>
    <w:rsid w:val="0060684F"/>
    <w:rsid w:val="00607DDE"/>
    <w:rsid w:val="006138DE"/>
    <w:rsid w:val="006230B4"/>
    <w:rsid w:val="006346B6"/>
    <w:rsid w:val="00641FC0"/>
    <w:rsid w:val="00646D40"/>
    <w:rsid w:val="00650B3A"/>
    <w:rsid w:val="00653EC1"/>
    <w:rsid w:val="006601DF"/>
    <w:rsid w:val="00661395"/>
    <w:rsid w:val="00665D6C"/>
    <w:rsid w:val="00683C43"/>
    <w:rsid w:val="006A02BA"/>
    <w:rsid w:val="006B7493"/>
    <w:rsid w:val="006C6A9A"/>
    <w:rsid w:val="00706CFC"/>
    <w:rsid w:val="00715CE8"/>
    <w:rsid w:val="007171C7"/>
    <w:rsid w:val="007529B9"/>
    <w:rsid w:val="00763233"/>
    <w:rsid w:val="00785743"/>
    <w:rsid w:val="00795C2C"/>
    <w:rsid w:val="007A03FB"/>
    <w:rsid w:val="007B0179"/>
    <w:rsid w:val="007B732D"/>
    <w:rsid w:val="007C1FC4"/>
    <w:rsid w:val="007D7252"/>
    <w:rsid w:val="007E0C37"/>
    <w:rsid w:val="007E0E66"/>
    <w:rsid w:val="007E3D8F"/>
    <w:rsid w:val="007E7B8D"/>
    <w:rsid w:val="0080592D"/>
    <w:rsid w:val="00811D4A"/>
    <w:rsid w:val="00811F90"/>
    <w:rsid w:val="008157AB"/>
    <w:rsid w:val="00825EAA"/>
    <w:rsid w:val="0083057D"/>
    <w:rsid w:val="008373E5"/>
    <w:rsid w:val="00860A77"/>
    <w:rsid w:val="0086419B"/>
    <w:rsid w:val="00865A30"/>
    <w:rsid w:val="00876DD7"/>
    <w:rsid w:val="00887E14"/>
    <w:rsid w:val="00891249"/>
    <w:rsid w:val="00891E07"/>
    <w:rsid w:val="0089273A"/>
    <w:rsid w:val="00892868"/>
    <w:rsid w:val="00895171"/>
    <w:rsid w:val="008A5022"/>
    <w:rsid w:val="008A79AB"/>
    <w:rsid w:val="008F115E"/>
    <w:rsid w:val="00900C41"/>
    <w:rsid w:val="009020F3"/>
    <w:rsid w:val="009121E6"/>
    <w:rsid w:val="00912A2E"/>
    <w:rsid w:val="009137EB"/>
    <w:rsid w:val="00915875"/>
    <w:rsid w:val="00923D8F"/>
    <w:rsid w:val="009251D7"/>
    <w:rsid w:val="009352D7"/>
    <w:rsid w:val="0094351F"/>
    <w:rsid w:val="00947A7F"/>
    <w:rsid w:val="00952D96"/>
    <w:rsid w:val="009718ED"/>
    <w:rsid w:val="0097439C"/>
    <w:rsid w:val="009B0A28"/>
    <w:rsid w:val="009B401D"/>
    <w:rsid w:val="009C1CBD"/>
    <w:rsid w:val="009D23A3"/>
    <w:rsid w:val="009F6DCC"/>
    <w:rsid w:val="00A00A75"/>
    <w:rsid w:val="00A01739"/>
    <w:rsid w:val="00A10AFE"/>
    <w:rsid w:val="00A17C47"/>
    <w:rsid w:val="00A17C6B"/>
    <w:rsid w:val="00A24B3B"/>
    <w:rsid w:val="00A5499A"/>
    <w:rsid w:val="00A9515B"/>
    <w:rsid w:val="00A97895"/>
    <w:rsid w:val="00AA0186"/>
    <w:rsid w:val="00AA3BD0"/>
    <w:rsid w:val="00AB3F45"/>
    <w:rsid w:val="00AC4FF8"/>
    <w:rsid w:val="00AC636D"/>
    <w:rsid w:val="00AD270A"/>
    <w:rsid w:val="00AD35E2"/>
    <w:rsid w:val="00AE04AA"/>
    <w:rsid w:val="00AF4D4D"/>
    <w:rsid w:val="00AF5959"/>
    <w:rsid w:val="00B07B36"/>
    <w:rsid w:val="00B178AA"/>
    <w:rsid w:val="00B322E9"/>
    <w:rsid w:val="00B35B5C"/>
    <w:rsid w:val="00B4161E"/>
    <w:rsid w:val="00B4188E"/>
    <w:rsid w:val="00B51542"/>
    <w:rsid w:val="00B747D2"/>
    <w:rsid w:val="00B827CE"/>
    <w:rsid w:val="00B926B7"/>
    <w:rsid w:val="00B95810"/>
    <w:rsid w:val="00BA5549"/>
    <w:rsid w:val="00BB5BBE"/>
    <w:rsid w:val="00BC3084"/>
    <w:rsid w:val="00BC76F4"/>
    <w:rsid w:val="00BD0E48"/>
    <w:rsid w:val="00BE0E86"/>
    <w:rsid w:val="00BF246D"/>
    <w:rsid w:val="00BF5671"/>
    <w:rsid w:val="00BF759E"/>
    <w:rsid w:val="00C0723C"/>
    <w:rsid w:val="00C20E5C"/>
    <w:rsid w:val="00C214A1"/>
    <w:rsid w:val="00C2746E"/>
    <w:rsid w:val="00C339DB"/>
    <w:rsid w:val="00C524CB"/>
    <w:rsid w:val="00C70D81"/>
    <w:rsid w:val="00C825F6"/>
    <w:rsid w:val="00C82B23"/>
    <w:rsid w:val="00C84C18"/>
    <w:rsid w:val="00C85966"/>
    <w:rsid w:val="00C85A5D"/>
    <w:rsid w:val="00C87615"/>
    <w:rsid w:val="00C946E9"/>
    <w:rsid w:val="00CB02F9"/>
    <w:rsid w:val="00CB515E"/>
    <w:rsid w:val="00CB57D7"/>
    <w:rsid w:val="00CC04BA"/>
    <w:rsid w:val="00CD0D29"/>
    <w:rsid w:val="00CF5C87"/>
    <w:rsid w:val="00D0004D"/>
    <w:rsid w:val="00D249F4"/>
    <w:rsid w:val="00D3157B"/>
    <w:rsid w:val="00D355D5"/>
    <w:rsid w:val="00D65685"/>
    <w:rsid w:val="00D8251D"/>
    <w:rsid w:val="00D87FDC"/>
    <w:rsid w:val="00D90E92"/>
    <w:rsid w:val="00DA7D79"/>
    <w:rsid w:val="00DB3647"/>
    <w:rsid w:val="00DD0720"/>
    <w:rsid w:val="00DE1D44"/>
    <w:rsid w:val="00DE3F69"/>
    <w:rsid w:val="00DE5766"/>
    <w:rsid w:val="00DE6CA0"/>
    <w:rsid w:val="00DF27E8"/>
    <w:rsid w:val="00DF2F25"/>
    <w:rsid w:val="00E11E13"/>
    <w:rsid w:val="00E34FAF"/>
    <w:rsid w:val="00E60A5A"/>
    <w:rsid w:val="00E960C1"/>
    <w:rsid w:val="00EA1776"/>
    <w:rsid w:val="00EB54C2"/>
    <w:rsid w:val="00EC255E"/>
    <w:rsid w:val="00ED0964"/>
    <w:rsid w:val="00ED1DE7"/>
    <w:rsid w:val="00F0588B"/>
    <w:rsid w:val="00F22D2E"/>
    <w:rsid w:val="00F33461"/>
    <w:rsid w:val="00F44AD4"/>
    <w:rsid w:val="00F47F2A"/>
    <w:rsid w:val="00F65B98"/>
    <w:rsid w:val="00F66A6A"/>
    <w:rsid w:val="00F87BE4"/>
    <w:rsid w:val="00F90292"/>
    <w:rsid w:val="00F9432F"/>
    <w:rsid w:val="00FA70F4"/>
    <w:rsid w:val="00FB6BE0"/>
    <w:rsid w:val="00FC4634"/>
    <w:rsid w:val="00FE39D6"/>
    <w:rsid w:val="00FE6C25"/>
    <w:rsid w:val="00FF67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22D2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9432F"/>
    <w:pPr>
      <w:ind w:left="720"/>
      <w:contextualSpacing/>
    </w:pPr>
  </w:style>
  <w:style w:type="character" w:styleId="a4">
    <w:name w:val="annotation reference"/>
    <w:basedOn w:val="a0"/>
    <w:uiPriority w:val="99"/>
    <w:semiHidden/>
    <w:unhideWhenUsed/>
    <w:rsid w:val="00F66A6A"/>
    <w:rPr>
      <w:sz w:val="16"/>
      <w:szCs w:val="16"/>
    </w:rPr>
  </w:style>
  <w:style w:type="paragraph" w:styleId="a5">
    <w:name w:val="annotation text"/>
    <w:basedOn w:val="a"/>
    <w:link w:val="a6"/>
    <w:uiPriority w:val="99"/>
    <w:semiHidden/>
    <w:unhideWhenUsed/>
    <w:rsid w:val="00F66A6A"/>
    <w:pPr>
      <w:spacing w:line="240" w:lineRule="auto"/>
    </w:pPr>
    <w:rPr>
      <w:sz w:val="20"/>
      <w:szCs w:val="20"/>
    </w:rPr>
  </w:style>
  <w:style w:type="character" w:customStyle="1" w:styleId="a6">
    <w:name w:val="Текст примечания Знак"/>
    <w:basedOn w:val="a0"/>
    <w:link w:val="a5"/>
    <w:uiPriority w:val="99"/>
    <w:semiHidden/>
    <w:rsid w:val="00F66A6A"/>
    <w:rPr>
      <w:sz w:val="20"/>
      <w:szCs w:val="20"/>
    </w:rPr>
  </w:style>
  <w:style w:type="paragraph" w:styleId="a7">
    <w:name w:val="annotation subject"/>
    <w:basedOn w:val="a5"/>
    <w:next w:val="a5"/>
    <w:link w:val="a8"/>
    <w:uiPriority w:val="99"/>
    <w:semiHidden/>
    <w:unhideWhenUsed/>
    <w:rsid w:val="00F66A6A"/>
    <w:rPr>
      <w:b/>
      <w:bCs/>
    </w:rPr>
  </w:style>
  <w:style w:type="character" w:customStyle="1" w:styleId="a8">
    <w:name w:val="Тема примечания Знак"/>
    <w:basedOn w:val="a6"/>
    <w:link w:val="a7"/>
    <w:uiPriority w:val="99"/>
    <w:semiHidden/>
    <w:rsid w:val="00F66A6A"/>
    <w:rPr>
      <w:b/>
      <w:bCs/>
      <w:sz w:val="20"/>
      <w:szCs w:val="20"/>
    </w:rPr>
  </w:style>
  <w:style w:type="paragraph" w:styleId="a9">
    <w:name w:val="Balloon Text"/>
    <w:basedOn w:val="a"/>
    <w:link w:val="aa"/>
    <w:uiPriority w:val="99"/>
    <w:semiHidden/>
    <w:unhideWhenUsed/>
    <w:rsid w:val="00F66A6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F66A6A"/>
    <w:rPr>
      <w:rFonts w:ascii="Segoe UI" w:hAnsi="Segoe UI" w:cs="Segoe UI"/>
      <w:sz w:val="18"/>
      <w:szCs w:val="18"/>
    </w:rPr>
  </w:style>
  <w:style w:type="paragraph" w:customStyle="1" w:styleId="ConsPlusNonformat">
    <w:name w:val="ConsPlusNonformat"/>
    <w:uiPriority w:val="99"/>
    <w:rsid w:val="00D87FDC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22D2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9432F"/>
    <w:pPr>
      <w:ind w:left="720"/>
      <w:contextualSpacing/>
    </w:pPr>
  </w:style>
  <w:style w:type="character" w:styleId="a4">
    <w:name w:val="annotation reference"/>
    <w:basedOn w:val="a0"/>
    <w:uiPriority w:val="99"/>
    <w:semiHidden/>
    <w:unhideWhenUsed/>
    <w:rsid w:val="00F66A6A"/>
    <w:rPr>
      <w:sz w:val="16"/>
      <w:szCs w:val="16"/>
    </w:rPr>
  </w:style>
  <w:style w:type="paragraph" w:styleId="a5">
    <w:name w:val="annotation text"/>
    <w:basedOn w:val="a"/>
    <w:link w:val="a6"/>
    <w:uiPriority w:val="99"/>
    <w:semiHidden/>
    <w:unhideWhenUsed/>
    <w:rsid w:val="00F66A6A"/>
    <w:pPr>
      <w:spacing w:line="240" w:lineRule="auto"/>
    </w:pPr>
    <w:rPr>
      <w:sz w:val="20"/>
      <w:szCs w:val="20"/>
    </w:rPr>
  </w:style>
  <w:style w:type="character" w:customStyle="1" w:styleId="a6">
    <w:name w:val="Текст примечания Знак"/>
    <w:basedOn w:val="a0"/>
    <w:link w:val="a5"/>
    <w:uiPriority w:val="99"/>
    <w:semiHidden/>
    <w:rsid w:val="00F66A6A"/>
    <w:rPr>
      <w:sz w:val="20"/>
      <w:szCs w:val="20"/>
    </w:rPr>
  </w:style>
  <w:style w:type="paragraph" w:styleId="a7">
    <w:name w:val="annotation subject"/>
    <w:basedOn w:val="a5"/>
    <w:next w:val="a5"/>
    <w:link w:val="a8"/>
    <w:uiPriority w:val="99"/>
    <w:semiHidden/>
    <w:unhideWhenUsed/>
    <w:rsid w:val="00F66A6A"/>
    <w:rPr>
      <w:b/>
      <w:bCs/>
    </w:rPr>
  </w:style>
  <w:style w:type="character" w:customStyle="1" w:styleId="a8">
    <w:name w:val="Тема примечания Знак"/>
    <w:basedOn w:val="a6"/>
    <w:link w:val="a7"/>
    <w:uiPriority w:val="99"/>
    <w:semiHidden/>
    <w:rsid w:val="00F66A6A"/>
    <w:rPr>
      <w:b/>
      <w:bCs/>
      <w:sz w:val="20"/>
      <w:szCs w:val="20"/>
    </w:rPr>
  </w:style>
  <w:style w:type="paragraph" w:styleId="a9">
    <w:name w:val="Balloon Text"/>
    <w:basedOn w:val="a"/>
    <w:link w:val="aa"/>
    <w:uiPriority w:val="99"/>
    <w:semiHidden/>
    <w:unhideWhenUsed/>
    <w:rsid w:val="00F66A6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F66A6A"/>
    <w:rPr>
      <w:rFonts w:ascii="Segoe UI" w:hAnsi="Segoe UI" w:cs="Segoe UI"/>
      <w:sz w:val="18"/>
      <w:szCs w:val="18"/>
    </w:rPr>
  </w:style>
  <w:style w:type="paragraph" w:customStyle="1" w:styleId="ConsPlusNonformat">
    <w:name w:val="ConsPlusNonformat"/>
    <w:uiPriority w:val="99"/>
    <w:rsid w:val="00D87FDC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97923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microsoft.com/office/2011/relationships/people" Target="people.xml"/><Relationship Id="rId4" Type="http://schemas.microsoft.com/office/2007/relationships/stylesWithEffects" Target="stylesWithEffects.xml"/><Relationship Id="rId9" Type="http://schemas.microsoft.com/office/2011/relationships/commentsExtended" Target="commentsExtended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30B7578-B3BF-4BDE-B282-A4D3F8A8FD5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8</Pages>
  <Words>2615</Words>
  <Characters>14906</Characters>
  <Application>Microsoft Office Word</Application>
  <DocSecurity>0</DocSecurity>
  <Lines>124</Lines>
  <Paragraphs>34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17487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Нелли Николаевна ПАВЛОВСКАЯ</dc:creator>
  <cp:lastModifiedBy>Елена Анатольевна Миронович</cp:lastModifiedBy>
  <cp:revision>3</cp:revision>
  <cp:lastPrinted>2022-06-29T11:37:00Z</cp:lastPrinted>
  <dcterms:created xsi:type="dcterms:W3CDTF">2023-06-21T05:41:00Z</dcterms:created>
  <dcterms:modified xsi:type="dcterms:W3CDTF">2023-06-21T05:46:00Z</dcterms:modified>
</cp:coreProperties>
</file>