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B95405">
      <w:pPr>
        <w:rPr>
          <w:sz w:val="28"/>
          <w:szCs w:val="28"/>
        </w:rPr>
      </w:pPr>
    </w:p>
    <w:p w:rsidR="00B95405" w:rsidRDefault="00B95405" w:rsidP="00B95405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F641C2" w:rsidRDefault="00315626" w:rsidP="0031562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</w:t>
      </w:r>
      <w:r w:rsidRPr="00F641C2">
        <w:rPr>
          <w:rFonts w:ascii="Times New Roman" w:hAnsi="Times New Roman"/>
          <w:b/>
          <w:sz w:val="28"/>
          <w:szCs w:val="28"/>
        </w:rPr>
        <w:t xml:space="preserve">областного </w:t>
      </w:r>
      <w:r w:rsidR="00766325" w:rsidRPr="00F641C2">
        <w:rPr>
          <w:rFonts w:ascii="Times New Roman" w:hAnsi="Times New Roman"/>
          <w:b/>
          <w:sz w:val="28"/>
          <w:szCs w:val="28"/>
        </w:rPr>
        <w:t xml:space="preserve">закона </w:t>
      </w:r>
      <w:r w:rsidR="004859B8" w:rsidRPr="00F641C2">
        <w:rPr>
          <w:rFonts w:ascii="Times New Roman" w:hAnsi="Times New Roman"/>
          <w:b/>
          <w:sz w:val="28"/>
          <w:szCs w:val="28"/>
        </w:rPr>
        <w:t>«</w:t>
      </w:r>
      <w:r w:rsidR="00F641C2" w:rsidRPr="00F641C2">
        <w:rPr>
          <w:rFonts w:ascii="Times New Roman" w:hAnsi="Times New Roman"/>
          <w:b/>
          <w:sz w:val="28"/>
          <w:szCs w:val="28"/>
        </w:rPr>
        <w:t>О внесении изменений в областной закон «Об отдельных вопросах местного значения сельских поселений Ленинградской области</w:t>
      </w:r>
      <w:r w:rsidR="004859B8" w:rsidRPr="00F641C2">
        <w:rPr>
          <w:rFonts w:ascii="Times New Roman" w:hAnsi="Times New Roman"/>
          <w:b/>
          <w:sz w:val="28"/>
          <w:szCs w:val="28"/>
        </w:rPr>
        <w:t>»</w:t>
      </w:r>
    </w:p>
    <w:p w:rsidR="00315626" w:rsidRPr="00F641C2" w:rsidRDefault="00315626" w:rsidP="00315626">
      <w:pPr>
        <w:rPr>
          <w:sz w:val="28"/>
          <w:szCs w:val="28"/>
        </w:rPr>
      </w:pPr>
    </w:p>
    <w:p w:rsidR="00315626" w:rsidRPr="00F641C2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641C2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4859B8" w:rsidRPr="00F641C2">
        <w:rPr>
          <w:rFonts w:ascii="Times New Roman" w:hAnsi="Times New Roman"/>
          <w:color w:val="000000"/>
          <w:sz w:val="28"/>
          <w:szCs w:val="28"/>
        </w:rPr>
        <w:t>«</w:t>
      </w:r>
      <w:r w:rsidR="00F641C2" w:rsidRPr="00F641C2">
        <w:rPr>
          <w:rFonts w:ascii="Times New Roman" w:hAnsi="Times New Roman"/>
          <w:sz w:val="28"/>
          <w:szCs w:val="28"/>
        </w:rPr>
        <w:t>О внесении изменений в областной закон «Об отдельных вопросах местного значения сельских поселений Ленинградской области</w:t>
      </w:r>
      <w:r w:rsidR="004859B8" w:rsidRPr="00F641C2">
        <w:rPr>
          <w:rFonts w:ascii="Times New Roman" w:hAnsi="Times New Roman"/>
          <w:color w:val="000000"/>
          <w:sz w:val="28"/>
          <w:szCs w:val="28"/>
        </w:rPr>
        <w:t>»</w:t>
      </w:r>
      <w:r w:rsidRPr="00F641C2">
        <w:rPr>
          <w:rFonts w:ascii="Times New Roman" w:hAnsi="Times New Roman"/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0D0057" w:rsidRPr="00DA17D8" w:rsidRDefault="00450DAB" w:rsidP="00450D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1C2">
        <w:rPr>
          <w:sz w:val="28"/>
          <w:szCs w:val="28"/>
        </w:rPr>
        <w:t>Полномочия по созданию и содержанию</w:t>
      </w:r>
      <w:r w:rsidRPr="00450DAB">
        <w:rPr>
          <w:sz w:val="28"/>
          <w:szCs w:val="28"/>
        </w:rPr>
        <w:t xml:space="preserve">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  <w:r>
        <w:rPr>
          <w:sz w:val="28"/>
          <w:szCs w:val="28"/>
        </w:rPr>
        <w:t xml:space="preserve"> </w:t>
      </w:r>
      <w:r w:rsidRPr="00450DAB">
        <w:rPr>
          <w:sz w:val="28"/>
          <w:szCs w:val="28"/>
        </w:rPr>
        <w:t>определению схемы размещения мест (площадок) накопления твердых коммунальных отходов и ведению реестра мест (площадок) накопления твердых коммунальных отходов;</w:t>
      </w:r>
      <w:r>
        <w:rPr>
          <w:sz w:val="28"/>
          <w:szCs w:val="28"/>
        </w:rPr>
        <w:t xml:space="preserve"> </w:t>
      </w:r>
      <w:r w:rsidRPr="00450DAB">
        <w:rPr>
          <w:sz w:val="28"/>
          <w:szCs w:val="28"/>
        </w:rPr>
        <w:t xml:space="preserve">организации экологического воспитания и формирования экологической культуры в области обращения с </w:t>
      </w:r>
      <w:r w:rsidR="00F641C2">
        <w:rPr>
          <w:sz w:val="28"/>
          <w:szCs w:val="28"/>
        </w:rPr>
        <w:t>твердыми коммунальными отходами</w:t>
      </w:r>
      <w:bookmarkStart w:id="0" w:name="_GoBack"/>
      <w:bookmarkEnd w:id="0"/>
      <w:r w:rsidR="000D0057" w:rsidRPr="00450DAB">
        <w:rPr>
          <w:sz w:val="28"/>
          <w:szCs w:val="28"/>
        </w:rPr>
        <w:t xml:space="preserve"> буд</w:t>
      </w:r>
      <w:r w:rsidRPr="00450DAB">
        <w:rPr>
          <w:sz w:val="28"/>
          <w:szCs w:val="28"/>
        </w:rPr>
        <w:t>у</w:t>
      </w:r>
      <w:r w:rsidR="000D0057" w:rsidRPr="00450DAB">
        <w:rPr>
          <w:sz w:val="28"/>
          <w:szCs w:val="28"/>
        </w:rPr>
        <w:t xml:space="preserve">т осуществляться в рамках утвержденных бюджетных ассигнований </w:t>
      </w:r>
      <w:r w:rsidRPr="00450DAB">
        <w:rPr>
          <w:sz w:val="28"/>
          <w:szCs w:val="28"/>
        </w:rPr>
        <w:t xml:space="preserve">местных бюджетов </w:t>
      </w:r>
      <w:r w:rsidR="000D0057" w:rsidRPr="00450DAB">
        <w:rPr>
          <w:sz w:val="28"/>
          <w:szCs w:val="28"/>
        </w:rPr>
        <w:t xml:space="preserve">на финансовое обеспечение </w:t>
      </w:r>
      <w:r>
        <w:rPr>
          <w:sz w:val="28"/>
          <w:szCs w:val="28"/>
        </w:rPr>
        <w:t xml:space="preserve">решения вопросов </w:t>
      </w:r>
      <w:r>
        <w:rPr>
          <w:color w:val="000000"/>
          <w:sz w:val="28"/>
          <w:szCs w:val="28"/>
          <w:shd w:val="clear" w:color="auto" w:fill="FFFFFF"/>
        </w:rPr>
        <w:t>участия в организации деятельности по накоплению (в том числе раздельному накоплению) и транспортированию твердых коммунальных отходов.</w:t>
      </w:r>
    </w:p>
    <w:p w:rsidR="00B95405" w:rsidRDefault="00B95405" w:rsidP="00450DAB">
      <w:pPr>
        <w:spacing w:line="240" w:lineRule="exact"/>
        <w:jc w:val="both"/>
        <w:rPr>
          <w:sz w:val="28"/>
          <w:szCs w:val="28"/>
        </w:rPr>
      </w:pPr>
    </w:p>
    <w:p w:rsidR="00450DAB" w:rsidRPr="00476308" w:rsidRDefault="00450DAB" w:rsidP="00450DAB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450DA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066A1" w:rsidRPr="00C509CF" w:rsidRDefault="00E066A1" w:rsidP="00450DAB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450DA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</w:t>
      </w:r>
      <w:r w:rsidRPr="00C509CF">
        <w:rPr>
          <w:sz w:val="28"/>
          <w:szCs w:val="28"/>
        </w:rPr>
        <w:t xml:space="preserve"> советник </w:t>
      </w:r>
    </w:p>
    <w:p w:rsidR="00E066A1" w:rsidRPr="00C509CF" w:rsidRDefault="00E066A1" w:rsidP="00450DAB">
      <w:pPr>
        <w:spacing w:line="240" w:lineRule="exact"/>
        <w:jc w:val="both"/>
        <w:rPr>
          <w:sz w:val="28"/>
          <w:szCs w:val="28"/>
        </w:rPr>
      </w:pPr>
      <w:r w:rsidRPr="00C509CF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 </w:t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</w:t>
      </w:r>
      <w:r w:rsidRPr="00C509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50DAB"/>
    <w:rsid w:val="00476308"/>
    <w:rsid w:val="004859B8"/>
    <w:rsid w:val="00531C77"/>
    <w:rsid w:val="00581571"/>
    <w:rsid w:val="005A2773"/>
    <w:rsid w:val="00615857"/>
    <w:rsid w:val="0068043E"/>
    <w:rsid w:val="00760911"/>
    <w:rsid w:val="00766325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E3BA6"/>
    <w:rsid w:val="00F641C2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BF58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2</cp:revision>
  <cp:lastPrinted>2021-03-03T08:05:00Z</cp:lastPrinted>
  <dcterms:created xsi:type="dcterms:W3CDTF">2023-06-08T12:07:00Z</dcterms:created>
  <dcterms:modified xsi:type="dcterms:W3CDTF">2023-06-08T12:07:00Z</dcterms:modified>
</cp:coreProperties>
</file>