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7CD" w:rsidRPr="0011367F" w:rsidRDefault="009537CD" w:rsidP="00343E68">
      <w:pPr>
        <w:widowControl w:val="0"/>
        <w:jc w:val="center"/>
        <w:rPr>
          <w:b/>
          <w:color w:val="000000" w:themeColor="text1"/>
          <w:spacing w:val="5"/>
          <w:sz w:val="28"/>
          <w:szCs w:val="28"/>
          <w:shd w:val="clear" w:color="auto" w:fill="FFFFFF"/>
        </w:rPr>
      </w:pPr>
      <w:bookmarkStart w:id="0" w:name="_GoBack"/>
      <w:bookmarkEnd w:id="0"/>
      <w:r w:rsidRPr="0011367F">
        <w:rPr>
          <w:b/>
          <w:color w:val="000000" w:themeColor="text1"/>
          <w:spacing w:val="5"/>
          <w:sz w:val="28"/>
          <w:szCs w:val="28"/>
          <w:shd w:val="clear" w:color="auto" w:fill="FFFFFF"/>
        </w:rPr>
        <w:t>Пояснительная записка</w:t>
      </w:r>
    </w:p>
    <w:p w:rsidR="009537CD" w:rsidRPr="0011367F" w:rsidRDefault="009537CD" w:rsidP="00343E68">
      <w:pPr>
        <w:jc w:val="center"/>
        <w:rPr>
          <w:color w:val="000000" w:themeColor="text1"/>
          <w:spacing w:val="5"/>
          <w:sz w:val="28"/>
          <w:szCs w:val="28"/>
          <w:shd w:val="clear" w:color="auto" w:fill="FFFFFF"/>
        </w:rPr>
      </w:pPr>
      <w:r w:rsidRPr="0011367F">
        <w:rPr>
          <w:color w:val="000000" w:themeColor="text1"/>
          <w:spacing w:val="5"/>
          <w:sz w:val="28"/>
          <w:szCs w:val="28"/>
          <w:shd w:val="clear" w:color="auto" w:fill="FFFFFF"/>
        </w:rPr>
        <w:t>к проекту постановления Правительства Ленинградской области</w:t>
      </w:r>
    </w:p>
    <w:p w:rsidR="009537CD" w:rsidRPr="0011367F" w:rsidRDefault="009537CD" w:rsidP="00343E68">
      <w:pPr>
        <w:jc w:val="center"/>
        <w:rPr>
          <w:color w:val="000000" w:themeColor="text1"/>
          <w:sz w:val="28"/>
          <w:szCs w:val="28"/>
        </w:rPr>
      </w:pPr>
      <w:r w:rsidRPr="0011367F">
        <w:rPr>
          <w:color w:val="000000" w:themeColor="text1"/>
          <w:sz w:val="28"/>
          <w:szCs w:val="28"/>
        </w:rPr>
        <w:t>«О внесении изменений в постановление Правительства Ленинградской области от 27 декабря 2019 года №636 «О государственной программе Ленинградской области «Комплексное развитие сельских территорий Ленинградской области»</w:t>
      </w:r>
    </w:p>
    <w:p w:rsidR="009537CD" w:rsidRPr="0011367F" w:rsidRDefault="009537CD" w:rsidP="0018114A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</w:p>
    <w:p w:rsidR="00343E68" w:rsidRPr="0011367F" w:rsidRDefault="00343E68" w:rsidP="00343E68">
      <w:pPr>
        <w:spacing w:line="276" w:lineRule="auto"/>
        <w:ind w:firstLine="708"/>
        <w:jc w:val="both"/>
        <w:rPr>
          <w:rFonts w:eastAsia="Wingdings"/>
          <w:sz w:val="28"/>
          <w:szCs w:val="28"/>
        </w:rPr>
      </w:pPr>
      <w:proofErr w:type="gramStart"/>
      <w:r w:rsidRPr="0011367F">
        <w:rPr>
          <w:rFonts w:eastAsia="Wingdings"/>
          <w:sz w:val="28"/>
          <w:szCs w:val="28"/>
        </w:rPr>
        <w:t xml:space="preserve">Проект постановления разработан комитетом по агропромышленному и </w:t>
      </w:r>
      <w:proofErr w:type="spellStart"/>
      <w:r w:rsidRPr="0011367F">
        <w:rPr>
          <w:rFonts w:eastAsia="Wingdings"/>
          <w:sz w:val="28"/>
          <w:szCs w:val="28"/>
        </w:rPr>
        <w:t>рыбохозяйственному</w:t>
      </w:r>
      <w:proofErr w:type="spellEnd"/>
      <w:r w:rsidRPr="0011367F">
        <w:rPr>
          <w:rFonts w:eastAsia="Wingdings"/>
          <w:sz w:val="28"/>
          <w:szCs w:val="28"/>
        </w:rPr>
        <w:t xml:space="preserve"> комплексу Ленинградской области (далее-комитет) в целях уточнения объемов финансирования государственной программы Ленинградской области «Комплексное развитие сельских территорий Ленинградской области» (далее-государственная программа) путем приведения их в соответствие бюджетным параметрам,  которые установлены областным законом Ленинградской области </w:t>
      </w:r>
      <w:r w:rsidR="000469A6" w:rsidRPr="0011367F">
        <w:rPr>
          <w:rFonts w:eastAsia="Wingdings"/>
          <w:sz w:val="28"/>
          <w:szCs w:val="28"/>
        </w:rPr>
        <w:t>от 10.04.2023 № 34-оз</w:t>
      </w:r>
      <w:r w:rsidRPr="0011367F">
        <w:rPr>
          <w:rFonts w:eastAsia="Wingdings"/>
          <w:sz w:val="28"/>
          <w:szCs w:val="28"/>
        </w:rPr>
        <w:t xml:space="preserve"> «О внесении изменений в областной закон «Об областном бюджете Ленинградской области на 2023 год и</w:t>
      </w:r>
      <w:proofErr w:type="gramEnd"/>
      <w:r w:rsidRPr="0011367F">
        <w:rPr>
          <w:rFonts w:eastAsia="Wingdings"/>
          <w:sz w:val="28"/>
          <w:szCs w:val="28"/>
        </w:rPr>
        <w:t xml:space="preserve"> на плановый период 2024 и 2025 годов».</w:t>
      </w:r>
    </w:p>
    <w:p w:rsidR="00343E68" w:rsidRPr="0011367F" w:rsidRDefault="00343E68" w:rsidP="00343E68">
      <w:pPr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11367F">
        <w:rPr>
          <w:rFonts w:eastAsia="Wingdings"/>
          <w:sz w:val="28"/>
          <w:szCs w:val="28"/>
        </w:rPr>
        <w:t>В связи с уточнением объемов финансирования государственной программы проектом предусматривается внесение изменений в паспорт государственной программы, а также в приложение 3 к государственной программе «П</w:t>
      </w:r>
      <w:r w:rsidRPr="0011367F">
        <w:rPr>
          <w:rFonts w:eastAsiaTheme="minorHAnsi"/>
          <w:sz w:val="28"/>
          <w:szCs w:val="24"/>
          <w:lang w:eastAsia="en-US"/>
        </w:rPr>
        <w:t>лан реализации государственной программы Ленинградской области "Комплексное развитие сельских территорий Ленинградской области</w:t>
      </w:r>
      <w:r w:rsidRPr="0011367F">
        <w:rPr>
          <w:rFonts w:eastAsiaTheme="minorHAnsi"/>
          <w:sz w:val="24"/>
          <w:szCs w:val="24"/>
          <w:lang w:eastAsia="en-US"/>
        </w:rPr>
        <w:t>"».</w:t>
      </w:r>
    </w:p>
    <w:p w:rsidR="00343E68" w:rsidRPr="0011367F" w:rsidRDefault="00343E68" w:rsidP="00343E68">
      <w:pPr>
        <w:spacing w:line="276" w:lineRule="auto"/>
        <w:ind w:firstLine="708"/>
        <w:jc w:val="both"/>
        <w:rPr>
          <w:sz w:val="28"/>
        </w:rPr>
      </w:pPr>
      <w:r w:rsidRPr="0011367F">
        <w:rPr>
          <w:sz w:val="28"/>
        </w:rPr>
        <w:t>В рамках уточнения объемов финансирования государственной программы учтены следующие изменения, утвержденные постановлением Правительства Ленинградской области от 18.05.2023 №316 «О внесении изменений в постановление Правительства Ленинградской области от 7 февраля 2020 года №44 «Об утверждении Перечня объектов и распределения субсидий из областного бюджета Ленинградской области бюджетам муниципальных образований Ленинградской области в рамках государственной программы Ленинградской области «Комплексное развитие сельских территорий Ленинградской области»:</w:t>
      </w:r>
    </w:p>
    <w:p w:rsidR="00343E68" w:rsidRPr="00343E68" w:rsidRDefault="00343E68" w:rsidP="00343E68">
      <w:pPr>
        <w:spacing w:line="276" w:lineRule="auto"/>
        <w:ind w:firstLine="708"/>
        <w:jc w:val="both"/>
        <w:rPr>
          <w:sz w:val="28"/>
          <w:szCs w:val="28"/>
        </w:rPr>
      </w:pPr>
      <w:r w:rsidRPr="00343E68">
        <w:rPr>
          <w:sz w:val="28"/>
          <w:szCs w:val="28"/>
        </w:rPr>
        <w:t xml:space="preserve">1. В соответствии с поступившими предложениями комитета по дорожному хозяйству Ленинградской области: </w:t>
      </w:r>
    </w:p>
    <w:p w:rsidR="00343E68" w:rsidRPr="00343E68" w:rsidRDefault="00343E68" w:rsidP="00343E68">
      <w:pPr>
        <w:spacing w:line="276" w:lineRule="auto"/>
        <w:ind w:firstLine="708"/>
        <w:jc w:val="both"/>
        <w:rPr>
          <w:sz w:val="28"/>
          <w:szCs w:val="28"/>
        </w:rPr>
      </w:pPr>
      <w:r w:rsidRPr="00343E68">
        <w:rPr>
          <w:sz w:val="28"/>
          <w:szCs w:val="28"/>
        </w:rPr>
        <w:t xml:space="preserve">- в целях финансирования дополнительных работ по объекту «Реконструкция автомобильной дороги "Подъезд к п. </w:t>
      </w:r>
      <w:proofErr w:type="spellStart"/>
      <w:r w:rsidRPr="00343E68">
        <w:rPr>
          <w:sz w:val="28"/>
          <w:szCs w:val="28"/>
        </w:rPr>
        <w:t>Михалево</w:t>
      </w:r>
      <w:proofErr w:type="spellEnd"/>
      <w:r w:rsidRPr="00343E68">
        <w:rPr>
          <w:sz w:val="28"/>
          <w:szCs w:val="28"/>
        </w:rPr>
        <w:t>" (1,633 км) в Выборгском районе Ленинградской области» предусмотрены бюджетные ассигнования областного бюджета в 2023 году в объеме  24421,36697 тыс. руб.;</w:t>
      </w:r>
    </w:p>
    <w:p w:rsidR="00343E68" w:rsidRPr="00343E68" w:rsidRDefault="00343E68" w:rsidP="00343E68">
      <w:pPr>
        <w:spacing w:line="276" w:lineRule="auto"/>
        <w:ind w:firstLine="708"/>
        <w:jc w:val="both"/>
        <w:rPr>
          <w:strike/>
          <w:sz w:val="28"/>
          <w:szCs w:val="28"/>
        </w:rPr>
      </w:pPr>
      <w:r w:rsidRPr="00343E68">
        <w:rPr>
          <w:sz w:val="28"/>
          <w:szCs w:val="28"/>
        </w:rPr>
        <w:lastRenderedPageBreak/>
        <w:t xml:space="preserve">- в целях восстановления неосвоенного остатка средств 2022 года по объекту «Строительство автомобильной дороги "Подъезд к пос. Яшино" по адресу: Ленинградская область, Выборгский район, </w:t>
      </w:r>
      <w:proofErr w:type="spellStart"/>
      <w:r w:rsidRPr="00343E68">
        <w:rPr>
          <w:sz w:val="28"/>
          <w:szCs w:val="28"/>
        </w:rPr>
        <w:t>Селезневское</w:t>
      </w:r>
      <w:proofErr w:type="spellEnd"/>
      <w:r w:rsidRPr="00343E68">
        <w:rPr>
          <w:sz w:val="28"/>
          <w:szCs w:val="28"/>
        </w:rPr>
        <w:t xml:space="preserve"> сельское поселение» увеличены бюджетные ассигнования областного бюджета в 2023 году на 2793,5635 тыс. руб.;</w:t>
      </w:r>
    </w:p>
    <w:p w:rsidR="00343E68" w:rsidRPr="00343E68" w:rsidRDefault="00343E68" w:rsidP="00343E68">
      <w:pPr>
        <w:spacing w:line="276" w:lineRule="auto"/>
        <w:ind w:firstLine="708"/>
        <w:jc w:val="both"/>
        <w:rPr>
          <w:sz w:val="28"/>
          <w:szCs w:val="28"/>
        </w:rPr>
      </w:pPr>
      <w:r w:rsidRPr="00343E68">
        <w:rPr>
          <w:sz w:val="28"/>
          <w:szCs w:val="28"/>
        </w:rPr>
        <w:t xml:space="preserve">2. В соответствии с представленными предложениями комитета по дорожному хозяйству Ленинградской области в целях завершения проектно-изыскательских работ в 2023 году предусмотрено финансирование за счет средств областного бюджета по следующим объектам: </w:t>
      </w:r>
    </w:p>
    <w:p w:rsidR="00343E68" w:rsidRPr="00343E68" w:rsidRDefault="00343E68" w:rsidP="00343E68">
      <w:pPr>
        <w:spacing w:line="276" w:lineRule="auto"/>
        <w:ind w:firstLine="360"/>
        <w:jc w:val="both"/>
        <w:rPr>
          <w:sz w:val="28"/>
          <w:szCs w:val="28"/>
        </w:rPr>
      </w:pPr>
      <w:r w:rsidRPr="00343E68">
        <w:rPr>
          <w:sz w:val="28"/>
          <w:szCs w:val="28"/>
        </w:rPr>
        <w:t xml:space="preserve">- «Реконструкция автомобильной дороги общего пользования регионального значения «Петрово - станция </w:t>
      </w:r>
      <w:proofErr w:type="spellStart"/>
      <w:r w:rsidRPr="00343E68">
        <w:rPr>
          <w:sz w:val="28"/>
          <w:szCs w:val="28"/>
        </w:rPr>
        <w:t>Малукса</w:t>
      </w:r>
      <w:proofErr w:type="spellEnd"/>
      <w:r w:rsidRPr="00343E68">
        <w:rPr>
          <w:sz w:val="28"/>
          <w:szCs w:val="28"/>
        </w:rPr>
        <w:t xml:space="preserve"> в Кировском районе Ленинградской области», объем средств областного бюджета на 2023 год – 9828,64341 тыс. руб.;</w:t>
      </w:r>
    </w:p>
    <w:p w:rsidR="00343E68" w:rsidRPr="00343E68" w:rsidRDefault="00343E68" w:rsidP="00343E68">
      <w:pPr>
        <w:spacing w:line="276" w:lineRule="auto"/>
        <w:ind w:firstLine="360"/>
        <w:jc w:val="both"/>
        <w:rPr>
          <w:sz w:val="28"/>
          <w:szCs w:val="28"/>
        </w:rPr>
      </w:pPr>
      <w:r w:rsidRPr="00343E68">
        <w:rPr>
          <w:sz w:val="28"/>
          <w:szCs w:val="28"/>
        </w:rPr>
        <w:t>- «Реконструкция автомобильной дороги общего пользования регионального значения "</w:t>
      </w:r>
      <w:proofErr w:type="spellStart"/>
      <w:r w:rsidRPr="00343E68">
        <w:rPr>
          <w:sz w:val="28"/>
          <w:szCs w:val="28"/>
        </w:rPr>
        <w:t>Путилово</w:t>
      </w:r>
      <w:proofErr w:type="spellEnd"/>
      <w:r w:rsidRPr="00343E68">
        <w:rPr>
          <w:sz w:val="28"/>
          <w:szCs w:val="28"/>
        </w:rPr>
        <w:t xml:space="preserve"> - Поляны" </w:t>
      </w:r>
      <w:r w:rsidRPr="00343E68">
        <w:rPr>
          <w:sz w:val="28"/>
          <w:szCs w:val="28"/>
        </w:rPr>
        <w:br/>
      </w:r>
      <w:proofErr w:type="gramStart"/>
      <w:r w:rsidRPr="00343E68">
        <w:rPr>
          <w:sz w:val="28"/>
          <w:szCs w:val="28"/>
        </w:rPr>
        <w:t>км</w:t>
      </w:r>
      <w:proofErr w:type="gramEnd"/>
      <w:r w:rsidRPr="00343E68">
        <w:rPr>
          <w:sz w:val="28"/>
          <w:szCs w:val="28"/>
        </w:rPr>
        <w:t xml:space="preserve"> 0+600 – км 6+000 в Кировском районе Ленинградской области, в </w:t>
      </w:r>
      <w:proofErr w:type="spellStart"/>
      <w:r w:rsidRPr="00343E68">
        <w:rPr>
          <w:sz w:val="28"/>
          <w:szCs w:val="28"/>
        </w:rPr>
        <w:t>т.ч</w:t>
      </w:r>
      <w:proofErr w:type="spellEnd"/>
      <w:r w:rsidRPr="00343E68">
        <w:rPr>
          <w:sz w:val="28"/>
          <w:szCs w:val="28"/>
        </w:rPr>
        <w:t>. проектные работы», объем средств областного бюджета на 2023 год – 7160 тыс. руб.;</w:t>
      </w:r>
    </w:p>
    <w:p w:rsidR="00343E68" w:rsidRPr="00343E68" w:rsidRDefault="00343E68" w:rsidP="00343E68">
      <w:pPr>
        <w:spacing w:line="276" w:lineRule="auto"/>
        <w:ind w:firstLine="360"/>
        <w:jc w:val="both"/>
        <w:rPr>
          <w:sz w:val="28"/>
          <w:szCs w:val="28"/>
        </w:rPr>
      </w:pPr>
      <w:r w:rsidRPr="00343E68">
        <w:rPr>
          <w:sz w:val="28"/>
          <w:szCs w:val="28"/>
        </w:rPr>
        <w:t xml:space="preserve">- «Реконструкция автомобильной дороги общего пользования регионального значения "Подъезд к поселку </w:t>
      </w:r>
      <w:proofErr w:type="spellStart"/>
      <w:r w:rsidRPr="00343E68">
        <w:rPr>
          <w:sz w:val="28"/>
          <w:szCs w:val="28"/>
        </w:rPr>
        <w:t>Неппово</w:t>
      </w:r>
      <w:proofErr w:type="spellEnd"/>
      <w:r w:rsidRPr="00343E68">
        <w:rPr>
          <w:sz w:val="28"/>
          <w:szCs w:val="28"/>
        </w:rPr>
        <w:t xml:space="preserve">" в </w:t>
      </w:r>
      <w:proofErr w:type="spellStart"/>
      <w:r w:rsidRPr="00343E68">
        <w:rPr>
          <w:sz w:val="28"/>
          <w:szCs w:val="28"/>
        </w:rPr>
        <w:t>Кингисеппском</w:t>
      </w:r>
      <w:proofErr w:type="spellEnd"/>
      <w:r w:rsidRPr="00343E68">
        <w:rPr>
          <w:sz w:val="28"/>
          <w:szCs w:val="28"/>
        </w:rPr>
        <w:t xml:space="preserve"> районе Ленинградской области, в </w:t>
      </w:r>
      <w:proofErr w:type="spellStart"/>
      <w:r w:rsidRPr="00343E68">
        <w:rPr>
          <w:sz w:val="28"/>
          <w:szCs w:val="28"/>
        </w:rPr>
        <w:t>т.ч</w:t>
      </w:r>
      <w:proofErr w:type="spellEnd"/>
      <w:r w:rsidRPr="00343E68">
        <w:rPr>
          <w:sz w:val="28"/>
          <w:szCs w:val="28"/>
        </w:rPr>
        <w:t>. проектные работы», объем средств областного бюджета на 2023 год – 3752,5 тыс. руб., на 2024 год – 79865,937 тыс. руб.;</w:t>
      </w:r>
    </w:p>
    <w:p w:rsidR="00343E68" w:rsidRPr="00343E68" w:rsidRDefault="00343E68" w:rsidP="00343E68">
      <w:pPr>
        <w:spacing w:line="276" w:lineRule="auto"/>
        <w:ind w:firstLine="708"/>
        <w:jc w:val="both"/>
        <w:rPr>
          <w:sz w:val="28"/>
          <w:szCs w:val="28"/>
        </w:rPr>
      </w:pPr>
      <w:r w:rsidRPr="0011367F">
        <w:rPr>
          <w:sz w:val="28"/>
          <w:szCs w:val="28"/>
        </w:rPr>
        <w:t>3</w:t>
      </w:r>
      <w:r w:rsidRPr="00343E68">
        <w:rPr>
          <w:sz w:val="28"/>
          <w:szCs w:val="28"/>
        </w:rPr>
        <w:t xml:space="preserve">. В соответствии с поступившими предложениями комитета по строительству Ленинградской области: </w:t>
      </w:r>
    </w:p>
    <w:p w:rsidR="00343E68" w:rsidRPr="00343E68" w:rsidRDefault="00343E68" w:rsidP="00343E68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8"/>
          <w:szCs w:val="28"/>
        </w:rPr>
      </w:pPr>
      <w:r w:rsidRPr="00343E68">
        <w:rPr>
          <w:sz w:val="28"/>
          <w:szCs w:val="28"/>
        </w:rPr>
        <w:t>-в целях финансирования авторского надзора увеличены ассигнования областного бюджета по объекту «Строительство фельдшерско-акушерского пункта, в том числе проектные работы, дер. Ям-</w:t>
      </w:r>
      <w:proofErr w:type="spellStart"/>
      <w:r w:rsidRPr="00343E68">
        <w:rPr>
          <w:sz w:val="28"/>
          <w:szCs w:val="28"/>
        </w:rPr>
        <w:t>Тесово</w:t>
      </w:r>
      <w:proofErr w:type="spellEnd"/>
      <w:r w:rsidRPr="00343E68">
        <w:rPr>
          <w:sz w:val="28"/>
          <w:szCs w:val="28"/>
        </w:rPr>
        <w:t xml:space="preserve">, </w:t>
      </w:r>
      <w:proofErr w:type="spellStart"/>
      <w:r w:rsidRPr="00343E68">
        <w:rPr>
          <w:sz w:val="28"/>
          <w:szCs w:val="28"/>
        </w:rPr>
        <w:t>Лужский</w:t>
      </w:r>
      <w:proofErr w:type="spellEnd"/>
      <w:r w:rsidRPr="00343E68">
        <w:rPr>
          <w:sz w:val="28"/>
          <w:szCs w:val="28"/>
        </w:rPr>
        <w:t xml:space="preserve"> муниципальный район» в 2023 году </w:t>
      </w:r>
      <w:r w:rsidRPr="00343E68">
        <w:rPr>
          <w:sz w:val="28"/>
          <w:szCs w:val="28"/>
        </w:rPr>
        <w:br/>
        <w:t>на 21,4 тыс. руб.;</w:t>
      </w:r>
    </w:p>
    <w:p w:rsidR="00343E68" w:rsidRPr="00343E68" w:rsidRDefault="00343E68" w:rsidP="00343E68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8"/>
          <w:szCs w:val="28"/>
        </w:rPr>
      </w:pPr>
      <w:r w:rsidRPr="00343E68">
        <w:rPr>
          <w:sz w:val="28"/>
          <w:szCs w:val="28"/>
        </w:rPr>
        <w:t xml:space="preserve">-в связи с увеличением сметной стоимости работ увеличены ассигнования областного бюджета по объекту «Строительство фельдшерско-акушерского пункта, в том числе проектные работы, дер. </w:t>
      </w:r>
      <w:proofErr w:type="spellStart"/>
      <w:r w:rsidRPr="00343E68">
        <w:rPr>
          <w:sz w:val="28"/>
          <w:szCs w:val="28"/>
        </w:rPr>
        <w:t>Яльгелево</w:t>
      </w:r>
      <w:proofErr w:type="spellEnd"/>
      <w:r w:rsidRPr="00343E68">
        <w:rPr>
          <w:sz w:val="28"/>
          <w:szCs w:val="28"/>
        </w:rPr>
        <w:t>, Ломоносовского муниципального района» в 2023 году на 7 916,63394 тыс. руб.;</w:t>
      </w:r>
    </w:p>
    <w:p w:rsidR="00343E68" w:rsidRPr="00343E68" w:rsidRDefault="00343E68" w:rsidP="00343E68">
      <w:pPr>
        <w:autoSpaceDE w:val="0"/>
        <w:autoSpaceDN w:val="0"/>
        <w:adjustRightInd w:val="0"/>
        <w:spacing w:line="276" w:lineRule="auto"/>
        <w:ind w:firstLine="360"/>
        <w:jc w:val="both"/>
        <w:rPr>
          <w:sz w:val="28"/>
          <w:szCs w:val="28"/>
        </w:rPr>
      </w:pPr>
      <w:r w:rsidRPr="00343E68">
        <w:rPr>
          <w:sz w:val="28"/>
          <w:szCs w:val="28"/>
        </w:rPr>
        <w:t>-</w:t>
      </w:r>
      <w:r w:rsidRPr="00343E68">
        <w:t xml:space="preserve"> </w:t>
      </w:r>
      <w:r w:rsidRPr="00343E68">
        <w:rPr>
          <w:sz w:val="28"/>
          <w:szCs w:val="28"/>
        </w:rPr>
        <w:t xml:space="preserve">в целях восстановления неосвоенного остатка средств 2022 года по объекту «Строительство Дома культуры в поселке Торковичи </w:t>
      </w:r>
      <w:proofErr w:type="spellStart"/>
      <w:r w:rsidRPr="00343E68">
        <w:rPr>
          <w:sz w:val="28"/>
          <w:szCs w:val="28"/>
        </w:rPr>
        <w:t>Лужского</w:t>
      </w:r>
      <w:proofErr w:type="spellEnd"/>
      <w:r w:rsidRPr="00343E68">
        <w:rPr>
          <w:sz w:val="28"/>
          <w:szCs w:val="28"/>
        </w:rPr>
        <w:t xml:space="preserve"> района Ленинградской области по адресу: Ленинградская область, </w:t>
      </w:r>
      <w:proofErr w:type="spellStart"/>
      <w:r w:rsidRPr="00343E68">
        <w:rPr>
          <w:sz w:val="28"/>
          <w:szCs w:val="28"/>
        </w:rPr>
        <w:t>Лужский</w:t>
      </w:r>
      <w:proofErr w:type="spellEnd"/>
      <w:r w:rsidRPr="00343E68">
        <w:rPr>
          <w:sz w:val="28"/>
          <w:szCs w:val="28"/>
        </w:rPr>
        <w:t xml:space="preserve"> район, п. Торковичи, ул. 2-я Гражданская» предусмотрены бюджетные ассигнования областного бюджета на 2023 год в объеме 56 812,39 тыс. руб.;</w:t>
      </w:r>
    </w:p>
    <w:p w:rsidR="00343E68" w:rsidRPr="00343E68" w:rsidRDefault="00343E68" w:rsidP="00343E68">
      <w:pPr>
        <w:autoSpaceDE w:val="0"/>
        <w:autoSpaceDN w:val="0"/>
        <w:adjustRightInd w:val="0"/>
        <w:spacing w:line="276" w:lineRule="auto"/>
        <w:ind w:firstLine="360"/>
        <w:jc w:val="both"/>
        <w:rPr>
          <w:sz w:val="28"/>
          <w:szCs w:val="28"/>
        </w:rPr>
      </w:pPr>
      <w:r w:rsidRPr="00343E68">
        <w:rPr>
          <w:sz w:val="28"/>
          <w:szCs w:val="28"/>
        </w:rPr>
        <w:lastRenderedPageBreak/>
        <w:t xml:space="preserve">- в целях финансирования технологического присоединения к сетям электроснабжения предусмотрено финансирование объекта «Строительство Дома культуры на 150 мест в д. </w:t>
      </w:r>
      <w:proofErr w:type="spellStart"/>
      <w:r w:rsidRPr="00343E68">
        <w:rPr>
          <w:sz w:val="28"/>
          <w:szCs w:val="28"/>
        </w:rPr>
        <w:t>Терпилицы</w:t>
      </w:r>
      <w:proofErr w:type="spellEnd"/>
      <w:r w:rsidRPr="00343E68">
        <w:rPr>
          <w:sz w:val="28"/>
          <w:szCs w:val="28"/>
        </w:rPr>
        <w:t xml:space="preserve"> </w:t>
      </w:r>
      <w:proofErr w:type="spellStart"/>
      <w:r w:rsidRPr="00343E68">
        <w:rPr>
          <w:sz w:val="28"/>
          <w:szCs w:val="28"/>
        </w:rPr>
        <w:t>Волосовского</w:t>
      </w:r>
      <w:proofErr w:type="spellEnd"/>
      <w:r w:rsidRPr="00343E68">
        <w:rPr>
          <w:sz w:val="28"/>
          <w:szCs w:val="28"/>
        </w:rPr>
        <w:t xml:space="preserve"> муниципального района Ленинградской области» за счет средств областного бюджета в 2023 году в объеме – 380,90 тыс. руб.;</w:t>
      </w:r>
    </w:p>
    <w:p w:rsidR="00343E68" w:rsidRPr="00343E68" w:rsidRDefault="00343E68" w:rsidP="00343E68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8"/>
          <w:szCs w:val="28"/>
        </w:rPr>
      </w:pPr>
      <w:r w:rsidRPr="00343E68">
        <w:rPr>
          <w:sz w:val="28"/>
          <w:szCs w:val="28"/>
        </w:rPr>
        <w:t xml:space="preserve">- в целях приобретения </w:t>
      </w:r>
      <w:proofErr w:type="spellStart"/>
      <w:r w:rsidRPr="00343E68">
        <w:rPr>
          <w:sz w:val="28"/>
          <w:szCs w:val="28"/>
        </w:rPr>
        <w:t>немонтируемого</w:t>
      </w:r>
      <w:proofErr w:type="spellEnd"/>
      <w:r w:rsidRPr="00343E68">
        <w:rPr>
          <w:sz w:val="28"/>
          <w:szCs w:val="28"/>
        </w:rPr>
        <w:t xml:space="preserve"> оборудования предусмотрено финансирование объекта «Строительство муниципального образовательного учреждения на 450 мест в д. Малое </w:t>
      </w:r>
      <w:proofErr w:type="spellStart"/>
      <w:r w:rsidRPr="00343E68">
        <w:rPr>
          <w:sz w:val="28"/>
          <w:szCs w:val="28"/>
        </w:rPr>
        <w:t>Карлино</w:t>
      </w:r>
      <w:proofErr w:type="spellEnd"/>
      <w:r w:rsidRPr="00343E68">
        <w:rPr>
          <w:sz w:val="28"/>
          <w:szCs w:val="28"/>
        </w:rPr>
        <w:t xml:space="preserve"> Ломоносовского района по адресу: Ленинградская область, Ломоносовский муниципальный район, </w:t>
      </w:r>
      <w:proofErr w:type="spellStart"/>
      <w:r w:rsidRPr="00343E68">
        <w:rPr>
          <w:sz w:val="28"/>
          <w:szCs w:val="28"/>
        </w:rPr>
        <w:t>Виллозское</w:t>
      </w:r>
      <w:proofErr w:type="spellEnd"/>
      <w:r w:rsidRPr="00343E68">
        <w:rPr>
          <w:sz w:val="28"/>
          <w:szCs w:val="28"/>
        </w:rPr>
        <w:t xml:space="preserve"> сельское поселение, </w:t>
      </w:r>
      <w:r w:rsidRPr="00343E68">
        <w:rPr>
          <w:sz w:val="28"/>
          <w:szCs w:val="28"/>
        </w:rPr>
        <w:br/>
        <w:t xml:space="preserve">д. Малое </w:t>
      </w:r>
      <w:proofErr w:type="spellStart"/>
      <w:r w:rsidRPr="00343E68">
        <w:rPr>
          <w:sz w:val="28"/>
          <w:szCs w:val="28"/>
        </w:rPr>
        <w:t>Карлино</w:t>
      </w:r>
      <w:proofErr w:type="spellEnd"/>
      <w:r w:rsidRPr="00343E68">
        <w:rPr>
          <w:sz w:val="28"/>
          <w:szCs w:val="28"/>
        </w:rPr>
        <w:t>, д. 5» за счет средств областного бюджета на 2023 год в объеме – 1 600,61 тыс. руб.</w:t>
      </w:r>
    </w:p>
    <w:p w:rsidR="00343E68" w:rsidRPr="0011367F" w:rsidRDefault="00343E68" w:rsidP="00343E68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11367F">
        <w:rPr>
          <w:color w:val="000000" w:themeColor="text1"/>
          <w:sz w:val="28"/>
          <w:szCs w:val="28"/>
        </w:rPr>
        <w:t>Также про</w:t>
      </w:r>
      <w:r w:rsidR="000469A6" w:rsidRPr="0011367F">
        <w:rPr>
          <w:color w:val="000000" w:themeColor="text1"/>
          <w:sz w:val="28"/>
          <w:szCs w:val="28"/>
        </w:rPr>
        <w:t>ектом предусмотрены следующие изменения, учтенные в  областном законе Ленинградской области от 10.04.2023 № 34-оз</w:t>
      </w:r>
      <w:r w:rsidRPr="0011367F">
        <w:rPr>
          <w:color w:val="000000" w:themeColor="text1"/>
          <w:sz w:val="28"/>
          <w:szCs w:val="28"/>
        </w:rPr>
        <w:t>:</w:t>
      </w:r>
    </w:p>
    <w:p w:rsidR="00343E68" w:rsidRPr="0011367F" w:rsidRDefault="00343E68" w:rsidP="00343E68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11367F">
        <w:rPr>
          <w:color w:val="000000" w:themeColor="text1"/>
          <w:sz w:val="28"/>
          <w:szCs w:val="28"/>
        </w:rPr>
        <w:t xml:space="preserve">-увеличение финансирования мероприятий по </w:t>
      </w:r>
      <w:r w:rsidR="000469A6" w:rsidRPr="0011367F">
        <w:rPr>
          <w:color w:val="000000" w:themeColor="text1"/>
          <w:sz w:val="28"/>
          <w:szCs w:val="28"/>
        </w:rPr>
        <w:t>социальной поддержке молодых специалистов Ленинградской области в сфере ветеринарии за счет средств областного бюджета в 2023 году на 282,5 тыс. руб. в целях увеличения количества получателей социальной поддержки в текущем году;</w:t>
      </w:r>
    </w:p>
    <w:p w:rsidR="000469A6" w:rsidRPr="0011367F" w:rsidRDefault="000469A6" w:rsidP="00343E68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11367F">
        <w:rPr>
          <w:color w:val="000000" w:themeColor="text1"/>
          <w:sz w:val="28"/>
          <w:szCs w:val="28"/>
        </w:rPr>
        <w:t>-перераспределение средств областного бюджета в объеме 7000,0 тыс. руб. в 2023 году с мероприятий</w:t>
      </w:r>
      <w:r w:rsidRPr="0011367F">
        <w:t xml:space="preserve"> </w:t>
      </w:r>
      <w:r w:rsidRPr="0011367F">
        <w:rPr>
          <w:color w:val="000000" w:themeColor="text1"/>
          <w:sz w:val="28"/>
          <w:szCs w:val="28"/>
        </w:rPr>
        <w:t xml:space="preserve">по борьбе с борщевиком Сосновского на землях </w:t>
      </w:r>
      <w:proofErr w:type="spellStart"/>
      <w:r w:rsidRPr="0011367F">
        <w:rPr>
          <w:color w:val="000000" w:themeColor="text1"/>
          <w:sz w:val="28"/>
          <w:szCs w:val="28"/>
        </w:rPr>
        <w:t>сельхозтоваропроизводителей</w:t>
      </w:r>
      <w:proofErr w:type="spellEnd"/>
      <w:r w:rsidRPr="0011367F">
        <w:rPr>
          <w:color w:val="000000" w:themeColor="text1"/>
          <w:sz w:val="28"/>
          <w:szCs w:val="28"/>
        </w:rPr>
        <w:t xml:space="preserve">  на мероприятия по борьбе с борщевиком Сосновского на территориях муниципальных образований  и дополнительное финансирование вышеуказанных мероприятий за счет средств областного бюджета на 24143,1 тыс. руб.</w:t>
      </w:r>
    </w:p>
    <w:p w:rsidR="0061169B" w:rsidRPr="0011367F" w:rsidRDefault="000469A6" w:rsidP="0018114A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11367F">
        <w:rPr>
          <w:color w:val="000000" w:themeColor="text1"/>
          <w:sz w:val="28"/>
          <w:szCs w:val="28"/>
        </w:rPr>
        <w:t>Также, н</w:t>
      </w:r>
      <w:r w:rsidR="00526E4D" w:rsidRPr="0011367F">
        <w:rPr>
          <w:color w:val="000000" w:themeColor="text1"/>
          <w:sz w:val="28"/>
          <w:szCs w:val="28"/>
        </w:rPr>
        <w:t>астоящим проектом предусматривается внесение следующих изменений в</w:t>
      </w:r>
      <w:r w:rsidRPr="0011367F">
        <w:rPr>
          <w:color w:val="000000" w:themeColor="text1"/>
          <w:sz w:val="28"/>
          <w:szCs w:val="28"/>
        </w:rPr>
        <w:t xml:space="preserve"> приложения к</w:t>
      </w:r>
      <w:r w:rsidR="00526E4D" w:rsidRPr="0011367F">
        <w:rPr>
          <w:color w:val="000000" w:themeColor="text1"/>
          <w:sz w:val="28"/>
          <w:szCs w:val="28"/>
        </w:rPr>
        <w:t xml:space="preserve"> государственн</w:t>
      </w:r>
      <w:r w:rsidRPr="0011367F">
        <w:rPr>
          <w:color w:val="000000" w:themeColor="text1"/>
          <w:sz w:val="28"/>
          <w:szCs w:val="28"/>
        </w:rPr>
        <w:t>ой</w:t>
      </w:r>
      <w:r w:rsidR="00526E4D" w:rsidRPr="0011367F">
        <w:rPr>
          <w:color w:val="000000" w:themeColor="text1"/>
          <w:sz w:val="28"/>
          <w:szCs w:val="28"/>
        </w:rPr>
        <w:t xml:space="preserve"> программ</w:t>
      </w:r>
      <w:r w:rsidRPr="0011367F">
        <w:rPr>
          <w:color w:val="000000" w:themeColor="text1"/>
          <w:sz w:val="28"/>
          <w:szCs w:val="28"/>
        </w:rPr>
        <w:t>е</w:t>
      </w:r>
      <w:r w:rsidR="0061169B" w:rsidRPr="0011367F">
        <w:rPr>
          <w:color w:val="000000" w:themeColor="text1"/>
          <w:sz w:val="28"/>
          <w:szCs w:val="28"/>
        </w:rPr>
        <w:t>:</w:t>
      </w:r>
    </w:p>
    <w:p w:rsidR="00A51CB1" w:rsidRPr="0011367F" w:rsidRDefault="0061169B" w:rsidP="0018114A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11367F">
        <w:rPr>
          <w:color w:val="000000" w:themeColor="text1"/>
          <w:sz w:val="28"/>
          <w:szCs w:val="28"/>
        </w:rPr>
        <w:t xml:space="preserve">1. </w:t>
      </w:r>
      <w:proofErr w:type="gramStart"/>
      <w:r w:rsidRPr="0011367F">
        <w:rPr>
          <w:color w:val="000000" w:themeColor="text1"/>
          <w:sz w:val="28"/>
          <w:szCs w:val="28"/>
        </w:rPr>
        <w:t>В</w:t>
      </w:r>
      <w:r w:rsidR="00A51CB1" w:rsidRPr="0011367F">
        <w:rPr>
          <w:color w:val="000000" w:themeColor="text1"/>
          <w:sz w:val="28"/>
          <w:szCs w:val="28"/>
        </w:rPr>
        <w:t xml:space="preserve">носятся изменения в </w:t>
      </w:r>
      <w:r w:rsidR="00A51CB1" w:rsidRPr="0011367F">
        <w:rPr>
          <w:rFonts w:eastAsia="Calibri"/>
          <w:color w:val="000000" w:themeColor="text1"/>
          <w:sz w:val="28"/>
          <w:szCs w:val="28"/>
          <w:lang w:eastAsia="en-US"/>
        </w:rPr>
        <w:t xml:space="preserve">Приложение 1 к государственной программе (Сведения о показателях (индикаторах) государственной программы Ленинградской области "Комплексное развитие сельских территорий Ленинградской области") в части </w:t>
      </w:r>
      <w:r w:rsidRPr="0011367F">
        <w:rPr>
          <w:rFonts w:eastAsiaTheme="minorHAnsi"/>
          <w:color w:val="000000" w:themeColor="text1"/>
          <w:sz w:val="28"/>
          <w:szCs w:val="28"/>
          <w:lang w:eastAsia="en-US"/>
        </w:rPr>
        <w:t>установления</w:t>
      </w:r>
      <w:r w:rsidR="00A51CB1" w:rsidRPr="0011367F">
        <w:rPr>
          <w:rFonts w:eastAsiaTheme="minorHAnsi"/>
          <w:color w:val="000000" w:themeColor="text1"/>
          <w:sz w:val="28"/>
          <w:szCs w:val="28"/>
          <w:lang w:eastAsia="en-US"/>
        </w:rPr>
        <w:t xml:space="preserve"> фактических значений целевых показателей (индикаторов) государственной программы</w:t>
      </w:r>
      <w:r w:rsidRPr="0011367F">
        <w:rPr>
          <w:rFonts w:eastAsiaTheme="minorHAnsi"/>
          <w:color w:val="000000" w:themeColor="text1"/>
          <w:sz w:val="28"/>
          <w:szCs w:val="28"/>
          <w:lang w:eastAsia="en-US"/>
        </w:rPr>
        <w:t xml:space="preserve"> за 2022 год, а также увеличения значения показателя «Количество молодых специалистов, получивших социальную поддержку» на 2023 год в связи с увеличением финансирования мероприятия.</w:t>
      </w:r>
      <w:proofErr w:type="gramEnd"/>
    </w:p>
    <w:p w:rsidR="0061169B" w:rsidRPr="0011367F" w:rsidRDefault="0061169B" w:rsidP="0061169B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1367F">
        <w:rPr>
          <w:rFonts w:eastAsia="Calibri"/>
          <w:color w:val="000000" w:themeColor="text1"/>
          <w:sz w:val="28"/>
          <w:szCs w:val="28"/>
          <w:lang w:eastAsia="en-US"/>
        </w:rPr>
        <w:t>2</w:t>
      </w:r>
      <w:r w:rsidR="00E64443" w:rsidRPr="0011367F">
        <w:rPr>
          <w:rFonts w:eastAsia="Calibri"/>
          <w:color w:val="000000" w:themeColor="text1"/>
          <w:sz w:val="28"/>
          <w:szCs w:val="28"/>
          <w:lang w:eastAsia="en-US"/>
        </w:rPr>
        <w:t xml:space="preserve">. </w:t>
      </w:r>
      <w:proofErr w:type="gramStart"/>
      <w:r w:rsidR="00E23913" w:rsidRPr="0011367F">
        <w:rPr>
          <w:rFonts w:eastAsia="Calibri"/>
          <w:color w:val="000000" w:themeColor="text1"/>
          <w:sz w:val="28"/>
          <w:szCs w:val="28"/>
          <w:lang w:eastAsia="en-US"/>
        </w:rPr>
        <w:t>В соответствии с предложениями</w:t>
      </w:r>
      <w:r w:rsidR="00A51CB1" w:rsidRPr="0011367F">
        <w:rPr>
          <w:rFonts w:eastAsia="Calibri"/>
          <w:color w:val="000000" w:themeColor="text1"/>
          <w:sz w:val="28"/>
          <w:szCs w:val="28"/>
          <w:lang w:eastAsia="en-US"/>
        </w:rPr>
        <w:t xml:space="preserve"> комитета по строительству Ленинградской области вносятся изменения в</w:t>
      </w:r>
      <w:r w:rsidR="00A51CB1" w:rsidRPr="0011367F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приложени</w:t>
      </w:r>
      <w:r w:rsidRPr="0011367F">
        <w:rPr>
          <w:rFonts w:eastAsiaTheme="minorHAnsi"/>
          <w:color w:val="000000" w:themeColor="text1"/>
          <w:sz w:val="28"/>
          <w:szCs w:val="28"/>
          <w:lang w:eastAsia="en-US"/>
        </w:rPr>
        <w:t>е</w:t>
      </w:r>
      <w:r w:rsidR="00A51CB1" w:rsidRPr="0011367F">
        <w:rPr>
          <w:rFonts w:eastAsiaTheme="minorHAnsi"/>
          <w:color w:val="000000" w:themeColor="text1"/>
          <w:sz w:val="28"/>
          <w:szCs w:val="28"/>
          <w:lang w:eastAsia="en-US"/>
        </w:rPr>
        <w:t xml:space="preserve"> 6 к государственной программе (Положение о порядке и условиях реализации мероприятия по предоставлению гражданам социальных выплат на строительство (приобретение) жилья в рамках федерального проекта </w:t>
      </w:r>
      <w:r w:rsidR="00A51CB1" w:rsidRPr="0011367F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"Развитие жилищного строительства на сельских территориях и повышение уровня благоустройства домовладений" и мероприятий, направленных на дости</w:t>
      </w:r>
      <w:r w:rsidRPr="0011367F">
        <w:rPr>
          <w:rFonts w:eastAsiaTheme="minorHAnsi"/>
          <w:color w:val="000000" w:themeColor="text1"/>
          <w:sz w:val="28"/>
          <w:szCs w:val="28"/>
          <w:lang w:eastAsia="en-US"/>
        </w:rPr>
        <w:t>жение цели федерального проекта, связанные с техническими правками</w:t>
      </w:r>
      <w:proofErr w:type="gramEnd"/>
      <w:r w:rsidRPr="0011367F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по тексту положения, а также уточнением понятия трехстороннего соглашения в связи с расширением категорий потенциальных работодателей заявителей</w:t>
      </w:r>
      <w:r w:rsidR="006F119B" w:rsidRPr="0011367F">
        <w:rPr>
          <w:rFonts w:eastAsiaTheme="minorHAnsi"/>
          <w:color w:val="000000" w:themeColor="text1"/>
          <w:sz w:val="28"/>
          <w:szCs w:val="28"/>
          <w:lang w:eastAsia="en-US"/>
        </w:rPr>
        <w:t xml:space="preserve">. </w:t>
      </w:r>
    </w:p>
    <w:p w:rsidR="0061169B" w:rsidRPr="0011367F" w:rsidRDefault="0061169B" w:rsidP="0061169B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11367F">
        <w:rPr>
          <w:color w:val="000000" w:themeColor="text1"/>
          <w:sz w:val="28"/>
          <w:szCs w:val="28"/>
        </w:rPr>
        <w:t xml:space="preserve">3. </w:t>
      </w:r>
      <w:proofErr w:type="gramStart"/>
      <w:r w:rsidRPr="0011367F">
        <w:rPr>
          <w:color w:val="000000" w:themeColor="text1"/>
          <w:sz w:val="28"/>
          <w:szCs w:val="28"/>
        </w:rPr>
        <w:t xml:space="preserve">В соответствии с письмом </w:t>
      </w:r>
      <w:r w:rsidRPr="0011367F">
        <w:rPr>
          <w:color w:val="000000" w:themeColor="text1"/>
          <w:sz w:val="28"/>
          <w:szCs w:val="28"/>
          <w:shd w:val="clear" w:color="auto" w:fill="FFFFFF"/>
        </w:rPr>
        <w:t>Комитета правового обеспечения Ленинградской области</w:t>
      </w:r>
      <w:r w:rsidRPr="0011367F">
        <w:rPr>
          <w:color w:val="000000" w:themeColor="text1"/>
          <w:sz w:val="28"/>
          <w:szCs w:val="28"/>
        </w:rPr>
        <w:t xml:space="preserve"> и экспертным заключением Главного управления Министерства юстиции Российской Федерации по Санкт-Петербургу и Ленинградской области по результатам проведения правовой экспертизы вносятся изменения в приложение 7 к государственной программе (</w:t>
      </w:r>
      <w:r w:rsidRPr="0011367F">
        <w:rPr>
          <w:rFonts w:eastAsia="Calibri"/>
          <w:color w:val="000000" w:themeColor="text1"/>
          <w:sz w:val="28"/>
          <w:szCs w:val="28"/>
          <w:lang w:eastAsia="en-US"/>
        </w:rPr>
        <w:t xml:space="preserve">Порядок предоставления субсидии юридическим лицам, индивидуальным предпринимателям на государственную поддержку в сфере агропромышленного и </w:t>
      </w:r>
      <w:proofErr w:type="spellStart"/>
      <w:r w:rsidRPr="0011367F">
        <w:rPr>
          <w:rFonts w:eastAsia="Calibri"/>
          <w:color w:val="000000" w:themeColor="text1"/>
          <w:sz w:val="28"/>
          <w:szCs w:val="28"/>
          <w:lang w:eastAsia="en-US"/>
        </w:rPr>
        <w:t>рыбохозяйственного</w:t>
      </w:r>
      <w:proofErr w:type="spellEnd"/>
      <w:r w:rsidRPr="0011367F">
        <w:rPr>
          <w:rFonts w:eastAsia="Calibri"/>
          <w:color w:val="000000" w:themeColor="text1"/>
          <w:sz w:val="28"/>
          <w:szCs w:val="28"/>
          <w:lang w:eastAsia="en-US"/>
        </w:rPr>
        <w:t xml:space="preserve"> комплекса) в целях приведения постановления правительства Ленинградской области от</w:t>
      </w:r>
      <w:proofErr w:type="gramEnd"/>
      <w:r w:rsidRPr="0011367F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proofErr w:type="gramStart"/>
      <w:r w:rsidRPr="0011367F">
        <w:rPr>
          <w:rFonts w:eastAsia="Calibri"/>
          <w:color w:val="000000" w:themeColor="text1"/>
          <w:sz w:val="28"/>
          <w:szCs w:val="28"/>
          <w:lang w:eastAsia="en-US"/>
        </w:rPr>
        <w:t>27.12.2019 № 636 «О государственной программе Ленинградской области «Комплексное развитие сельских территорий Ленинградской области» в соответстви</w:t>
      </w:r>
      <w:r w:rsidR="0011367F" w:rsidRPr="0011367F">
        <w:rPr>
          <w:rFonts w:eastAsia="Calibri"/>
          <w:color w:val="000000" w:themeColor="text1"/>
          <w:sz w:val="28"/>
          <w:szCs w:val="28"/>
          <w:lang w:eastAsia="en-US"/>
        </w:rPr>
        <w:t>е</w:t>
      </w:r>
      <w:r w:rsidRPr="0011367F">
        <w:rPr>
          <w:rFonts w:eastAsia="Calibri"/>
          <w:color w:val="000000" w:themeColor="text1"/>
          <w:sz w:val="28"/>
          <w:szCs w:val="28"/>
          <w:lang w:eastAsia="en-US"/>
        </w:rPr>
        <w:t xml:space="preserve"> с федеральн</w:t>
      </w:r>
      <w:r w:rsidR="0011367F" w:rsidRPr="0011367F">
        <w:rPr>
          <w:rFonts w:eastAsia="Calibri"/>
          <w:color w:val="000000" w:themeColor="text1"/>
          <w:sz w:val="28"/>
          <w:szCs w:val="28"/>
          <w:lang w:eastAsia="en-US"/>
        </w:rPr>
        <w:t>ому законодательству - постановлению Правительства РФ от 18.09.2020 №1492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</w:t>
      </w:r>
      <w:proofErr w:type="gramEnd"/>
      <w:r w:rsidR="0011367F" w:rsidRPr="0011367F">
        <w:rPr>
          <w:rFonts w:eastAsia="Calibri"/>
          <w:color w:val="000000" w:themeColor="text1"/>
          <w:sz w:val="28"/>
          <w:szCs w:val="28"/>
          <w:lang w:eastAsia="en-US"/>
        </w:rPr>
        <w:t xml:space="preserve"> силу некоторых актов Правительства Российской Федерации и отдельных положений некоторых актов Правительства Российской Федерации"</w:t>
      </w:r>
      <w:r w:rsidRPr="0011367F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:rsidR="0011367F" w:rsidRPr="0011367F" w:rsidRDefault="007E12F1" w:rsidP="0018114A">
      <w:pPr>
        <w:autoSpaceDE w:val="0"/>
        <w:autoSpaceDN w:val="0"/>
        <w:adjustRightInd w:val="0"/>
        <w:spacing w:line="276" w:lineRule="auto"/>
        <w:ind w:firstLine="540"/>
        <w:jc w:val="both"/>
        <w:rPr>
          <w:color w:val="000000" w:themeColor="text1"/>
          <w:sz w:val="28"/>
          <w:szCs w:val="28"/>
        </w:rPr>
      </w:pPr>
      <w:r w:rsidRPr="0011367F">
        <w:rPr>
          <w:color w:val="000000" w:themeColor="text1"/>
          <w:sz w:val="28"/>
          <w:szCs w:val="28"/>
        </w:rPr>
        <w:t xml:space="preserve">4. </w:t>
      </w:r>
      <w:proofErr w:type="gramStart"/>
      <w:r w:rsidR="0011367F" w:rsidRPr="0011367F">
        <w:rPr>
          <w:rFonts w:eastAsia="Calibri"/>
          <w:color w:val="000000" w:themeColor="text1"/>
          <w:sz w:val="28"/>
          <w:szCs w:val="28"/>
          <w:lang w:eastAsia="en-US"/>
        </w:rPr>
        <w:t xml:space="preserve">Вносятся изменения в </w:t>
      </w:r>
      <w:r w:rsidR="00912842" w:rsidRPr="0011367F">
        <w:rPr>
          <w:color w:val="000000" w:themeColor="text1"/>
          <w:sz w:val="28"/>
          <w:szCs w:val="28"/>
        </w:rPr>
        <w:t>приложение</w:t>
      </w:r>
      <w:r w:rsidRPr="0011367F">
        <w:rPr>
          <w:color w:val="000000" w:themeColor="text1"/>
          <w:sz w:val="28"/>
          <w:szCs w:val="28"/>
        </w:rPr>
        <w:t xml:space="preserve"> 8 к государственной программе (Порядок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обеспечение  комплексного развития сельских территорий и на обеспечение  комплексного развития сельских территорий за счет средств  резервного фонда Правительства Российской Федерации в рамках реализации федерального проекта "Современный облик сельских территорий"</w:t>
      </w:r>
      <w:r w:rsidR="00C90E16" w:rsidRPr="0011367F">
        <w:rPr>
          <w:color w:val="000000" w:themeColor="text1"/>
          <w:sz w:val="28"/>
          <w:szCs w:val="28"/>
        </w:rPr>
        <w:t>)</w:t>
      </w:r>
      <w:r w:rsidR="0011367F" w:rsidRPr="0011367F">
        <w:rPr>
          <w:color w:val="000000" w:themeColor="text1"/>
          <w:sz w:val="28"/>
          <w:szCs w:val="28"/>
        </w:rPr>
        <w:t>, связанные с устранением технической ошибки в определении</w:t>
      </w:r>
      <w:proofErr w:type="gramEnd"/>
      <w:r w:rsidR="0011367F" w:rsidRPr="0011367F">
        <w:rPr>
          <w:color w:val="000000" w:themeColor="text1"/>
          <w:sz w:val="28"/>
          <w:szCs w:val="28"/>
        </w:rPr>
        <w:t xml:space="preserve"> главных распорядителей бюджетных средств по отдельным мероприятиям, а также уточнения требования к правовому акту, утверждающему перечень сельских агломераций Ленинградской области</w:t>
      </w:r>
      <w:r w:rsidR="001B3CC7" w:rsidRPr="0011367F">
        <w:rPr>
          <w:color w:val="000000" w:themeColor="text1"/>
          <w:sz w:val="28"/>
          <w:szCs w:val="28"/>
        </w:rPr>
        <w:t>.</w:t>
      </w:r>
    </w:p>
    <w:p w:rsidR="007E12F1" w:rsidRPr="0011367F" w:rsidRDefault="0011367F" w:rsidP="0011367F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1367F">
        <w:rPr>
          <w:rFonts w:eastAsiaTheme="minorHAnsi"/>
          <w:color w:val="000000" w:themeColor="text1"/>
          <w:sz w:val="28"/>
          <w:szCs w:val="28"/>
          <w:lang w:eastAsia="en-US"/>
        </w:rPr>
        <w:t xml:space="preserve">5. </w:t>
      </w:r>
      <w:proofErr w:type="gramStart"/>
      <w:r w:rsidRPr="0011367F">
        <w:rPr>
          <w:rFonts w:eastAsiaTheme="minorHAnsi"/>
          <w:color w:val="000000" w:themeColor="text1"/>
          <w:sz w:val="28"/>
          <w:szCs w:val="28"/>
          <w:lang w:eastAsia="en-US"/>
        </w:rPr>
        <w:t xml:space="preserve">Вносятся изменения в приложения 8,12,14 к государственной программе, связанные с предоставлением субсидий из областного бюджета бюджетам муниципальных образований Ленинградской области в рамках </w:t>
      </w:r>
      <w:r w:rsidRPr="0011367F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 xml:space="preserve">реализации федеральных проектов, связанные с исключением требования предоставления </w:t>
      </w:r>
      <w:r w:rsidR="00C90E16" w:rsidRPr="0011367F">
        <w:rPr>
          <w:rFonts w:eastAsiaTheme="minorHAnsi"/>
          <w:color w:val="000000" w:themeColor="text1"/>
          <w:sz w:val="28"/>
          <w:szCs w:val="28"/>
          <w:lang w:eastAsia="en-US"/>
        </w:rPr>
        <w:t>муниципальным</w:t>
      </w:r>
      <w:r w:rsidR="008B15F4" w:rsidRPr="0011367F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90E16" w:rsidRPr="0011367F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образованиям</w:t>
      </w:r>
      <w:r w:rsidR="008B15F4" w:rsidRPr="0011367F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90E16" w:rsidRPr="0011367F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11367F">
        <w:rPr>
          <w:rFonts w:eastAsiaTheme="minorHAnsi"/>
          <w:color w:val="000000" w:themeColor="text1"/>
          <w:sz w:val="28"/>
          <w:szCs w:val="28"/>
          <w:lang w:eastAsia="en-US"/>
        </w:rPr>
        <w:t xml:space="preserve">платежных документов </w:t>
      </w:r>
      <w:r w:rsidR="00C90E16" w:rsidRPr="0011367F">
        <w:rPr>
          <w:rFonts w:eastAsiaTheme="minorHAnsi"/>
          <w:color w:val="000000" w:themeColor="text1"/>
          <w:sz w:val="28"/>
          <w:szCs w:val="28"/>
          <w:lang w:eastAsia="en-US"/>
        </w:rPr>
        <w:t xml:space="preserve">посредством использования информационной системы «Управление бюджетным процессом Ленинградской области» </w:t>
      </w:r>
      <w:r w:rsidRPr="0011367F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части субсидий с </w:t>
      </w:r>
      <w:proofErr w:type="spellStart"/>
      <w:r w:rsidRPr="0011367F">
        <w:rPr>
          <w:rFonts w:eastAsiaTheme="minorHAnsi"/>
          <w:color w:val="000000" w:themeColor="text1"/>
          <w:sz w:val="28"/>
          <w:szCs w:val="28"/>
          <w:lang w:eastAsia="en-US"/>
        </w:rPr>
        <w:t>софинансированием</w:t>
      </w:r>
      <w:proofErr w:type="spellEnd"/>
      <w:r w:rsidRPr="0011367F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из федерального бюджета, а также уточнением процедуры заключения соглашений о предоставлении данной</w:t>
      </w:r>
      <w:proofErr w:type="gramEnd"/>
      <w:r w:rsidRPr="0011367F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субсидии</w:t>
      </w:r>
      <w:r w:rsidR="00C90E16" w:rsidRPr="0011367F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11367F" w:rsidRPr="0011367F" w:rsidRDefault="0011367F" w:rsidP="0018114A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</w:p>
    <w:p w:rsidR="009537CD" w:rsidRPr="0011367F" w:rsidRDefault="009537CD" w:rsidP="0018114A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11367F">
        <w:rPr>
          <w:color w:val="000000" w:themeColor="text1"/>
          <w:sz w:val="28"/>
          <w:szCs w:val="28"/>
        </w:rPr>
        <w:t xml:space="preserve">Проект не подлежит оценке регулирующего воздействия, так как не содержит положений, затрагивающих вопросы осуществления предпринимательской и инвестиционной деятельности, вводящих избыточные обязанности, запреты и ограничения  для  субъектов предпринимательской и инвестиционной деятельности или приводящих к возникновению необоснованных расходов субъектов предпринимательской инвестиционной деятельности и областного бюджета Ленинградской области. </w:t>
      </w:r>
    </w:p>
    <w:p w:rsidR="009537CD" w:rsidRPr="0011367F" w:rsidRDefault="009537CD" w:rsidP="0018114A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11367F">
        <w:rPr>
          <w:color w:val="000000" w:themeColor="text1"/>
          <w:sz w:val="28"/>
          <w:szCs w:val="28"/>
        </w:rPr>
        <w:t xml:space="preserve">Для проведения независимой антикоррупционной экспертизы проект размещен в сетевом издании «Электронное опубликование документов» - http://www.npa47.ru.  </w:t>
      </w:r>
    </w:p>
    <w:p w:rsidR="009537CD" w:rsidRPr="0011367F" w:rsidRDefault="009537CD">
      <w:pPr>
        <w:rPr>
          <w:color w:val="000000" w:themeColor="text1"/>
          <w:sz w:val="28"/>
          <w:szCs w:val="28"/>
        </w:rPr>
      </w:pPr>
    </w:p>
    <w:p w:rsidR="009537CD" w:rsidRPr="0011367F" w:rsidRDefault="009537CD" w:rsidP="009537CD">
      <w:pPr>
        <w:pStyle w:val="21"/>
        <w:jc w:val="both"/>
        <w:rPr>
          <w:color w:val="000000" w:themeColor="text1"/>
          <w:sz w:val="28"/>
          <w:szCs w:val="28"/>
        </w:rPr>
      </w:pPr>
      <w:r w:rsidRPr="0011367F">
        <w:rPr>
          <w:color w:val="000000" w:themeColor="text1"/>
          <w:sz w:val="28"/>
          <w:szCs w:val="28"/>
        </w:rPr>
        <w:t>Заместитель Председателя</w:t>
      </w:r>
    </w:p>
    <w:p w:rsidR="009537CD" w:rsidRPr="0011367F" w:rsidRDefault="009537CD" w:rsidP="009537CD">
      <w:pPr>
        <w:pStyle w:val="21"/>
        <w:jc w:val="both"/>
        <w:rPr>
          <w:color w:val="000000" w:themeColor="text1"/>
          <w:sz w:val="28"/>
          <w:szCs w:val="28"/>
        </w:rPr>
      </w:pPr>
      <w:r w:rsidRPr="0011367F">
        <w:rPr>
          <w:color w:val="000000" w:themeColor="text1"/>
          <w:sz w:val="28"/>
          <w:szCs w:val="28"/>
        </w:rPr>
        <w:t>Правительства Ленинградской области-</w:t>
      </w:r>
    </w:p>
    <w:p w:rsidR="009537CD" w:rsidRPr="0011367F" w:rsidRDefault="009537CD" w:rsidP="009537CD">
      <w:pPr>
        <w:pStyle w:val="21"/>
        <w:jc w:val="both"/>
        <w:rPr>
          <w:color w:val="000000" w:themeColor="text1"/>
          <w:sz w:val="28"/>
          <w:szCs w:val="28"/>
        </w:rPr>
      </w:pPr>
      <w:r w:rsidRPr="0011367F">
        <w:rPr>
          <w:color w:val="000000" w:themeColor="text1"/>
          <w:sz w:val="28"/>
          <w:szCs w:val="28"/>
        </w:rPr>
        <w:t xml:space="preserve">председатель комитета                                                                 </w:t>
      </w:r>
    </w:p>
    <w:p w:rsidR="009537CD" w:rsidRPr="0011367F" w:rsidRDefault="009537CD" w:rsidP="009537CD">
      <w:pPr>
        <w:pStyle w:val="21"/>
        <w:jc w:val="both"/>
        <w:rPr>
          <w:color w:val="000000" w:themeColor="text1"/>
          <w:sz w:val="28"/>
          <w:szCs w:val="28"/>
        </w:rPr>
      </w:pPr>
      <w:r w:rsidRPr="0011367F">
        <w:rPr>
          <w:color w:val="000000" w:themeColor="text1"/>
          <w:sz w:val="28"/>
          <w:szCs w:val="28"/>
        </w:rPr>
        <w:t>по агропромышленному и</w:t>
      </w:r>
    </w:p>
    <w:p w:rsidR="009537CD" w:rsidRPr="0011367F" w:rsidRDefault="009537CD" w:rsidP="009537CD">
      <w:pPr>
        <w:pStyle w:val="21"/>
        <w:jc w:val="both"/>
        <w:rPr>
          <w:color w:val="000000" w:themeColor="text1"/>
          <w:sz w:val="28"/>
          <w:szCs w:val="28"/>
        </w:rPr>
      </w:pPr>
      <w:proofErr w:type="spellStart"/>
      <w:r w:rsidRPr="0011367F">
        <w:rPr>
          <w:color w:val="000000" w:themeColor="text1"/>
          <w:sz w:val="28"/>
          <w:szCs w:val="28"/>
        </w:rPr>
        <w:t>рыбохозяйственному</w:t>
      </w:r>
      <w:proofErr w:type="spellEnd"/>
      <w:r w:rsidRPr="0011367F">
        <w:rPr>
          <w:color w:val="000000" w:themeColor="text1"/>
          <w:sz w:val="28"/>
          <w:szCs w:val="28"/>
        </w:rPr>
        <w:t xml:space="preserve"> комплексу</w:t>
      </w:r>
      <w:r w:rsidRPr="0011367F">
        <w:rPr>
          <w:color w:val="000000" w:themeColor="text1"/>
          <w:sz w:val="28"/>
          <w:szCs w:val="28"/>
        </w:rPr>
        <w:tab/>
      </w:r>
      <w:r w:rsidRPr="0011367F">
        <w:rPr>
          <w:color w:val="000000" w:themeColor="text1"/>
          <w:sz w:val="28"/>
          <w:szCs w:val="28"/>
        </w:rPr>
        <w:tab/>
      </w:r>
      <w:r w:rsidRPr="0011367F">
        <w:rPr>
          <w:color w:val="000000" w:themeColor="text1"/>
          <w:sz w:val="28"/>
          <w:szCs w:val="28"/>
        </w:rPr>
        <w:tab/>
      </w:r>
      <w:r w:rsidRPr="0011367F">
        <w:rPr>
          <w:color w:val="000000" w:themeColor="text1"/>
          <w:sz w:val="28"/>
          <w:szCs w:val="28"/>
        </w:rPr>
        <w:tab/>
      </w:r>
      <w:r w:rsidR="0011367F" w:rsidRPr="0011367F">
        <w:rPr>
          <w:color w:val="000000" w:themeColor="text1"/>
          <w:sz w:val="28"/>
          <w:szCs w:val="28"/>
        </w:rPr>
        <w:t xml:space="preserve">     </w:t>
      </w:r>
      <w:r w:rsidRPr="0011367F">
        <w:rPr>
          <w:color w:val="000000" w:themeColor="text1"/>
          <w:sz w:val="28"/>
          <w:szCs w:val="28"/>
        </w:rPr>
        <w:t xml:space="preserve">        </w:t>
      </w:r>
      <w:proofErr w:type="spellStart"/>
      <w:r w:rsidR="0011367F" w:rsidRPr="0011367F">
        <w:rPr>
          <w:color w:val="000000" w:themeColor="text1"/>
          <w:sz w:val="28"/>
          <w:szCs w:val="28"/>
        </w:rPr>
        <w:t>О.М.Малащенко</w:t>
      </w:r>
      <w:proofErr w:type="spellEnd"/>
      <w:r w:rsidRPr="0011367F">
        <w:rPr>
          <w:color w:val="000000" w:themeColor="text1"/>
          <w:sz w:val="28"/>
          <w:szCs w:val="28"/>
        </w:rPr>
        <w:t xml:space="preserve">       </w:t>
      </w:r>
    </w:p>
    <w:p w:rsidR="009537CD" w:rsidRPr="0011367F" w:rsidRDefault="009537CD" w:rsidP="009537CD">
      <w:pPr>
        <w:pStyle w:val="21"/>
        <w:ind w:firstLine="708"/>
        <w:jc w:val="both"/>
        <w:rPr>
          <w:color w:val="000000" w:themeColor="text1"/>
          <w:sz w:val="28"/>
          <w:szCs w:val="28"/>
        </w:rPr>
      </w:pPr>
    </w:p>
    <w:p w:rsidR="0011367F" w:rsidRPr="0011367F" w:rsidRDefault="0011367F" w:rsidP="009537CD">
      <w:pPr>
        <w:pStyle w:val="21"/>
        <w:ind w:firstLine="708"/>
        <w:jc w:val="both"/>
        <w:rPr>
          <w:color w:val="000000" w:themeColor="text1"/>
          <w:sz w:val="28"/>
          <w:szCs w:val="28"/>
        </w:rPr>
      </w:pPr>
    </w:p>
    <w:p w:rsidR="0011367F" w:rsidRPr="0011367F" w:rsidRDefault="0011367F" w:rsidP="009537CD">
      <w:pPr>
        <w:pStyle w:val="21"/>
        <w:ind w:firstLine="708"/>
        <w:jc w:val="both"/>
        <w:rPr>
          <w:color w:val="000000" w:themeColor="text1"/>
          <w:sz w:val="28"/>
          <w:szCs w:val="28"/>
        </w:rPr>
      </w:pPr>
    </w:p>
    <w:p w:rsidR="0011367F" w:rsidRPr="0011367F" w:rsidRDefault="0011367F" w:rsidP="009537CD">
      <w:pPr>
        <w:pStyle w:val="21"/>
        <w:ind w:firstLine="708"/>
        <w:jc w:val="both"/>
        <w:rPr>
          <w:color w:val="000000" w:themeColor="text1"/>
          <w:sz w:val="28"/>
          <w:szCs w:val="28"/>
        </w:rPr>
      </w:pPr>
    </w:p>
    <w:p w:rsidR="0011367F" w:rsidRDefault="0011367F" w:rsidP="009537CD">
      <w:pPr>
        <w:pStyle w:val="21"/>
        <w:ind w:firstLine="708"/>
        <w:jc w:val="both"/>
        <w:rPr>
          <w:color w:val="000000" w:themeColor="text1"/>
          <w:sz w:val="28"/>
          <w:szCs w:val="28"/>
          <w:highlight w:val="yellow"/>
        </w:rPr>
      </w:pPr>
    </w:p>
    <w:p w:rsidR="0011367F" w:rsidRDefault="0011367F" w:rsidP="009537CD">
      <w:pPr>
        <w:pStyle w:val="21"/>
        <w:ind w:firstLine="708"/>
        <w:jc w:val="both"/>
        <w:rPr>
          <w:color w:val="000000" w:themeColor="text1"/>
          <w:sz w:val="28"/>
          <w:szCs w:val="28"/>
          <w:highlight w:val="yellow"/>
        </w:rPr>
      </w:pPr>
    </w:p>
    <w:p w:rsidR="0011367F" w:rsidRDefault="0011367F" w:rsidP="009537CD">
      <w:pPr>
        <w:pStyle w:val="21"/>
        <w:ind w:firstLine="708"/>
        <w:jc w:val="both"/>
        <w:rPr>
          <w:color w:val="000000" w:themeColor="text1"/>
          <w:sz w:val="28"/>
          <w:szCs w:val="28"/>
          <w:highlight w:val="yellow"/>
        </w:rPr>
      </w:pPr>
    </w:p>
    <w:p w:rsidR="0011367F" w:rsidRDefault="0011367F" w:rsidP="009537CD">
      <w:pPr>
        <w:pStyle w:val="21"/>
        <w:ind w:firstLine="708"/>
        <w:jc w:val="both"/>
        <w:rPr>
          <w:color w:val="000000" w:themeColor="text1"/>
          <w:sz w:val="28"/>
          <w:szCs w:val="28"/>
          <w:highlight w:val="yellow"/>
        </w:rPr>
      </w:pPr>
    </w:p>
    <w:p w:rsidR="0011367F" w:rsidRDefault="0011367F" w:rsidP="009537CD">
      <w:pPr>
        <w:pStyle w:val="21"/>
        <w:ind w:firstLine="708"/>
        <w:jc w:val="both"/>
        <w:rPr>
          <w:color w:val="000000" w:themeColor="text1"/>
          <w:sz w:val="28"/>
          <w:szCs w:val="28"/>
          <w:highlight w:val="yellow"/>
        </w:rPr>
      </w:pPr>
    </w:p>
    <w:p w:rsidR="0011367F" w:rsidRDefault="0011367F" w:rsidP="009537CD">
      <w:pPr>
        <w:pStyle w:val="21"/>
        <w:ind w:firstLine="708"/>
        <w:jc w:val="both"/>
        <w:rPr>
          <w:color w:val="000000" w:themeColor="text1"/>
          <w:sz w:val="28"/>
          <w:szCs w:val="28"/>
          <w:highlight w:val="yellow"/>
        </w:rPr>
      </w:pPr>
    </w:p>
    <w:p w:rsidR="0011367F" w:rsidRDefault="0011367F" w:rsidP="009537CD">
      <w:pPr>
        <w:pStyle w:val="21"/>
        <w:ind w:firstLine="708"/>
        <w:jc w:val="both"/>
        <w:rPr>
          <w:color w:val="000000" w:themeColor="text1"/>
          <w:sz w:val="28"/>
          <w:szCs w:val="28"/>
          <w:highlight w:val="yellow"/>
        </w:rPr>
      </w:pPr>
    </w:p>
    <w:p w:rsidR="0011367F" w:rsidRDefault="0011367F" w:rsidP="009537CD">
      <w:pPr>
        <w:pStyle w:val="21"/>
        <w:ind w:firstLine="708"/>
        <w:jc w:val="both"/>
        <w:rPr>
          <w:color w:val="000000" w:themeColor="text1"/>
          <w:sz w:val="28"/>
          <w:szCs w:val="28"/>
          <w:highlight w:val="yellow"/>
        </w:rPr>
      </w:pPr>
    </w:p>
    <w:p w:rsidR="0011367F" w:rsidRDefault="0011367F" w:rsidP="009537CD">
      <w:pPr>
        <w:pStyle w:val="21"/>
        <w:ind w:firstLine="708"/>
        <w:jc w:val="both"/>
        <w:rPr>
          <w:color w:val="000000" w:themeColor="text1"/>
          <w:sz w:val="28"/>
          <w:szCs w:val="28"/>
          <w:highlight w:val="yellow"/>
        </w:rPr>
      </w:pPr>
    </w:p>
    <w:p w:rsidR="0011367F" w:rsidRDefault="0011367F" w:rsidP="009537CD">
      <w:pPr>
        <w:pStyle w:val="21"/>
        <w:ind w:firstLine="708"/>
        <w:jc w:val="both"/>
        <w:rPr>
          <w:color w:val="000000" w:themeColor="text1"/>
          <w:sz w:val="28"/>
          <w:szCs w:val="28"/>
          <w:highlight w:val="yellow"/>
        </w:rPr>
      </w:pPr>
    </w:p>
    <w:p w:rsidR="0011367F" w:rsidRDefault="0011367F" w:rsidP="009537CD">
      <w:pPr>
        <w:pStyle w:val="21"/>
        <w:ind w:firstLine="708"/>
        <w:jc w:val="both"/>
        <w:rPr>
          <w:color w:val="000000" w:themeColor="text1"/>
          <w:sz w:val="28"/>
          <w:szCs w:val="28"/>
          <w:highlight w:val="yellow"/>
        </w:rPr>
      </w:pPr>
    </w:p>
    <w:p w:rsidR="000A42FC" w:rsidRDefault="000A42FC" w:rsidP="000A42FC">
      <w:pPr>
        <w:rPr>
          <w:color w:val="000000" w:themeColor="text1"/>
          <w:sz w:val="18"/>
          <w:shd w:val="clear" w:color="auto" w:fill="FFFFFF"/>
        </w:rPr>
      </w:pPr>
    </w:p>
    <w:p w:rsidR="000A42FC" w:rsidRDefault="000A42FC" w:rsidP="000A42FC">
      <w:pPr>
        <w:rPr>
          <w:color w:val="000000" w:themeColor="text1"/>
          <w:sz w:val="18"/>
          <w:shd w:val="clear" w:color="auto" w:fill="FFFFFF"/>
        </w:rPr>
      </w:pPr>
    </w:p>
    <w:p w:rsidR="000A42FC" w:rsidRDefault="000A42FC" w:rsidP="000A42FC">
      <w:pPr>
        <w:rPr>
          <w:color w:val="000000" w:themeColor="text1"/>
          <w:sz w:val="18"/>
          <w:shd w:val="clear" w:color="auto" w:fill="FFFFFF"/>
        </w:rPr>
      </w:pPr>
    </w:p>
    <w:p w:rsidR="000A42FC" w:rsidRDefault="000A42FC" w:rsidP="000A42FC">
      <w:pPr>
        <w:rPr>
          <w:color w:val="000000" w:themeColor="text1"/>
          <w:sz w:val="18"/>
          <w:shd w:val="clear" w:color="auto" w:fill="FFFFFF"/>
        </w:rPr>
      </w:pPr>
    </w:p>
    <w:p w:rsidR="009537CD" w:rsidRPr="000A42FC" w:rsidRDefault="000A42FC">
      <w:pPr>
        <w:rPr>
          <w:color w:val="000000" w:themeColor="text1"/>
          <w:sz w:val="18"/>
          <w:shd w:val="clear" w:color="auto" w:fill="FFFFFF"/>
        </w:rPr>
      </w:pPr>
      <w:r>
        <w:rPr>
          <w:color w:val="000000" w:themeColor="text1"/>
          <w:sz w:val="18"/>
          <w:shd w:val="clear" w:color="auto" w:fill="FFFFFF"/>
        </w:rPr>
        <w:t>Исп.: Кизилов Артем Олегович, 8 (812) 539-48-84</w:t>
      </w:r>
    </w:p>
    <w:sectPr w:rsidR="009537CD" w:rsidRPr="000A4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00F1C"/>
    <w:multiLevelType w:val="hybridMultilevel"/>
    <w:tmpl w:val="D4A8B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7CD"/>
    <w:rsid w:val="000469A6"/>
    <w:rsid w:val="000A42FC"/>
    <w:rsid w:val="000B174E"/>
    <w:rsid w:val="0011367F"/>
    <w:rsid w:val="0018114A"/>
    <w:rsid w:val="00185779"/>
    <w:rsid w:val="00185B01"/>
    <w:rsid w:val="001B3CC7"/>
    <w:rsid w:val="00217DCE"/>
    <w:rsid w:val="002548BF"/>
    <w:rsid w:val="00343E68"/>
    <w:rsid w:val="003A7AA2"/>
    <w:rsid w:val="00526E4D"/>
    <w:rsid w:val="0061169B"/>
    <w:rsid w:val="006F119B"/>
    <w:rsid w:val="007E12F1"/>
    <w:rsid w:val="008B15F4"/>
    <w:rsid w:val="008B4670"/>
    <w:rsid w:val="00912842"/>
    <w:rsid w:val="009537CD"/>
    <w:rsid w:val="00A51CB1"/>
    <w:rsid w:val="00A5346B"/>
    <w:rsid w:val="00B51E80"/>
    <w:rsid w:val="00C71B76"/>
    <w:rsid w:val="00C90E16"/>
    <w:rsid w:val="00D627B6"/>
    <w:rsid w:val="00E23913"/>
    <w:rsid w:val="00E476E2"/>
    <w:rsid w:val="00E64443"/>
    <w:rsid w:val="00E9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7CD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Средняя сетка 21"/>
    <w:uiPriority w:val="1"/>
    <w:qFormat/>
    <w:rsid w:val="009537CD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526E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7CD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Средняя сетка 21"/>
    <w:uiPriority w:val="1"/>
    <w:qFormat/>
    <w:rsid w:val="009537CD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526E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1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1590</Words>
  <Characters>9064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Олегович Кизилов</dc:creator>
  <cp:lastModifiedBy>Артем Олегович Кизилов</cp:lastModifiedBy>
  <cp:revision>2</cp:revision>
  <dcterms:created xsi:type="dcterms:W3CDTF">2023-05-29T12:06:00Z</dcterms:created>
  <dcterms:modified xsi:type="dcterms:W3CDTF">2023-05-29T12:06:00Z</dcterms:modified>
</cp:coreProperties>
</file>