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FF" w:rsidRPr="00142E34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E34">
        <w:rPr>
          <w:b/>
          <w:bCs/>
          <w:sz w:val="28"/>
          <w:szCs w:val="28"/>
        </w:rPr>
        <w:t xml:space="preserve">Пояснительная записка </w:t>
      </w:r>
    </w:p>
    <w:p w:rsidR="00FB5EFF" w:rsidRPr="00142E34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E34">
        <w:rPr>
          <w:b/>
          <w:bCs/>
          <w:sz w:val="28"/>
          <w:szCs w:val="28"/>
        </w:rPr>
        <w:t>к проекту Постановления Правительства Ленинградской области «О внесении изменений в постановление Правительства Ленинградской области от 31.10.2013 № 368 «О г</w:t>
      </w:r>
      <w:r w:rsidRPr="00142E34">
        <w:rPr>
          <w:b/>
          <w:sz w:val="28"/>
          <w:szCs w:val="28"/>
        </w:rPr>
        <w:t xml:space="preserve">осударственной </w:t>
      </w:r>
      <w:hyperlink r:id="rId8" w:history="1">
        <w:r w:rsidRPr="00142E34">
          <w:rPr>
            <w:b/>
            <w:sz w:val="28"/>
            <w:szCs w:val="28"/>
          </w:rPr>
          <w:t>программ</w:t>
        </w:r>
      </w:hyperlink>
      <w:r w:rsidRPr="00142E34">
        <w:rPr>
          <w:b/>
          <w:sz w:val="28"/>
          <w:szCs w:val="28"/>
        </w:rPr>
        <w:t>е</w:t>
      </w:r>
      <w:r w:rsidR="00323E25">
        <w:rPr>
          <w:b/>
          <w:sz w:val="28"/>
          <w:szCs w:val="28"/>
        </w:rPr>
        <w:t xml:space="preserve"> Ленинградской области </w:t>
      </w:r>
      <w:r w:rsidRPr="00142E34">
        <w:rPr>
          <w:b/>
          <w:sz w:val="28"/>
          <w:szCs w:val="28"/>
        </w:rPr>
        <w:t>«Охрана окружающей среды Ленинградской области</w:t>
      </w:r>
      <w:r w:rsidRPr="00142E34">
        <w:rPr>
          <w:b/>
          <w:bCs/>
          <w:sz w:val="28"/>
          <w:szCs w:val="28"/>
        </w:rPr>
        <w:t>»</w:t>
      </w:r>
    </w:p>
    <w:p w:rsidR="00FB5EFF" w:rsidRDefault="00FB5EFF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5D19C5" w:rsidRDefault="00FB5EFF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 w:rsidRPr="00142E34">
        <w:rPr>
          <w:bCs/>
          <w:sz w:val="28"/>
          <w:szCs w:val="28"/>
        </w:rPr>
        <w:t>Проект Постановления Правительства Ленинградской области «О внесении изменений в постановление Правительства Ленинградской области от 31.10.2013 №</w:t>
      </w:r>
      <w:r w:rsidR="005D19C5">
        <w:rPr>
          <w:bCs/>
          <w:sz w:val="28"/>
          <w:szCs w:val="28"/>
        </w:rPr>
        <w:t> </w:t>
      </w:r>
      <w:r w:rsidRPr="00142E34">
        <w:rPr>
          <w:bCs/>
          <w:sz w:val="28"/>
          <w:szCs w:val="28"/>
        </w:rPr>
        <w:t>368 «О государственной программе</w:t>
      </w:r>
      <w:r w:rsidR="00323E25">
        <w:rPr>
          <w:bCs/>
          <w:sz w:val="28"/>
          <w:szCs w:val="28"/>
        </w:rPr>
        <w:t xml:space="preserve"> Ленинградской области </w:t>
      </w:r>
      <w:r w:rsidRPr="00142E34">
        <w:rPr>
          <w:bCs/>
          <w:sz w:val="28"/>
          <w:szCs w:val="28"/>
        </w:rPr>
        <w:t xml:space="preserve">«Охрана окружающей среды Ленинградской области» (далее </w:t>
      </w:r>
      <w:r w:rsidR="001F40DA">
        <w:rPr>
          <w:bCs/>
          <w:sz w:val="28"/>
          <w:szCs w:val="28"/>
        </w:rPr>
        <w:t>–</w:t>
      </w:r>
      <w:r w:rsidRPr="00142E34">
        <w:rPr>
          <w:bCs/>
          <w:sz w:val="28"/>
          <w:szCs w:val="28"/>
        </w:rPr>
        <w:t xml:space="preserve"> </w:t>
      </w:r>
      <w:r w:rsidR="001F40DA">
        <w:rPr>
          <w:bCs/>
          <w:sz w:val="28"/>
          <w:szCs w:val="28"/>
        </w:rPr>
        <w:t xml:space="preserve">Проект Постановления, </w:t>
      </w:r>
      <w:r w:rsidRPr="00142E34">
        <w:rPr>
          <w:bCs/>
          <w:sz w:val="28"/>
          <w:szCs w:val="28"/>
        </w:rPr>
        <w:t xml:space="preserve">Программа) разработан в соответствии с </w:t>
      </w:r>
      <w:r w:rsidR="003459C1">
        <w:rPr>
          <w:bCs/>
          <w:sz w:val="28"/>
          <w:szCs w:val="28"/>
        </w:rPr>
        <w:t>Порядком</w:t>
      </w:r>
      <w:r w:rsidR="003459C1" w:rsidRPr="00142E34">
        <w:rPr>
          <w:bCs/>
          <w:sz w:val="28"/>
          <w:szCs w:val="28"/>
        </w:rPr>
        <w:t xml:space="preserve"> разработки, реализации и оценки эффективности государственных программ Ленинградской области</w:t>
      </w:r>
      <w:r w:rsidR="003459C1">
        <w:rPr>
          <w:bCs/>
          <w:sz w:val="28"/>
          <w:szCs w:val="28"/>
        </w:rPr>
        <w:t>, утвержденным п</w:t>
      </w:r>
      <w:r w:rsidRPr="00142E34">
        <w:rPr>
          <w:bCs/>
          <w:sz w:val="28"/>
          <w:szCs w:val="28"/>
        </w:rPr>
        <w:t xml:space="preserve">остановлением Правительства Ленинградской области от </w:t>
      </w:r>
      <w:r w:rsidR="003459C1">
        <w:rPr>
          <w:bCs/>
          <w:sz w:val="28"/>
          <w:szCs w:val="28"/>
        </w:rPr>
        <w:t>0</w:t>
      </w:r>
      <w:r w:rsidRPr="00142E34">
        <w:rPr>
          <w:bCs/>
          <w:sz w:val="28"/>
          <w:szCs w:val="28"/>
        </w:rPr>
        <w:t>7</w:t>
      </w:r>
      <w:r w:rsidR="003459C1">
        <w:rPr>
          <w:bCs/>
          <w:sz w:val="28"/>
          <w:szCs w:val="28"/>
        </w:rPr>
        <w:t>.03.</w:t>
      </w:r>
      <w:r w:rsidRPr="00142E34">
        <w:rPr>
          <w:bCs/>
          <w:sz w:val="28"/>
          <w:szCs w:val="28"/>
        </w:rPr>
        <w:t>2013 г</w:t>
      </w:r>
      <w:r w:rsidR="003459C1">
        <w:rPr>
          <w:bCs/>
          <w:sz w:val="28"/>
          <w:szCs w:val="28"/>
        </w:rPr>
        <w:t>.</w:t>
      </w:r>
      <w:r w:rsidRPr="00142E34">
        <w:rPr>
          <w:bCs/>
          <w:sz w:val="28"/>
          <w:szCs w:val="28"/>
        </w:rPr>
        <w:t xml:space="preserve"> № 66</w:t>
      </w:r>
      <w:r w:rsidR="00C83B19">
        <w:rPr>
          <w:rFonts w:cs="Arial"/>
          <w:bCs/>
          <w:sz w:val="28"/>
          <w:szCs w:val="28"/>
        </w:rPr>
        <w:t xml:space="preserve"> </w:t>
      </w:r>
      <w:r w:rsidRPr="00142E34">
        <w:rPr>
          <w:rFonts w:cs="Arial"/>
          <w:bCs/>
          <w:sz w:val="28"/>
          <w:szCs w:val="28"/>
        </w:rPr>
        <w:t>и Методически</w:t>
      </w:r>
      <w:r w:rsidR="003459C1">
        <w:rPr>
          <w:rFonts w:cs="Arial"/>
          <w:bCs/>
          <w:sz w:val="28"/>
          <w:szCs w:val="28"/>
        </w:rPr>
        <w:t>ми</w:t>
      </w:r>
      <w:r w:rsidRPr="00142E34">
        <w:rPr>
          <w:rFonts w:cs="Arial"/>
          <w:bCs/>
          <w:sz w:val="28"/>
          <w:szCs w:val="28"/>
        </w:rPr>
        <w:t xml:space="preserve"> указани</w:t>
      </w:r>
      <w:r w:rsidR="003459C1">
        <w:rPr>
          <w:rFonts w:cs="Arial"/>
          <w:bCs/>
          <w:sz w:val="28"/>
          <w:szCs w:val="28"/>
        </w:rPr>
        <w:t>ями</w:t>
      </w:r>
      <w:r w:rsidRPr="00142E34">
        <w:rPr>
          <w:rFonts w:cs="Arial"/>
          <w:bCs/>
          <w:sz w:val="28"/>
          <w:szCs w:val="28"/>
        </w:rPr>
        <w:t xml:space="preserve"> по разработке и реализации</w:t>
      </w:r>
      <w:proofErr w:type="gramEnd"/>
      <w:r w:rsidRPr="00142E34">
        <w:rPr>
          <w:rFonts w:cs="Arial"/>
          <w:bCs/>
          <w:sz w:val="28"/>
          <w:szCs w:val="28"/>
        </w:rPr>
        <w:t xml:space="preserve"> государственных программ Ленинградской области, </w:t>
      </w:r>
      <w:proofErr w:type="gramStart"/>
      <w:r w:rsidRPr="00142E34">
        <w:rPr>
          <w:rFonts w:cs="Arial"/>
          <w:bCs/>
          <w:sz w:val="28"/>
          <w:szCs w:val="28"/>
        </w:rPr>
        <w:t>утвержденны</w:t>
      </w:r>
      <w:r w:rsidR="003459C1">
        <w:rPr>
          <w:rFonts w:cs="Arial"/>
          <w:bCs/>
          <w:sz w:val="28"/>
          <w:szCs w:val="28"/>
        </w:rPr>
        <w:t>ми</w:t>
      </w:r>
      <w:proofErr w:type="gramEnd"/>
      <w:r w:rsidRPr="00142E34">
        <w:rPr>
          <w:rFonts w:cs="Arial"/>
          <w:bCs/>
          <w:sz w:val="28"/>
          <w:szCs w:val="28"/>
        </w:rPr>
        <w:t xml:space="preserve"> приказом Комитета экономического развития и инвестиционной деятельности Ленинг</w:t>
      </w:r>
      <w:r w:rsidR="00323E25">
        <w:rPr>
          <w:rFonts w:cs="Arial"/>
          <w:bCs/>
          <w:sz w:val="28"/>
          <w:szCs w:val="28"/>
        </w:rPr>
        <w:t>радской области от 13.06.2013 № </w:t>
      </w:r>
      <w:r w:rsidRPr="00142E34">
        <w:rPr>
          <w:rFonts w:cs="Arial"/>
          <w:bCs/>
          <w:sz w:val="28"/>
          <w:szCs w:val="28"/>
        </w:rPr>
        <w:t xml:space="preserve">15, </w:t>
      </w:r>
      <w:r w:rsidRPr="00142E34">
        <w:rPr>
          <w:bCs/>
          <w:sz w:val="28"/>
          <w:szCs w:val="28"/>
        </w:rPr>
        <w:t>с целью</w:t>
      </w:r>
      <w:r w:rsidR="005D19C5">
        <w:rPr>
          <w:bCs/>
          <w:sz w:val="28"/>
          <w:szCs w:val="28"/>
        </w:rPr>
        <w:t>:</w:t>
      </w:r>
    </w:p>
    <w:p w:rsidR="005D19C5" w:rsidRDefault="005D19C5" w:rsidP="005D19C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D19C5">
        <w:rPr>
          <w:sz w:val="28"/>
          <w:szCs w:val="28"/>
        </w:rPr>
        <w:t>- внесения сведений о фактических значениях показателей (индикаторов) Программы за 20</w:t>
      </w:r>
      <w:r>
        <w:rPr>
          <w:sz w:val="28"/>
          <w:szCs w:val="28"/>
        </w:rPr>
        <w:t>2</w:t>
      </w:r>
      <w:r w:rsidR="004346BE">
        <w:rPr>
          <w:sz w:val="28"/>
          <w:szCs w:val="28"/>
        </w:rPr>
        <w:t>2</w:t>
      </w:r>
      <w:r w:rsidRPr="005D19C5">
        <w:rPr>
          <w:sz w:val="28"/>
          <w:szCs w:val="28"/>
        </w:rPr>
        <w:t xml:space="preserve"> год;</w:t>
      </w:r>
    </w:p>
    <w:p w:rsidR="0009754F" w:rsidRPr="004A04BB" w:rsidRDefault="0009754F" w:rsidP="0009754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A04BB">
        <w:rPr>
          <w:sz w:val="28"/>
          <w:szCs w:val="28"/>
        </w:rPr>
        <w:t>- корректировки</w:t>
      </w:r>
      <w:r>
        <w:rPr>
          <w:sz w:val="28"/>
          <w:szCs w:val="28"/>
        </w:rPr>
        <w:t xml:space="preserve"> плановых значений</w:t>
      </w:r>
      <w:r w:rsidRPr="004A04BB">
        <w:rPr>
          <w:sz w:val="28"/>
          <w:szCs w:val="28"/>
        </w:rPr>
        <w:t xml:space="preserve"> отдельных показателей (индикаторов) Программы</w:t>
      </w:r>
      <w:r>
        <w:rPr>
          <w:sz w:val="28"/>
          <w:szCs w:val="28"/>
        </w:rPr>
        <w:t>, а также уточнения сведений о порядке сбора информации и методике расчета отдельных показателей (индикаторов) Программы</w:t>
      </w:r>
      <w:r w:rsidRPr="004A04BB">
        <w:rPr>
          <w:sz w:val="28"/>
          <w:szCs w:val="28"/>
        </w:rPr>
        <w:t>;</w:t>
      </w:r>
    </w:p>
    <w:p w:rsidR="005D19C5" w:rsidRPr="0009754F" w:rsidRDefault="005D19C5" w:rsidP="00FB5EF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="00FB5EFF" w:rsidRPr="00142E34">
        <w:rPr>
          <w:bCs/>
          <w:sz w:val="28"/>
          <w:szCs w:val="28"/>
        </w:rPr>
        <w:t xml:space="preserve"> </w:t>
      </w:r>
      <w:r w:rsidR="00FB5EFF" w:rsidRPr="00142E34">
        <w:rPr>
          <w:sz w:val="28"/>
          <w:szCs w:val="28"/>
        </w:rPr>
        <w:t>приведения</w:t>
      </w:r>
      <w:r w:rsidR="0093787A">
        <w:rPr>
          <w:sz w:val="28"/>
          <w:szCs w:val="28"/>
        </w:rPr>
        <w:t xml:space="preserve"> </w:t>
      </w:r>
      <w:r w:rsidRPr="005D19C5">
        <w:rPr>
          <w:sz w:val="28"/>
          <w:szCs w:val="28"/>
        </w:rPr>
        <w:t>плановых (прогнозных) значений финансового обеспечения Программы на 202</w:t>
      </w:r>
      <w:r w:rsidR="004346BE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Pr="005D19C5">
        <w:rPr>
          <w:sz w:val="28"/>
          <w:szCs w:val="28"/>
        </w:rPr>
        <w:t xml:space="preserve"> в соответствие с </w:t>
      </w:r>
      <w:r w:rsidR="00FB5EFF" w:rsidRPr="00142E34">
        <w:rPr>
          <w:sz w:val="28"/>
          <w:szCs w:val="28"/>
        </w:rPr>
        <w:t xml:space="preserve">областным </w:t>
      </w:r>
      <w:r w:rsidR="00FB5EFF" w:rsidRPr="00323E25">
        <w:rPr>
          <w:sz w:val="28"/>
          <w:szCs w:val="28"/>
        </w:rPr>
        <w:t xml:space="preserve">законом </w:t>
      </w:r>
      <w:r w:rsidR="003234F3" w:rsidRPr="00323E25">
        <w:rPr>
          <w:sz w:val="28"/>
          <w:szCs w:val="28"/>
        </w:rPr>
        <w:t xml:space="preserve">от </w:t>
      </w:r>
      <w:r w:rsidR="004346BE" w:rsidRPr="00323E25">
        <w:rPr>
          <w:sz w:val="28"/>
          <w:szCs w:val="28"/>
        </w:rPr>
        <w:t>1</w:t>
      </w:r>
      <w:r w:rsidRPr="00323E25">
        <w:rPr>
          <w:sz w:val="28"/>
          <w:szCs w:val="28"/>
        </w:rPr>
        <w:t>0</w:t>
      </w:r>
      <w:r w:rsidR="00FB5EFF" w:rsidRPr="00323E25">
        <w:rPr>
          <w:sz w:val="28"/>
          <w:szCs w:val="28"/>
        </w:rPr>
        <w:t>.</w:t>
      </w:r>
      <w:r w:rsidR="003459C1" w:rsidRPr="00323E25">
        <w:rPr>
          <w:sz w:val="28"/>
          <w:szCs w:val="28"/>
        </w:rPr>
        <w:t>0</w:t>
      </w:r>
      <w:r w:rsidRPr="00323E25">
        <w:rPr>
          <w:sz w:val="28"/>
          <w:szCs w:val="28"/>
        </w:rPr>
        <w:t>4</w:t>
      </w:r>
      <w:r w:rsidR="003459C1" w:rsidRPr="00323E25">
        <w:rPr>
          <w:sz w:val="28"/>
          <w:szCs w:val="28"/>
        </w:rPr>
        <w:t>.202</w:t>
      </w:r>
      <w:r w:rsidR="004346BE" w:rsidRPr="00323E25">
        <w:rPr>
          <w:sz w:val="28"/>
          <w:szCs w:val="28"/>
        </w:rPr>
        <w:t>3</w:t>
      </w:r>
      <w:r w:rsidR="00FB5EFF" w:rsidRPr="00323E25">
        <w:rPr>
          <w:sz w:val="28"/>
          <w:szCs w:val="28"/>
        </w:rPr>
        <w:t xml:space="preserve"> № </w:t>
      </w:r>
      <w:r w:rsidRPr="00323E25">
        <w:rPr>
          <w:sz w:val="28"/>
          <w:szCs w:val="28"/>
        </w:rPr>
        <w:t>3</w:t>
      </w:r>
      <w:r w:rsidR="00485246" w:rsidRPr="00323E25">
        <w:rPr>
          <w:sz w:val="28"/>
          <w:szCs w:val="28"/>
        </w:rPr>
        <w:t>4</w:t>
      </w:r>
      <w:r w:rsidR="00FB5EFF" w:rsidRPr="00323E25">
        <w:rPr>
          <w:sz w:val="28"/>
          <w:szCs w:val="28"/>
        </w:rPr>
        <w:t>-оз «О внесении изменений  в областной закон «Об областном бюдж</w:t>
      </w:r>
      <w:r w:rsidR="003459C1" w:rsidRPr="00323E25">
        <w:rPr>
          <w:sz w:val="28"/>
          <w:szCs w:val="28"/>
        </w:rPr>
        <w:t>ете Ленинградской области на 202</w:t>
      </w:r>
      <w:r w:rsidR="004346BE" w:rsidRPr="00323E25">
        <w:rPr>
          <w:sz w:val="28"/>
          <w:szCs w:val="28"/>
        </w:rPr>
        <w:t>3</w:t>
      </w:r>
      <w:r w:rsidR="00FB5EFF" w:rsidRPr="00323E25">
        <w:rPr>
          <w:sz w:val="28"/>
          <w:szCs w:val="28"/>
        </w:rPr>
        <w:t xml:space="preserve"> год и на плановый период 202</w:t>
      </w:r>
      <w:r w:rsidR="004346BE" w:rsidRPr="00323E25">
        <w:rPr>
          <w:sz w:val="28"/>
          <w:szCs w:val="28"/>
        </w:rPr>
        <w:t>4</w:t>
      </w:r>
      <w:r w:rsidR="00FB5EFF" w:rsidRPr="00323E25">
        <w:rPr>
          <w:sz w:val="28"/>
          <w:szCs w:val="28"/>
        </w:rPr>
        <w:t xml:space="preserve"> и 202</w:t>
      </w:r>
      <w:r w:rsidR="004346BE" w:rsidRPr="00323E25">
        <w:rPr>
          <w:sz w:val="28"/>
          <w:szCs w:val="28"/>
        </w:rPr>
        <w:t>5</w:t>
      </w:r>
      <w:r w:rsidR="00FB5EFF" w:rsidRPr="00323E25">
        <w:rPr>
          <w:sz w:val="28"/>
          <w:szCs w:val="28"/>
        </w:rPr>
        <w:t xml:space="preserve"> годов»</w:t>
      </w:r>
      <w:r w:rsidR="00B94FF6">
        <w:rPr>
          <w:sz w:val="28"/>
          <w:szCs w:val="28"/>
        </w:rPr>
        <w:t>, а также в соответствие со сводной бюджетной росписью</w:t>
      </w:r>
      <w:r w:rsidR="001F4190" w:rsidRPr="0009754F">
        <w:rPr>
          <w:sz w:val="28"/>
          <w:szCs w:val="28"/>
        </w:rPr>
        <w:t>;</w:t>
      </w:r>
      <w:r w:rsidR="000B62DA" w:rsidRPr="0009754F">
        <w:rPr>
          <w:sz w:val="28"/>
          <w:szCs w:val="28"/>
        </w:rPr>
        <w:t xml:space="preserve"> </w:t>
      </w:r>
    </w:p>
    <w:p w:rsidR="008F37B9" w:rsidRDefault="008F37B9" w:rsidP="008F37B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внесения сведений о фактических расходах на реализацию Программы за 2022 год в соответствии с данными годовой отчетности;</w:t>
      </w:r>
    </w:p>
    <w:p w:rsidR="00560758" w:rsidRDefault="006A4414" w:rsidP="00FB5EF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85246">
        <w:rPr>
          <w:sz w:val="28"/>
          <w:szCs w:val="28"/>
        </w:rPr>
        <w:t xml:space="preserve">внесения изменений в порядки предоставления субсидий по приложениям 4.1, 4.2, 4.3 в части </w:t>
      </w:r>
      <w:r w:rsidR="00323E25">
        <w:rPr>
          <w:sz w:val="28"/>
          <w:szCs w:val="28"/>
        </w:rPr>
        <w:t>уточнения статей Федерального закона от 6 октября 2023 года № 131-ФЗ «Об общих принципах организации местного самоуправления в Российской Федерации», устанавливающих полномочия органов местного самоуправления Ленинградской области</w:t>
      </w:r>
      <w:r w:rsidR="00560758">
        <w:rPr>
          <w:sz w:val="28"/>
          <w:szCs w:val="28"/>
        </w:rPr>
        <w:t xml:space="preserve">; </w:t>
      </w:r>
    </w:p>
    <w:p w:rsidR="006A4414" w:rsidRDefault="00560758" w:rsidP="00FB5EF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других изменений</w:t>
      </w:r>
      <w:r w:rsidR="00417290">
        <w:rPr>
          <w:sz w:val="28"/>
          <w:szCs w:val="28"/>
        </w:rPr>
        <w:t>.</w:t>
      </w:r>
    </w:p>
    <w:p w:rsidR="00323E25" w:rsidRDefault="00323E25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353443" w:rsidRDefault="008101BD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1. </w:t>
      </w:r>
      <w:proofErr w:type="gramStart"/>
      <w:r w:rsidR="00353443" w:rsidRPr="00353443">
        <w:rPr>
          <w:rFonts w:eastAsiaTheme="minorEastAsia"/>
          <w:sz w:val="28"/>
          <w:szCs w:val="28"/>
        </w:rPr>
        <w:t xml:space="preserve">В приложение </w:t>
      </w:r>
      <w:r w:rsidR="00485246">
        <w:rPr>
          <w:rFonts w:eastAsiaTheme="minorEastAsia"/>
          <w:sz w:val="28"/>
          <w:szCs w:val="28"/>
        </w:rPr>
        <w:t>1</w:t>
      </w:r>
      <w:r w:rsidR="00353443" w:rsidRPr="00353443">
        <w:rPr>
          <w:rFonts w:eastAsiaTheme="minorEastAsia"/>
          <w:sz w:val="28"/>
          <w:szCs w:val="28"/>
        </w:rPr>
        <w:t xml:space="preserve"> к Программе </w:t>
      </w:r>
      <w:r w:rsidR="00560758">
        <w:rPr>
          <w:rFonts w:eastAsiaTheme="minorEastAsia"/>
          <w:sz w:val="28"/>
          <w:szCs w:val="28"/>
        </w:rPr>
        <w:t>(</w:t>
      </w:r>
      <w:r w:rsidR="00560758" w:rsidRPr="00560758">
        <w:rPr>
          <w:rFonts w:eastAsiaTheme="minorEastAsia"/>
          <w:sz w:val="28"/>
          <w:szCs w:val="28"/>
        </w:rPr>
        <w:t xml:space="preserve">Сведения о показателях (индикаторах) государственной программы Ленинградской области </w:t>
      </w:r>
      <w:r w:rsidR="00560758">
        <w:rPr>
          <w:rFonts w:eastAsiaTheme="minorEastAsia"/>
          <w:sz w:val="28"/>
          <w:szCs w:val="28"/>
        </w:rPr>
        <w:t>«</w:t>
      </w:r>
      <w:r w:rsidR="00560758" w:rsidRPr="00560758">
        <w:rPr>
          <w:rFonts w:eastAsiaTheme="minorEastAsia"/>
          <w:sz w:val="28"/>
          <w:szCs w:val="28"/>
        </w:rPr>
        <w:t>Охрана окружающей среды Ленинградской области</w:t>
      </w:r>
      <w:r w:rsidR="00560758">
        <w:rPr>
          <w:rFonts w:eastAsiaTheme="minorEastAsia"/>
          <w:sz w:val="28"/>
          <w:szCs w:val="28"/>
        </w:rPr>
        <w:t>»</w:t>
      </w:r>
      <w:r w:rsidR="00560758" w:rsidRPr="00560758">
        <w:rPr>
          <w:rFonts w:eastAsiaTheme="minorEastAsia"/>
          <w:sz w:val="28"/>
          <w:szCs w:val="28"/>
        </w:rPr>
        <w:t xml:space="preserve"> и их значениях) </w:t>
      </w:r>
      <w:r w:rsidR="00353443" w:rsidRPr="00353443">
        <w:rPr>
          <w:rFonts w:eastAsiaTheme="minorEastAsia"/>
          <w:sz w:val="28"/>
          <w:szCs w:val="28"/>
        </w:rPr>
        <w:t>внесены сведения о фактических значениях показателей (индикаторов) Программы за 20</w:t>
      </w:r>
      <w:r w:rsidR="00485246">
        <w:rPr>
          <w:rFonts w:eastAsiaTheme="minorEastAsia"/>
          <w:sz w:val="28"/>
          <w:szCs w:val="28"/>
        </w:rPr>
        <w:t>2</w:t>
      </w:r>
      <w:r w:rsidR="00560758">
        <w:rPr>
          <w:rFonts w:eastAsiaTheme="minorEastAsia"/>
          <w:sz w:val="28"/>
          <w:szCs w:val="28"/>
        </w:rPr>
        <w:t>2</w:t>
      </w:r>
      <w:r w:rsidR="00353443" w:rsidRPr="00353443">
        <w:rPr>
          <w:rFonts w:eastAsiaTheme="minorEastAsia"/>
          <w:sz w:val="28"/>
          <w:szCs w:val="28"/>
        </w:rPr>
        <w:t xml:space="preserve"> год </w:t>
      </w:r>
      <w:r w:rsidR="00353443">
        <w:rPr>
          <w:rFonts w:eastAsiaTheme="minorEastAsia"/>
          <w:sz w:val="28"/>
          <w:szCs w:val="28"/>
        </w:rPr>
        <w:t>на основании отчета об  уточненных значениях</w:t>
      </w:r>
      <w:r w:rsidR="00353443" w:rsidRPr="00353443">
        <w:rPr>
          <w:rFonts w:eastAsiaTheme="minorEastAsia"/>
          <w:sz w:val="28"/>
          <w:szCs w:val="28"/>
        </w:rPr>
        <w:t xml:space="preserve"> показателей (индикаторов) </w:t>
      </w:r>
      <w:r w:rsidR="00353443">
        <w:rPr>
          <w:rFonts w:eastAsiaTheme="minorEastAsia"/>
          <w:sz w:val="28"/>
          <w:szCs w:val="28"/>
        </w:rPr>
        <w:t>за 202</w:t>
      </w:r>
      <w:r w:rsidR="00560758">
        <w:rPr>
          <w:rFonts w:eastAsiaTheme="minorEastAsia"/>
          <w:sz w:val="28"/>
          <w:szCs w:val="28"/>
        </w:rPr>
        <w:t>2</w:t>
      </w:r>
      <w:r w:rsidR="00353443">
        <w:rPr>
          <w:rFonts w:eastAsiaTheme="minorEastAsia"/>
          <w:sz w:val="28"/>
          <w:szCs w:val="28"/>
        </w:rPr>
        <w:t xml:space="preserve"> год </w:t>
      </w:r>
      <w:r w:rsidR="00353443" w:rsidRPr="00353443">
        <w:rPr>
          <w:rFonts w:eastAsiaTheme="minorEastAsia"/>
          <w:sz w:val="28"/>
          <w:szCs w:val="28"/>
        </w:rPr>
        <w:t>государственной программы</w:t>
      </w:r>
      <w:r w:rsidR="00353443">
        <w:rPr>
          <w:rFonts w:eastAsiaTheme="minorEastAsia"/>
          <w:sz w:val="28"/>
          <w:szCs w:val="28"/>
        </w:rPr>
        <w:t xml:space="preserve"> Ленинградской области </w:t>
      </w:r>
      <w:r w:rsidR="00353443" w:rsidRPr="00353443">
        <w:rPr>
          <w:rFonts w:eastAsiaTheme="minorEastAsia"/>
          <w:sz w:val="28"/>
          <w:szCs w:val="28"/>
        </w:rPr>
        <w:t xml:space="preserve"> «Охрана окружающей среды Ле</w:t>
      </w:r>
      <w:r w:rsidR="00353443">
        <w:rPr>
          <w:rFonts w:eastAsiaTheme="minorEastAsia"/>
          <w:sz w:val="28"/>
          <w:szCs w:val="28"/>
        </w:rPr>
        <w:t>нинградской области»</w:t>
      </w:r>
      <w:r w:rsidR="00AA741E">
        <w:rPr>
          <w:rFonts w:eastAsiaTheme="minorEastAsia"/>
          <w:sz w:val="28"/>
          <w:szCs w:val="28"/>
        </w:rPr>
        <w:t xml:space="preserve"> (далее – Отчет)</w:t>
      </w:r>
      <w:r w:rsidR="008C6DBD">
        <w:rPr>
          <w:rFonts w:eastAsiaTheme="minorEastAsia"/>
          <w:sz w:val="28"/>
          <w:szCs w:val="28"/>
        </w:rPr>
        <w:t xml:space="preserve">, а также на основании опубликованных </w:t>
      </w:r>
      <w:r w:rsidR="00897891">
        <w:rPr>
          <w:rFonts w:eastAsiaTheme="minorEastAsia"/>
          <w:sz w:val="28"/>
          <w:szCs w:val="28"/>
        </w:rPr>
        <w:t>уполномоченным</w:t>
      </w:r>
      <w:proofErr w:type="gramEnd"/>
      <w:r w:rsidR="00897891">
        <w:rPr>
          <w:rFonts w:eastAsiaTheme="minorEastAsia"/>
          <w:sz w:val="28"/>
          <w:szCs w:val="28"/>
        </w:rPr>
        <w:t xml:space="preserve"> федеральным органом </w:t>
      </w:r>
      <w:r w:rsidR="008C6DBD">
        <w:rPr>
          <w:rFonts w:eastAsiaTheme="minorEastAsia"/>
          <w:sz w:val="28"/>
          <w:szCs w:val="28"/>
        </w:rPr>
        <w:t>данных</w:t>
      </w:r>
      <w:r w:rsidR="00AA741E">
        <w:rPr>
          <w:rFonts w:eastAsiaTheme="minorEastAsia"/>
          <w:sz w:val="28"/>
          <w:szCs w:val="28"/>
        </w:rPr>
        <w:t xml:space="preserve"> (для показателя «Качество окружающей среды»)</w:t>
      </w:r>
      <w:r w:rsidR="00353443" w:rsidRPr="00353443">
        <w:rPr>
          <w:rFonts w:eastAsiaTheme="minorEastAsia"/>
          <w:sz w:val="28"/>
          <w:szCs w:val="28"/>
        </w:rPr>
        <w:t>.</w:t>
      </w:r>
    </w:p>
    <w:p w:rsidR="00485246" w:rsidRDefault="0008776D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Фактическое з</w:t>
      </w:r>
      <w:r w:rsidR="00485246">
        <w:rPr>
          <w:rFonts w:eastAsiaTheme="minorEastAsia"/>
          <w:sz w:val="28"/>
          <w:szCs w:val="28"/>
        </w:rPr>
        <w:t>начение показателя «Качество окружающей среды</w:t>
      </w:r>
      <w:r w:rsidR="007B5F38">
        <w:rPr>
          <w:rFonts w:eastAsiaTheme="minorEastAsia"/>
          <w:sz w:val="28"/>
          <w:szCs w:val="28"/>
        </w:rPr>
        <w:t>, процент</w:t>
      </w:r>
      <w:r w:rsidR="00226AAB">
        <w:rPr>
          <w:rFonts w:eastAsiaTheme="minorEastAsia"/>
          <w:sz w:val="28"/>
          <w:szCs w:val="28"/>
        </w:rPr>
        <w:t>ов</w:t>
      </w:r>
      <w:r w:rsidR="00485246">
        <w:rPr>
          <w:rFonts w:eastAsiaTheme="minorEastAsia"/>
          <w:sz w:val="28"/>
          <w:szCs w:val="28"/>
        </w:rPr>
        <w:t xml:space="preserve">» приведено в соответствии с </w:t>
      </w:r>
      <w:r w:rsidR="00485246" w:rsidRPr="00485246">
        <w:rPr>
          <w:rFonts w:eastAsiaTheme="minorEastAsia"/>
          <w:sz w:val="28"/>
          <w:szCs w:val="28"/>
        </w:rPr>
        <w:t>опубликован</w:t>
      </w:r>
      <w:r w:rsidR="00485246">
        <w:rPr>
          <w:rFonts w:eastAsiaTheme="minorEastAsia"/>
          <w:sz w:val="28"/>
          <w:szCs w:val="28"/>
        </w:rPr>
        <w:t>ными</w:t>
      </w:r>
      <w:r w:rsidR="00485246" w:rsidRPr="00485246">
        <w:rPr>
          <w:rFonts w:eastAsiaTheme="minorEastAsia"/>
          <w:sz w:val="28"/>
          <w:szCs w:val="28"/>
        </w:rPr>
        <w:t xml:space="preserve"> в Единой межведомственной </w:t>
      </w:r>
      <w:r w:rsidR="00485246" w:rsidRPr="00485246">
        <w:rPr>
          <w:rFonts w:eastAsiaTheme="minorEastAsia"/>
          <w:sz w:val="28"/>
          <w:szCs w:val="28"/>
        </w:rPr>
        <w:lastRenderedPageBreak/>
        <w:t>информационно-статистической систем</w:t>
      </w:r>
      <w:r w:rsidR="004A04BB">
        <w:rPr>
          <w:rFonts w:eastAsiaTheme="minorEastAsia"/>
          <w:sz w:val="28"/>
          <w:szCs w:val="28"/>
        </w:rPr>
        <w:t>е</w:t>
      </w:r>
      <w:r w:rsidR="00485246" w:rsidRPr="00485246">
        <w:rPr>
          <w:rFonts w:eastAsiaTheme="minorEastAsia"/>
          <w:sz w:val="28"/>
          <w:szCs w:val="28"/>
        </w:rPr>
        <w:t xml:space="preserve"> 15 апреля 202</w:t>
      </w:r>
      <w:r w:rsidR="0017541D">
        <w:rPr>
          <w:rFonts w:eastAsiaTheme="minorEastAsia"/>
          <w:sz w:val="28"/>
          <w:szCs w:val="28"/>
        </w:rPr>
        <w:t>3</w:t>
      </w:r>
      <w:r w:rsidR="00485246" w:rsidRPr="00485246">
        <w:rPr>
          <w:rFonts w:eastAsiaTheme="minorEastAsia"/>
          <w:sz w:val="28"/>
          <w:szCs w:val="28"/>
        </w:rPr>
        <w:t xml:space="preserve"> года </w:t>
      </w:r>
      <w:r w:rsidR="00485246">
        <w:rPr>
          <w:rFonts w:eastAsiaTheme="minorEastAsia"/>
          <w:sz w:val="28"/>
          <w:szCs w:val="28"/>
        </w:rPr>
        <w:t xml:space="preserve">сведениями. Указанное значение </w:t>
      </w:r>
      <w:r w:rsidR="00485246" w:rsidRPr="00485246">
        <w:rPr>
          <w:rFonts w:eastAsiaTheme="minorEastAsia"/>
          <w:sz w:val="28"/>
          <w:szCs w:val="28"/>
        </w:rPr>
        <w:t xml:space="preserve">рассчитано Минприроды России на основании </w:t>
      </w:r>
      <w:proofErr w:type="gramStart"/>
      <w:r w:rsidR="00485246" w:rsidRPr="00485246">
        <w:rPr>
          <w:rFonts w:eastAsiaTheme="minorEastAsia"/>
          <w:sz w:val="28"/>
          <w:szCs w:val="28"/>
        </w:rPr>
        <w:t>методики,</w:t>
      </w:r>
      <w:r w:rsidR="0017541D">
        <w:rPr>
          <w:rFonts w:eastAsiaTheme="minorEastAsia"/>
          <w:sz w:val="28"/>
          <w:szCs w:val="28"/>
        </w:rPr>
        <w:t xml:space="preserve"> утвержденной постановлением Правительства Российской Федерации от 03.04.2021 № 542 и составило</w:t>
      </w:r>
      <w:proofErr w:type="gramEnd"/>
      <w:r w:rsidR="0017541D">
        <w:rPr>
          <w:rFonts w:eastAsiaTheme="minorEastAsia"/>
          <w:sz w:val="28"/>
          <w:szCs w:val="28"/>
        </w:rPr>
        <w:t xml:space="preserve"> 109,5 % (целевое значение 106,3 % достигнуто и превышено)</w:t>
      </w:r>
      <w:r w:rsidR="00485246" w:rsidRPr="00485246">
        <w:rPr>
          <w:rFonts w:eastAsiaTheme="minorEastAsia"/>
          <w:sz w:val="28"/>
          <w:szCs w:val="28"/>
        </w:rPr>
        <w:t>.</w:t>
      </w:r>
    </w:p>
    <w:p w:rsidR="0017541D" w:rsidRPr="001E47DA" w:rsidRDefault="0017541D" w:rsidP="0017541D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1E47DA">
        <w:rPr>
          <w:rFonts w:eastAsiaTheme="minorEastAsia"/>
          <w:sz w:val="28"/>
          <w:szCs w:val="28"/>
        </w:rPr>
        <w:t>Фактическое значение показателя «Объем выбросов загрязняющих веществ в атмосферу, отходящих от стационарных источников</w:t>
      </w:r>
      <w:r w:rsidR="007B5F38" w:rsidRPr="001E47DA">
        <w:rPr>
          <w:rFonts w:eastAsiaTheme="minorEastAsia"/>
          <w:sz w:val="28"/>
          <w:szCs w:val="28"/>
        </w:rPr>
        <w:t>, т</w:t>
      </w:r>
      <w:r w:rsidRPr="001E47DA">
        <w:rPr>
          <w:rFonts w:eastAsiaTheme="minorEastAsia"/>
          <w:sz w:val="28"/>
          <w:szCs w:val="28"/>
        </w:rPr>
        <w:t>ыс.</w:t>
      </w:r>
      <w:r w:rsidR="0008776D" w:rsidRPr="001E47DA">
        <w:rPr>
          <w:rFonts w:eastAsiaTheme="minorEastAsia"/>
          <w:sz w:val="28"/>
          <w:szCs w:val="28"/>
        </w:rPr>
        <w:t xml:space="preserve"> </w:t>
      </w:r>
      <w:r w:rsidRPr="001E47DA">
        <w:rPr>
          <w:rFonts w:eastAsiaTheme="minorEastAsia"/>
          <w:sz w:val="28"/>
          <w:szCs w:val="28"/>
        </w:rPr>
        <w:t>тонн</w:t>
      </w:r>
      <w:r w:rsidR="007B5F38" w:rsidRPr="001E47DA">
        <w:rPr>
          <w:rFonts w:eastAsiaTheme="minorEastAsia"/>
          <w:sz w:val="28"/>
          <w:szCs w:val="28"/>
        </w:rPr>
        <w:t>»</w:t>
      </w:r>
      <w:r w:rsidRPr="001E47DA">
        <w:rPr>
          <w:rFonts w:eastAsiaTheme="minorEastAsia"/>
          <w:sz w:val="28"/>
          <w:szCs w:val="28"/>
        </w:rPr>
        <w:t xml:space="preserve"> за 2022 год </w:t>
      </w:r>
      <w:r w:rsidR="007B5F38" w:rsidRPr="001E47DA">
        <w:rPr>
          <w:rFonts w:eastAsiaTheme="minorEastAsia"/>
          <w:sz w:val="28"/>
          <w:szCs w:val="28"/>
        </w:rPr>
        <w:t>пр</w:t>
      </w:r>
      <w:r w:rsidR="00226AAB" w:rsidRPr="001E47DA">
        <w:rPr>
          <w:rFonts w:eastAsiaTheme="minorEastAsia"/>
          <w:sz w:val="28"/>
          <w:szCs w:val="28"/>
        </w:rPr>
        <w:t>инято</w:t>
      </w:r>
      <w:r w:rsidR="007B5F38" w:rsidRPr="001E47DA">
        <w:rPr>
          <w:rFonts w:eastAsiaTheme="minorEastAsia"/>
          <w:sz w:val="28"/>
          <w:szCs w:val="28"/>
        </w:rPr>
        <w:t xml:space="preserve"> в соответствии с </w:t>
      </w:r>
      <w:r w:rsidRPr="001E47DA">
        <w:rPr>
          <w:rFonts w:eastAsiaTheme="minorEastAsia"/>
          <w:sz w:val="28"/>
          <w:szCs w:val="28"/>
        </w:rPr>
        <w:t>опубликова</w:t>
      </w:r>
      <w:r w:rsidR="007B5F38" w:rsidRPr="001E47DA">
        <w:rPr>
          <w:rFonts w:eastAsiaTheme="minorEastAsia"/>
          <w:sz w:val="28"/>
          <w:szCs w:val="28"/>
        </w:rPr>
        <w:t>н</w:t>
      </w:r>
      <w:r w:rsidRPr="001E47DA">
        <w:rPr>
          <w:rFonts w:eastAsiaTheme="minorEastAsia"/>
          <w:sz w:val="28"/>
          <w:szCs w:val="28"/>
        </w:rPr>
        <w:t>н</w:t>
      </w:r>
      <w:r w:rsidR="007B5F38" w:rsidRPr="001E47DA">
        <w:rPr>
          <w:rFonts w:eastAsiaTheme="minorEastAsia"/>
          <w:sz w:val="28"/>
          <w:szCs w:val="28"/>
        </w:rPr>
        <w:t>ыми</w:t>
      </w:r>
      <w:r w:rsidRPr="001E47DA">
        <w:rPr>
          <w:rFonts w:eastAsiaTheme="minorEastAsia"/>
          <w:sz w:val="28"/>
          <w:szCs w:val="28"/>
        </w:rPr>
        <w:t xml:space="preserve"> Федеральной службой по надзору в сфере природопользования (</w:t>
      </w:r>
      <w:proofErr w:type="spellStart"/>
      <w:r w:rsidRPr="001E47DA">
        <w:rPr>
          <w:rFonts w:eastAsiaTheme="minorEastAsia"/>
          <w:sz w:val="28"/>
          <w:szCs w:val="28"/>
        </w:rPr>
        <w:t>Росприроднадзором</w:t>
      </w:r>
      <w:proofErr w:type="spellEnd"/>
      <w:r w:rsidRPr="001E47DA">
        <w:rPr>
          <w:rFonts w:eastAsiaTheme="minorEastAsia"/>
          <w:sz w:val="28"/>
          <w:szCs w:val="28"/>
        </w:rPr>
        <w:t>)</w:t>
      </w:r>
      <w:r w:rsidR="007B5F38" w:rsidRPr="001E47DA">
        <w:rPr>
          <w:rFonts w:eastAsiaTheme="minorEastAsia"/>
          <w:sz w:val="28"/>
          <w:szCs w:val="28"/>
        </w:rPr>
        <w:t xml:space="preserve"> данными. Учитывая, что данные о величине валового регионального продукта публикуются Росстатом в первой декаде марта года, второго за отчетным (то есть данные за 2022 год будут опубликованы в 2024 году), фактическое значение «объема выбросов загрязняющих веществ в атмосферу, отходящих от стационарных источников, тонн на 1 </w:t>
      </w:r>
      <w:proofErr w:type="gramStart"/>
      <w:r w:rsidR="007B5F38" w:rsidRPr="001E47DA">
        <w:rPr>
          <w:rFonts w:eastAsiaTheme="minorEastAsia"/>
          <w:sz w:val="28"/>
          <w:szCs w:val="28"/>
        </w:rPr>
        <w:t>млн</w:t>
      </w:r>
      <w:proofErr w:type="gramEnd"/>
      <w:r w:rsidR="007B5F38" w:rsidRPr="001E47DA">
        <w:rPr>
          <w:rFonts w:eastAsiaTheme="minorEastAsia"/>
          <w:sz w:val="28"/>
          <w:szCs w:val="28"/>
        </w:rPr>
        <w:t xml:space="preserve"> руб. ВРП» за 2022 год является оценочным, рассчитано на основе</w:t>
      </w:r>
      <w:r w:rsidRPr="001E47DA">
        <w:rPr>
          <w:rFonts w:eastAsiaTheme="minorEastAsia"/>
          <w:sz w:val="28"/>
          <w:szCs w:val="28"/>
        </w:rPr>
        <w:t xml:space="preserve"> оценочных данных по валовому региональному продукту за 202</w:t>
      </w:r>
      <w:r w:rsidR="007B5F38" w:rsidRPr="001E47DA">
        <w:rPr>
          <w:rFonts w:eastAsiaTheme="minorEastAsia"/>
          <w:sz w:val="28"/>
          <w:szCs w:val="28"/>
        </w:rPr>
        <w:t>2</w:t>
      </w:r>
      <w:r w:rsidRPr="001E47DA">
        <w:rPr>
          <w:rFonts w:eastAsiaTheme="minorEastAsia"/>
          <w:sz w:val="28"/>
          <w:szCs w:val="28"/>
        </w:rPr>
        <w:t xml:space="preserve"> год</w:t>
      </w:r>
      <w:r w:rsidR="007B5F38" w:rsidRPr="001E47DA">
        <w:rPr>
          <w:rFonts w:eastAsiaTheme="minorEastAsia"/>
          <w:sz w:val="28"/>
          <w:szCs w:val="28"/>
        </w:rPr>
        <w:t xml:space="preserve"> и подлежит уточнению после опубликования отчетных данных за 2022 год.</w:t>
      </w:r>
    </w:p>
    <w:p w:rsidR="00485246" w:rsidRPr="001E47DA" w:rsidRDefault="007B5F38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1E47DA">
        <w:rPr>
          <w:rFonts w:eastAsiaTheme="minorEastAsia"/>
          <w:sz w:val="28"/>
          <w:szCs w:val="28"/>
        </w:rPr>
        <w:t>Одновременно с этим ф</w:t>
      </w:r>
      <w:r w:rsidR="00485246" w:rsidRPr="001E47DA">
        <w:rPr>
          <w:rFonts w:eastAsiaTheme="minorEastAsia"/>
          <w:sz w:val="28"/>
          <w:szCs w:val="28"/>
        </w:rPr>
        <w:t>актическое значение показателя «Объем выбросов загрязняющих веществ в атмосферу, отходящих от стационарных источников</w:t>
      </w:r>
      <w:r w:rsidRPr="001E47DA">
        <w:rPr>
          <w:rFonts w:eastAsiaTheme="minorEastAsia"/>
          <w:sz w:val="28"/>
          <w:szCs w:val="28"/>
        </w:rPr>
        <w:t>, т</w:t>
      </w:r>
      <w:r w:rsidR="00485246" w:rsidRPr="001E47DA">
        <w:rPr>
          <w:rFonts w:eastAsiaTheme="minorEastAsia"/>
          <w:sz w:val="28"/>
          <w:szCs w:val="28"/>
        </w:rPr>
        <w:t xml:space="preserve">онн на 1 </w:t>
      </w:r>
      <w:proofErr w:type="gramStart"/>
      <w:r w:rsidR="00485246" w:rsidRPr="001E47DA">
        <w:rPr>
          <w:rFonts w:eastAsiaTheme="minorEastAsia"/>
          <w:sz w:val="28"/>
          <w:szCs w:val="28"/>
        </w:rPr>
        <w:t>млн</w:t>
      </w:r>
      <w:proofErr w:type="gramEnd"/>
      <w:r w:rsidR="00485246" w:rsidRPr="001E47DA">
        <w:rPr>
          <w:rFonts w:eastAsiaTheme="minorEastAsia"/>
          <w:sz w:val="28"/>
          <w:szCs w:val="28"/>
        </w:rPr>
        <w:t xml:space="preserve"> руб. ВРП</w:t>
      </w:r>
      <w:r w:rsidRPr="001E47DA">
        <w:rPr>
          <w:rFonts w:eastAsiaTheme="minorEastAsia"/>
          <w:sz w:val="28"/>
          <w:szCs w:val="28"/>
        </w:rPr>
        <w:t>»</w:t>
      </w:r>
      <w:r w:rsidR="00485246" w:rsidRPr="001E47DA">
        <w:rPr>
          <w:rFonts w:eastAsiaTheme="minorEastAsia"/>
          <w:sz w:val="28"/>
          <w:szCs w:val="28"/>
        </w:rPr>
        <w:t xml:space="preserve"> за 202</w:t>
      </w:r>
      <w:r w:rsidRPr="001E47DA">
        <w:rPr>
          <w:rFonts w:eastAsiaTheme="minorEastAsia"/>
          <w:sz w:val="28"/>
          <w:szCs w:val="28"/>
        </w:rPr>
        <w:t>1</w:t>
      </w:r>
      <w:r w:rsidR="00485246" w:rsidRPr="001E47DA">
        <w:rPr>
          <w:rFonts w:eastAsiaTheme="minorEastAsia"/>
          <w:sz w:val="28"/>
          <w:szCs w:val="28"/>
        </w:rPr>
        <w:t xml:space="preserve"> год </w:t>
      </w:r>
      <w:r w:rsidR="00897891" w:rsidRPr="001E47DA">
        <w:rPr>
          <w:rFonts w:eastAsiaTheme="minorEastAsia"/>
          <w:sz w:val="28"/>
          <w:szCs w:val="28"/>
        </w:rPr>
        <w:t xml:space="preserve">актуализировано </w:t>
      </w:r>
      <w:r w:rsidR="00485246" w:rsidRPr="001E47DA">
        <w:rPr>
          <w:rFonts w:eastAsiaTheme="minorEastAsia"/>
          <w:sz w:val="28"/>
          <w:szCs w:val="28"/>
        </w:rPr>
        <w:t xml:space="preserve">на основании </w:t>
      </w:r>
      <w:r w:rsidR="004A6A33" w:rsidRPr="001E47DA">
        <w:rPr>
          <w:rFonts w:eastAsiaTheme="minorEastAsia"/>
          <w:sz w:val="28"/>
          <w:szCs w:val="28"/>
        </w:rPr>
        <w:t xml:space="preserve">опубликованных </w:t>
      </w:r>
      <w:r w:rsidR="00226AAB" w:rsidRPr="001E47DA">
        <w:rPr>
          <w:rFonts w:eastAsiaTheme="minorEastAsia"/>
          <w:sz w:val="28"/>
          <w:szCs w:val="28"/>
        </w:rPr>
        <w:t xml:space="preserve">Росстатом </w:t>
      </w:r>
      <w:r w:rsidR="004A6A33" w:rsidRPr="001E47DA">
        <w:rPr>
          <w:rFonts w:eastAsiaTheme="minorEastAsia"/>
          <w:sz w:val="28"/>
          <w:szCs w:val="28"/>
        </w:rPr>
        <w:t xml:space="preserve">фактических </w:t>
      </w:r>
      <w:r w:rsidR="00485246" w:rsidRPr="001E47DA">
        <w:rPr>
          <w:rFonts w:eastAsiaTheme="minorEastAsia"/>
          <w:sz w:val="28"/>
          <w:szCs w:val="28"/>
        </w:rPr>
        <w:t>данных о величине валового регионального продукта за 202</w:t>
      </w:r>
      <w:r w:rsidRPr="001E47DA">
        <w:rPr>
          <w:rFonts w:eastAsiaTheme="minorEastAsia"/>
          <w:sz w:val="28"/>
          <w:szCs w:val="28"/>
        </w:rPr>
        <w:t>1</w:t>
      </w:r>
      <w:r w:rsidR="00485246" w:rsidRPr="001E47DA">
        <w:rPr>
          <w:rFonts w:eastAsiaTheme="minorEastAsia"/>
          <w:sz w:val="28"/>
          <w:szCs w:val="28"/>
        </w:rPr>
        <w:t xml:space="preserve"> год. </w:t>
      </w:r>
    </w:p>
    <w:p w:rsidR="00485246" w:rsidRPr="002410B6" w:rsidRDefault="006E06AC" w:rsidP="00D5543B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2410B6">
        <w:rPr>
          <w:rFonts w:eastAsiaTheme="minorEastAsia"/>
          <w:sz w:val="28"/>
          <w:szCs w:val="28"/>
        </w:rPr>
        <w:t>Фактические з</w:t>
      </w:r>
      <w:r w:rsidR="00D5543B" w:rsidRPr="002410B6">
        <w:rPr>
          <w:rFonts w:eastAsiaTheme="minorEastAsia"/>
          <w:sz w:val="28"/>
          <w:szCs w:val="28"/>
        </w:rPr>
        <w:t>начения показателей «Количество ликвидированных несанкционированных свалок в границах городов</w:t>
      </w:r>
      <w:r w:rsidR="0008776D" w:rsidRPr="002410B6">
        <w:rPr>
          <w:rFonts w:eastAsiaTheme="minorEastAsia"/>
          <w:sz w:val="28"/>
          <w:szCs w:val="28"/>
        </w:rPr>
        <w:t>, единиц</w:t>
      </w:r>
      <w:r w:rsidR="00D5543B" w:rsidRPr="002410B6">
        <w:rPr>
          <w:rFonts w:eastAsiaTheme="minorEastAsia"/>
          <w:sz w:val="28"/>
          <w:szCs w:val="28"/>
        </w:rPr>
        <w:t>» и «Численность населения, качество жизни которого улучшится в связи с ликвидацией несанкционированных свалок в границах городов</w:t>
      </w:r>
      <w:r w:rsidR="0008776D" w:rsidRPr="002410B6">
        <w:rPr>
          <w:rFonts w:eastAsiaTheme="minorEastAsia"/>
          <w:sz w:val="28"/>
          <w:szCs w:val="28"/>
        </w:rPr>
        <w:t>, тыс. человек</w:t>
      </w:r>
      <w:r w:rsidR="00D5543B" w:rsidRPr="002410B6">
        <w:rPr>
          <w:rFonts w:eastAsiaTheme="minorEastAsia"/>
          <w:sz w:val="28"/>
          <w:szCs w:val="28"/>
        </w:rPr>
        <w:t>» за 202</w:t>
      </w:r>
      <w:r w:rsidR="007B5F38" w:rsidRPr="002410B6">
        <w:rPr>
          <w:rFonts w:eastAsiaTheme="minorEastAsia"/>
          <w:sz w:val="28"/>
          <w:szCs w:val="28"/>
        </w:rPr>
        <w:t>2</w:t>
      </w:r>
      <w:r w:rsidR="00D5543B" w:rsidRPr="002410B6">
        <w:rPr>
          <w:rFonts w:eastAsiaTheme="minorEastAsia"/>
          <w:sz w:val="28"/>
          <w:szCs w:val="28"/>
        </w:rPr>
        <w:t xml:space="preserve"> год </w:t>
      </w:r>
      <w:r w:rsidRPr="002410B6">
        <w:rPr>
          <w:rFonts w:eastAsiaTheme="minorEastAsia"/>
          <w:sz w:val="28"/>
          <w:szCs w:val="28"/>
        </w:rPr>
        <w:t xml:space="preserve">составляют </w:t>
      </w:r>
      <w:r w:rsidR="007B5F38" w:rsidRPr="002410B6">
        <w:rPr>
          <w:rFonts w:eastAsiaTheme="minorEastAsia"/>
          <w:sz w:val="28"/>
          <w:szCs w:val="28"/>
        </w:rPr>
        <w:t>1 ед. и 68,0 тыс. человек</w:t>
      </w:r>
      <w:r w:rsidR="00226AAB" w:rsidRPr="002410B6">
        <w:rPr>
          <w:rFonts w:eastAsiaTheme="minorEastAsia"/>
          <w:sz w:val="28"/>
          <w:szCs w:val="28"/>
        </w:rPr>
        <w:t xml:space="preserve"> соответственно</w:t>
      </w:r>
      <w:r w:rsidR="00475FA4" w:rsidRPr="002410B6">
        <w:rPr>
          <w:rFonts w:eastAsiaTheme="minorEastAsia"/>
          <w:sz w:val="28"/>
          <w:szCs w:val="28"/>
        </w:rPr>
        <w:t>, плановые значения достигнуты</w:t>
      </w:r>
      <w:r w:rsidR="00D5543B" w:rsidRPr="002410B6">
        <w:rPr>
          <w:rFonts w:eastAsiaTheme="minorEastAsia"/>
          <w:sz w:val="28"/>
          <w:szCs w:val="28"/>
        </w:rPr>
        <w:t>.</w:t>
      </w:r>
      <w:r w:rsidR="00475FA4" w:rsidRPr="002410B6">
        <w:t xml:space="preserve"> </w:t>
      </w:r>
      <w:r w:rsidR="00475FA4" w:rsidRPr="002410B6">
        <w:rPr>
          <w:rFonts w:eastAsiaTheme="minorEastAsia"/>
          <w:sz w:val="28"/>
          <w:szCs w:val="28"/>
        </w:rPr>
        <w:t>Работы  по  рекультивации  (восстановлению)  нарушенных  земель,  занятых свалкой  твердых  бытовых  отходов  по  адресу:  МО  «</w:t>
      </w:r>
      <w:proofErr w:type="spellStart"/>
      <w:r w:rsidR="00475FA4" w:rsidRPr="002410B6">
        <w:rPr>
          <w:rFonts w:eastAsiaTheme="minorEastAsia"/>
          <w:sz w:val="28"/>
          <w:szCs w:val="28"/>
        </w:rPr>
        <w:t>Сосновоборский</w:t>
      </w:r>
      <w:proofErr w:type="spellEnd"/>
      <w:r w:rsidR="00475FA4" w:rsidRPr="002410B6">
        <w:rPr>
          <w:rFonts w:eastAsiaTheme="minorEastAsia"/>
          <w:sz w:val="28"/>
          <w:szCs w:val="28"/>
        </w:rPr>
        <w:t xml:space="preserve">  городской округ»,  д.  </w:t>
      </w:r>
      <w:proofErr w:type="spellStart"/>
      <w:r w:rsidR="00475FA4" w:rsidRPr="002410B6">
        <w:rPr>
          <w:rFonts w:eastAsiaTheme="minorEastAsia"/>
          <w:sz w:val="28"/>
          <w:szCs w:val="28"/>
        </w:rPr>
        <w:t>Ракопежи</w:t>
      </w:r>
      <w:proofErr w:type="spellEnd"/>
      <w:r w:rsidR="00475FA4" w:rsidRPr="002410B6">
        <w:rPr>
          <w:rFonts w:eastAsiaTheme="minorEastAsia"/>
          <w:sz w:val="28"/>
          <w:szCs w:val="28"/>
        </w:rPr>
        <w:t xml:space="preserve">,  </w:t>
      </w:r>
      <w:proofErr w:type="gramStart"/>
      <w:r w:rsidR="00475FA4" w:rsidRPr="002410B6">
        <w:rPr>
          <w:rFonts w:eastAsiaTheme="minorEastAsia"/>
          <w:sz w:val="28"/>
          <w:szCs w:val="28"/>
        </w:rPr>
        <w:t>в  близи</w:t>
      </w:r>
      <w:proofErr w:type="gramEnd"/>
      <w:r w:rsidR="00475FA4" w:rsidRPr="002410B6">
        <w:rPr>
          <w:rFonts w:eastAsiaTheme="minorEastAsia"/>
          <w:sz w:val="28"/>
          <w:szCs w:val="28"/>
        </w:rPr>
        <w:t xml:space="preserve">  СНТ  «Березовая  роща»  завершены.</w:t>
      </w:r>
    </w:p>
    <w:p w:rsidR="00475FA4" w:rsidRPr="002410B6" w:rsidRDefault="00475FA4" w:rsidP="00D5543B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proofErr w:type="gramStart"/>
      <w:r w:rsidRPr="002410B6">
        <w:rPr>
          <w:rFonts w:eastAsiaTheme="minorEastAsia"/>
          <w:sz w:val="28"/>
          <w:szCs w:val="28"/>
        </w:rPr>
        <w:t>Фактические значения показателей «Доля направленных на захоронение твердых коммунальных отходов, в том числе прошедших обработку (сортировку), в общей массе образованных твердых коммунальных отходов</w:t>
      </w:r>
      <w:r w:rsidR="0008776D" w:rsidRPr="002410B6">
        <w:rPr>
          <w:rFonts w:eastAsiaTheme="minorEastAsia"/>
          <w:sz w:val="28"/>
          <w:szCs w:val="28"/>
        </w:rPr>
        <w:t>, процент</w:t>
      </w:r>
      <w:r w:rsidR="00226AAB" w:rsidRPr="002410B6">
        <w:rPr>
          <w:rFonts w:eastAsiaTheme="minorEastAsia"/>
          <w:sz w:val="28"/>
          <w:szCs w:val="28"/>
        </w:rPr>
        <w:t>ов</w:t>
      </w:r>
      <w:r w:rsidRPr="002410B6">
        <w:rPr>
          <w:rFonts w:eastAsiaTheme="minorEastAsia"/>
          <w:sz w:val="28"/>
          <w:szCs w:val="28"/>
        </w:rPr>
        <w:t>», «Доля твердых коммунальных отходов, направленных на обработку (сортировку), в общей массе образованных твердых коммунальных отходов</w:t>
      </w:r>
      <w:r w:rsidR="0008776D" w:rsidRPr="002410B6">
        <w:rPr>
          <w:rFonts w:eastAsiaTheme="minorEastAsia"/>
          <w:sz w:val="28"/>
          <w:szCs w:val="28"/>
        </w:rPr>
        <w:t>, процент</w:t>
      </w:r>
      <w:r w:rsidR="00226AAB" w:rsidRPr="002410B6">
        <w:rPr>
          <w:rFonts w:eastAsiaTheme="minorEastAsia"/>
          <w:sz w:val="28"/>
          <w:szCs w:val="28"/>
        </w:rPr>
        <w:t>ов</w:t>
      </w:r>
      <w:r w:rsidRPr="002410B6">
        <w:rPr>
          <w:rFonts w:eastAsiaTheme="minorEastAsia"/>
          <w:sz w:val="28"/>
          <w:szCs w:val="28"/>
        </w:rPr>
        <w:t>» составляют 88,</w:t>
      </w:r>
      <w:r w:rsidR="002410B6" w:rsidRPr="002410B6">
        <w:rPr>
          <w:rFonts w:eastAsiaTheme="minorEastAsia"/>
          <w:sz w:val="28"/>
          <w:szCs w:val="28"/>
        </w:rPr>
        <w:t>8</w:t>
      </w:r>
      <w:r w:rsidRPr="002410B6">
        <w:rPr>
          <w:rFonts w:eastAsiaTheme="minorEastAsia"/>
          <w:sz w:val="28"/>
          <w:szCs w:val="28"/>
        </w:rPr>
        <w:t xml:space="preserve"> %</w:t>
      </w:r>
      <w:r w:rsidR="002410B6" w:rsidRPr="002410B6">
        <w:rPr>
          <w:rFonts w:eastAsiaTheme="minorEastAsia"/>
          <w:sz w:val="28"/>
          <w:szCs w:val="28"/>
        </w:rPr>
        <w:t xml:space="preserve"> (значение уточнено по отчетным данным по федеральному (региональному) проекту «Комплексная система обращения с твердыми коммунальными отходами») </w:t>
      </w:r>
      <w:r w:rsidRPr="002410B6">
        <w:rPr>
          <w:rFonts w:eastAsiaTheme="minorEastAsia"/>
          <w:sz w:val="28"/>
          <w:szCs w:val="28"/>
        </w:rPr>
        <w:t xml:space="preserve"> и 64,</w:t>
      </w:r>
      <w:r w:rsidR="0008776D" w:rsidRPr="002410B6">
        <w:rPr>
          <w:rFonts w:eastAsiaTheme="minorEastAsia"/>
          <w:sz w:val="28"/>
          <w:szCs w:val="28"/>
        </w:rPr>
        <w:t>0</w:t>
      </w:r>
      <w:proofErr w:type="gramEnd"/>
      <w:r w:rsidR="0008776D" w:rsidRPr="002410B6">
        <w:rPr>
          <w:rFonts w:eastAsiaTheme="minorEastAsia"/>
          <w:sz w:val="28"/>
          <w:szCs w:val="28"/>
        </w:rPr>
        <w:t xml:space="preserve"> %</w:t>
      </w:r>
      <w:r w:rsidR="00226AAB" w:rsidRPr="002410B6">
        <w:rPr>
          <w:rFonts w:eastAsiaTheme="minorEastAsia"/>
          <w:sz w:val="28"/>
          <w:szCs w:val="28"/>
        </w:rPr>
        <w:t xml:space="preserve"> соответственно</w:t>
      </w:r>
      <w:r w:rsidR="0008776D" w:rsidRPr="002410B6">
        <w:rPr>
          <w:rFonts w:eastAsiaTheme="minorEastAsia"/>
          <w:sz w:val="28"/>
          <w:szCs w:val="28"/>
        </w:rPr>
        <w:t xml:space="preserve">, плановые значения достигнуты с превышением. </w:t>
      </w:r>
    </w:p>
    <w:p w:rsidR="0008776D" w:rsidRPr="002410B6" w:rsidRDefault="0008776D" w:rsidP="00D5543B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2410B6">
        <w:rPr>
          <w:rFonts w:eastAsiaTheme="minorEastAsia"/>
          <w:sz w:val="28"/>
          <w:szCs w:val="28"/>
        </w:rPr>
        <w:t xml:space="preserve">Фактическое значение показателя </w:t>
      </w:r>
      <w:r w:rsidR="00475FA4" w:rsidRPr="002410B6">
        <w:rPr>
          <w:rFonts w:eastAsiaTheme="minorEastAsia"/>
          <w:sz w:val="28"/>
          <w:szCs w:val="28"/>
        </w:rPr>
        <w:t>«Доля направленных на утилизацию отходов, выделенных в результате раздельного накопления и обработки (сортировки) твердых коммунальных отходов, в общей массе образованных твердых коммунальных отходов</w:t>
      </w:r>
      <w:r w:rsidRPr="002410B6">
        <w:rPr>
          <w:rFonts w:eastAsiaTheme="minorEastAsia"/>
          <w:sz w:val="28"/>
          <w:szCs w:val="28"/>
        </w:rPr>
        <w:t>, процент</w:t>
      </w:r>
      <w:r w:rsidR="00226AAB" w:rsidRPr="002410B6">
        <w:rPr>
          <w:rFonts w:eastAsiaTheme="minorEastAsia"/>
          <w:sz w:val="28"/>
          <w:szCs w:val="28"/>
        </w:rPr>
        <w:t>ов</w:t>
      </w:r>
      <w:r w:rsidR="00475FA4" w:rsidRPr="002410B6">
        <w:rPr>
          <w:rFonts w:eastAsiaTheme="minorEastAsia"/>
          <w:sz w:val="28"/>
          <w:szCs w:val="28"/>
        </w:rPr>
        <w:t>»</w:t>
      </w:r>
      <w:r w:rsidRPr="002410B6">
        <w:rPr>
          <w:rFonts w:eastAsiaTheme="minorEastAsia"/>
          <w:sz w:val="28"/>
          <w:szCs w:val="28"/>
        </w:rPr>
        <w:t xml:space="preserve"> составляет 6,9 %, плановое значение достигнуто.</w:t>
      </w:r>
    </w:p>
    <w:p w:rsidR="00D5543B" w:rsidRPr="0008776D" w:rsidRDefault="0008776D" w:rsidP="00D5543B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2410B6">
        <w:rPr>
          <w:rFonts w:eastAsiaTheme="minorEastAsia"/>
          <w:sz w:val="28"/>
          <w:szCs w:val="28"/>
        </w:rPr>
        <w:t xml:space="preserve"> </w:t>
      </w:r>
      <w:r w:rsidR="00D5543B" w:rsidRPr="002410B6">
        <w:rPr>
          <w:rFonts w:eastAsiaTheme="minorEastAsia"/>
          <w:sz w:val="28"/>
          <w:szCs w:val="28"/>
        </w:rPr>
        <w:t>Фактическое значение показателя «Доля муниципальных районов Ленинградской области, обеспеченных лицензированными местами размещения твердых коммунальных отходов</w:t>
      </w:r>
      <w:r w:rsidRPr="002410B6">
        <w:rPr>
          <w:rFonts w:eastAsiaTheme="minorEastAsia"/>
          <w:sz w:val="28"/>
          <w:szCs w:val="28"/>
        </w:rPr>
        <w:t>, процент</w:t>
      </w:r>
      <w:r w:rsidR="00226AAB" w:rsidRPr="002410B6">
        <w:rPr>
          <w:rFonts w:eastAsiaTheme="minorEastAsia"/>
          <w:sz w:val="28"/>
          <w:szCs w:val="28"/>
        </w:rPr>
        <w:t>ов</w:t>
      </w:r>
      <w:r w:rsidR="00D5543B" w:rsidRPr="002410B6">
        <w:rPr>
          <w:rFonts w:eastAsiaTheme="minorEastAsia"/>
          <w:sz w:val="28"/>
          <w:szCs w:val="28"/>
        </w:rPr>
        <w:t xml:space="preserve">» </w:t>
      </w:r>
      <w:r w:rsidR="00897891" w:rsidRPr="002410B6">
        <w:rPr>
          <w:rFonts w:eastAsiaTheme="minorEastAsia"/>
          <w:sz w:val="28"/>
          <w:szCs w:val="28"/>
        </w:rPr>
        <w:t>за 202</w:t>
      </w:r>
      <w:r w:rsidR="00475FA4" w:rsidRPr="002410B6">
        <w:rPr>
          <w:rFonts w:eastAsiaTheme="minorEastAsia"/>
          <w:sz w:val="28"/>
          <w:szCs w:val="28"/>
        </w:rPr>
        <w:t>2</w:t>
      </w:r>
      <w:r w:rsidR="00897891" w:rsidRPr="002410B6">
        <w:rPr>
          <w:rFonts w:eastAsiaTheme="minorEastAsia"/>
          <w:sz w:val="28"/>
          <w:szCs w:val="28"/>
        </w:rPr>
        <w:t xml:space="preserve"> год </w:t>
      </w:r>
      <w:r w:rsidRPr="002410B6">
        <w:rPr>
          <w:rFonts w:eastAsiaTheme="minorEastAsia"/>
          <w:sz w:val="28"/>
          <w:szCs w:val="28"/>
        </w:rPr>
        <w:t>соответствует</w:t>
      </w:r>
      <w:r w:rsidR="00D5543B" w:rsidRPr="002410B6">
        <w:rPr>
          <w:rFonts w:eastAsiaTheme="minorEastAsia"/>
          <w:sz w:val="28"/>
          <w:szCs w:val="28"/>
        </w:rPr>
        <w:t xml:space="preserve"> </w:t>
      </w:r>
      <w:proofErr w:type="gramStart"/>
      <w:r w:rsidR="00D5543B" w:rsidRPr="002410B6">
        <w:rPr>
          <w:rFonts w:eastAsiaTheme="minorEastAsia"/>
          <w:sz w:val="28"/>
          <w:szCs w:val="28"/>
        </w:rPr>
        <w:t>планово</w:t>
      </w:r>
      <w:r w:rsidRPr="002410B6">
        <w:rPr>
          <w:rFonts w:eastAsiaTheme="minorEastAsia"/>
          <w:sz w:val="28"/>
          <w:szCs w:val="28"/>
        </w:rPr>
        <w:t>му</w:t>
      </w:r>
      <w:proofErr w:type="gramEnd"/>
      <w:r w:rsidR="006E06AC" w:rsidRPr="002410B6">
        <w:rPr>
          <w:rFonts w:eastAsiaTheme="minorEastAsia"/>
          <w:sz w:val="28"/>
          <w:szCs w:val="28"/>
        </w:rPr>
        <w:t xml:space="preserve"> (</w:t>
      </w:r>
      <w:r w:rsidRPr="002410B6">
        <w:rPr>
          <w:rFonts w:eastAsiaTheme="minorEastAsia"/>
          <w:sz w:val="28"/>
          <w:szCs w:val="28"/>
        </w:rPr>
        <w:t>82</w:t>
      </w:r>
      <w:r w:rsidRPr="002410B6">
        <w:rPr>
          <w:rFonts w:eastAsiaTheme="minorEastAsia"/>
        </w:rPr>
        <w:t>%</w:t>
      </w:r>
      <w:r w:rsidR="006E06AC" w:rsidRPr="002410B6">
        <w:rPr>
          <w:rFonts w:eastAsiaTheme="minorEastAsia"/>
          <w:sz w:val="28"/>
          <w:szCs w:val="28"/>
        </w:rPr>
        <w:t>)</w:t>
      </w:r>
      <w:r w:rsidR="00D5543B" w:rsidRPr="002410B6">
        <w:rPr>
          <w:rFonts w:eastAsiaTheme="minorEastAsia"/>
          <w:sz w:val="28"/>
          <w:szCs w:val="28"/>
        </w:rPr>
        <w:t>.</w:t>
      </w:r>
    </w:p>
    <w:p w:rsidR="0008776D" w:rsidRPr="0008776D" w:rsidRDefault="0008776D" w:rsidP="00D5543B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Фактическое значение показателя «</w:t>
      </w:r>
      <w:r w:rsidRPr="0008776D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Протяженность расчищенных участков </w:t>
      </w:r>
      <w:r w:rsidRPr="0008776D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русел рек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 километров» в результате реализации регионального проекта «Сохранение уникальных водных объектов» (Ленинградская область) федерального проекта «Сохранение уникальных водных объектов» составил</w:t>
      </w:r>
      <w:r w:rsidR="00226AAB">
        <w:rPr>
          <w:rFonts w:eastAsiaTheme="minorHAnsi"/>
          <w:color w:val="000000" w:themeColor="text1"/>
          <w:sz w:val="28"/>
          <w:szCs w:val="28"/>
          <w:lang w:eastAsia="en-US"/>
        </w:rPr>
        <w:t>о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3,23 км, что соответствует плановому.</w:t>
      </w:r>
      <w:r w:rsidRPr="0008776D">
        <w:t xml:space="preserve"> </w:t>
      </w:r>
      <w:r w:rsidRPr="0008776D">
        <w:rPr>
          <w:rFonts w:eastAsiaTheme="minorHAnsi"/>
          <w:color w:val="000000" w:themeColor="text1"/>
          <w:sz w:val="28"/>
          <w:szCs w:val="28"/>
          <w:lang w:eastAsia="en-US"/>
        </w:rPr>
        <w:t>В показатель включена протяженность расчистки участка реки Теплая – 2,7 км и ручья Безымянного – 0,53 км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445B8">
        <w:rPr>
          <w:rFonts w:eastAsiaTheme="minorHAnsi"/>
          <w:color w:val="000000" w:themeColor="text1"/>
          <w:sz w:val="28"/>
          <w:szCs w:val="28"/>
          <w:lang w:eastAsia="en-US"/>
        </w:rPr>
        <w:t>в рамках мероприятий по р</w:t>
      </w:r>
      <w:r w:rsidR="00B445B8" w:rsidRPr="00B445B8">
        <w:rPr>
          <w:rFonts w:eastAsiaTheme="minorHAnsi"/>
          <w:color w:val="000000" w:themeColor="text1"/>
          <w:sz w:val="28"/>
          <w:szCs w:val="28"/>
          <w:lang w:eastAsia="en-US"/>
        </w:rPr>
        <w:t>асчистк</w:t>
      </w:r>
      <w:r w:rsidR="00B445B8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="00B445B8" w:rsidRPr="00B445B8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восстановлени</w:t>
      </w:r>
      <w:r w:rsidR="00B445B8">
        <w:rPr>
          <w:rFonts w:eastAsiaTheme="minorHAnsi"/>
          <w:color w:val="000000" w:themeColor="text1"/>
          <w:sz w:val="28"/>
          <w:szCs w:val="28"/>
          <w:lang w:eastAsia="en-US"/>
        </w:rPr>
        <w:t>ю</w:t>
      </w:r>
      <w:r w:rsidR="00B445B8" w:rsidRPr="00B445B8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водных объектов бассейна реки Нева на территории Государственного музея-заповедника «Гатчина»</w:t>
      </w:r>
      <w:r w:rsidRPr="0008776D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D5543B" w:rsidRDefault="00D5543B" w:rsidP="00D5543B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Фактическое значение показателя «</w:t>
      </w:r>
      <w:r w:rsidRPr="00D5543B">
        <w:rPr>
          <w:rFonts w:eastAsiaTheme="minorEastAsia"/>
          <w:sz w:val="28"/>
          <w:szCs w:val="28"/>
        </w:rPr>
        <w:t>Доля бесхозяйных гидротехнических сооружений в общем числе гидротехнических сооружений на территории Ленинградской области</w:t>
      </w:r>
      <w:r w:rsidR="00B445B8">
        <w:rPr>
          <w:rFonts w:eastAsiaTheme="minorEastAsia"/>
          <w:sz w:val="28"/>
          <w:szCs w:val="28"/>
        </w:rPr>
        <w:t>, процент</w:t>
      </w:r>
      <w:r w:rsidR="00226AAB">
        <w:rPr>
          <w:rFonts w:eastAsiaTheme="minorEastAsia"/>
          <w:sz w:val="28"/>
          <w:szCs w:val="28"/>
        </w:rPr>
        <w:t>ов</w:t>
      </w:r>
      <w:r>
        <w:rPr>
          <w:rFonts w:eastAsiaTheme="minorEastAsia"/>
          <w:sz w:val="28"/>
          <w:szCs w:val="28"/>
        </w:rPr>
        <w:t>» за 202</w:t>
      </w:r>
      <w:r w:rsidR="00B445B8"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 xml:space="preserve"> год</w:t>
      </w:r>
      <w:r w:rsidR="008C6DBD">
        <w:rPr>
          <w:rFonts w:eastAsiaTheme="minorEastAsia"/>
          <w:sz w:val="28"/>
          <w:szCs w:val="28"/>
        </w:rPr>
        <w:t xml:space="preserve"> составило </w:t>
      </w:r>
      <w:r w:rsidR="00B445B8">
        <w:rPr>
          <w:rFonts w:eastAsiaTheme="minorEastAsia"/>
          <w:sz w:val="28"/>
          <w:szCs w:val="28"/>
        </w:rPr>
        <w:t>9,7</w:t>
      </w:r>
      <w:r w:rsidR="008C6DBD">
        <w:rPr>
          <w:rFonts w:eastAsiaTheme="minorEastAsia"/>
          <w:sz w:val="28"/>
          <w:szCs w:val="28"/>
        </w:rPr>
        <w:t xml:space="preserve"> %</w:t>
      </w:r>
      <w:r w:rsidR="00B445B8">
        <w:rPr>
          <w:rFonts w:eastAsiaTheme="minorEastAsia"/>
          <w:sz w:val="28"/>
          <w:szCs w:val="28"/>
        </w:rPr>
        <w:t>, плановое значение достигнуто.</w:t>
      </w:r>
      <w:r w:rsidR="008C6DBD">
        <w:rPr>
          <w:rFonts w:eastAsiaTheme="minorEastAsia"/>
          <w:sz w:val="28"/>
          <w:szCs w:val="28"/>
        </w:rPr>
        <w:t xml:space="preserve"> </w:t>
      </w:r>
      <w:r w:rsidR="008B2C5F" w:rsidRPr="008B2C5F">
        <w:rPr>
          <w:sz w:val="28"/>
          <w:szCs w:val="28"/>
        </w:rPr>
        <w:t xml:space="preserve">Всего </w:t>
      </w:r>
      <w:r w:rsidR="008B2C5F">
        <w:rPr>
          <w:sz w:val="28"/>
          <w:szCs w:val="28"/>
        </w:rPr>
        <w:t>н</w:t>
      </w:r>
      <w:r w:rsidR="008B2C5F" w:rsidRPr="008B2C5F">
        <w:rPr>
          <w:rFonts w:eastAsiaTheme="minorEastAsia"/>
          <w:sz w:val="28"/>
          <w:szCs w:val="28"/>
        </w:rPr>
        <w:t>а основании данных о количестве комплексов ГТС, зарегистрированных в Российском регистре гидротехнических сооружений и их техническом состоянии</w:t>
      </w:r>
      <w:r w:rsidR="008B2C5F">
        <w:rPr>
          <w:rFonts w:eastAsiaTheme="minorEastAsia"/>
          <w:sz w:val="28"/>
          <w:szCs w:val="28"/>
        </w:rPr>
        <w:t>,</w:t>
      </w:r>
      <w:r w:rsidR="008B2C5F" w:rsidRPr="008B2C5F">
        <w:rPr>
          <w:rFonts w:eastAsiaTheme="minorEastAsia"/>
          <w:sz w:val="28"/>
          <w:szCs w:val="28"/>
        </w:rPr>
        <w:t xml:space="preserve"> на территории Ленинградской области расположено 216 ГТС</w:t>
      </w:r>
      <w:r w:rsidR="008B2C5F">
        <w:rPr>
          <w:rFonts w:eastAsiaTheme="minorEastAsia"/>
          <w:sz w:val="28"/>
          <w:szCs w:val="28"/>
        </w:rPr>
        <w:t>.</w:t>
      </w:r>
      <w:r w:rsidR="00226AAB" w:rsidRPr="00226AAB">
        <w:rPr>
          <w:rFonts w:eastAsiaTheme="minorEastAsia"/>
          <w:sz w:val="28"/>
          <w:szCs w:val="28"/>
        </w:rPr>
        <w:t xml:space="preserve"> </w:t>
      </w:r>
      <w:r w:rsidR="00226AAB">
        <w:rPr>
          <w:rFonts w:eastAsiaTheme="minorEastAsia"/>
          <w:sz w:val="28"/>
          <w:szCs w:val="28"/>
        </w:rPr>
        <w:t>Н</w:t>
      </w:r>
      <w:r w:rsidR="00226AAB" w:rsidRPr="008B2C5F">
        <w:rPr>
          <w:rFonts w:eastAsiaTheme="minorEastAsia"/>
          <w:sz w:val="28"/>
          <w:szCs w:val="28"/>
        </w:rPr>
        <w:t xml:space="preserve">а 01.01.2023 года количество </w:t>
      </w:r>
      <w:proofErr w:type="gramStart"/>
      <w:r w:rsidR="00226AAB" w:rsidRPr="008B2C5F">
        <w:rPr>
          <w:rFonts w:eastAsiaTheme="minorEastAsia"/>
          <w:sz w:val="28"/>
          <w:szCs w:val="28"/>
        </w:rPr>
        <w:t>бесхозяйных</w:t>
      </w:r>
      <w:proofErr w:type="gramEnd"/>
      <w:r w:rsidR="00226AAB" w:rsidRPr="008B2C5F">
        <w:rPr>
          <w:rFonts w:eastAsiaTheme="minorEastAsia"/>
          <w:sz w:val="28"/>
          <w:szCs w:val="28"/>
        </w:rPr>
        <w:t xml:space="preserve"> ГТС составило 21 единицу.</w:t>
      </w:r>
    </w:p>
    <w:p w:rsidR="008C6DBD" w:rsidRDefault="008C6DBD" w:rsidP="00D5543B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Фактические значения показателей «Лесистость территории Ленинградской области</w:t>
      </w:r>
      <w:r w:rsidR="00BF792E">
        <w:rPr>
          <w:rFonts w:eastAsiaTheme="minorEastAsia"/>
          <w:sz w:val="28"/>
          <w:szCs w:val="28"/>
        </w:rPr>
        <w:t>, процент</w:t>
      </w:r>
      <w:r w:rsidR="00226AAB">
        <w:rPr>
          <w:rFonts w:eastAsiaTheme="minorEastAsia"/>
          <w:sz w:val="28"/>
          <w:szCs w:val="28"/>
        </w:rPr>
        <w:t>ов</w:t>
      </w:r>
      <w:r>
        <w:rPr>
          <w:rFonts w:eastAsiaTheme="minorEastAsia"/>
          <w:sz w:val="28"/>
          <w:szCs w:val="28"/>
        </w:rPr>
        <w:t>» и  «</w:t>
      </w:r>
      <w:r w:rsidRPr="008C6DBD">
        <w:rPr>
          <w:rFonts w:eastAsiaTheme="minorEastAsia"/>
          <w:sz w:val="28"/>
          <w:szCs w:val="28"/>
        </w:rPr>
        <w:t xml:space="preserve">Отношение площади </w:t>
      </w:r>
      <w:proofErr w:type="spellStart"/>
      <w:r w:rsidRPr="008C6DBD">
        <w:rPr>
          <w:rFonts w:eastAsiaTheme="minorEastAsia"/>
          <w:sz w:val="28"/>
          <w:szCs w:val="28"/>
        </w:rPr>
        <w:t>лесовосстановления</w:t>
      </w:r>
      <w:proofErr w:type="spellEnd"/>
      <w:r w:rsidRPr="008C6DBD">
        <w:rPr>
          <w:rFonts w:eastAsiaTheme="minorEastAsia"/>
          <w:sz w:val="28"/>
          <w:szCs w:val="28"/>
        </w:rPr>
        <w:t xml:space="preserve"> и лесоразведения к площади вырубленных и погибших лесных насаждений</w:t>
      </w:r>
      <w:r w:rsidR="00BF792E">
        <w:rPr>
          <w:rFonts w:eastAsiaTheme="minorEastAsia"/>
          <w:sz w:val="28"/>
          <w:szCs w:val="28"/>
        </w:rPr>
        <w:t>, процент</w:t>
      </w:r>
      <w:r w:rsidR="00226AAB">
        <w:rPr>
          <w:rFonts w:eastAsiaTheme="minorEastAsia"/>
          <w:sz w:val="28"/>
          <w:szCs w:val="28"/>
        </w:rPr>
        <w:t>ов</w:t>
      </w:r>
      <w:r>
        <w:rPr>
          <w:rFonts w:eastAsiaTheme="minorEastAsia"/>
          <w:sz w:val="28"/>
          <w:szCs w:val="28"/>
        </w:rPr>
        <w:t xml:space="preserve">» превысили плановые </w:t>
      </w:r>
      <w:r w:rsidRPr="00CE0D6F">
        <w:rPr>
          <w:rFonts w:eastAsiaTheme="minorEastAsia"/>
          <w:sz w:val="28"/>
          <w:szCs w:val="28"/>
        </w:rPr>
        <w:t>и составили соответственно 57,</w:t>
      </w:r>
      <w:r w:rsidR="00B445B8" w:rsidRPr="00CE0D6F">
        <w:rPr>
          <w:rFonts w:eastAsiaTheme="minorEastAsia"/>
          <w:sz w:val="28"/>
          <w:szCs w:val="28"/>
        </w:rPr>
        <w:t>7</w:t>
      </w:r>
      <w:r w:rsidRPr="00CE0D6F">
        <w:rPr>
          <w:rFonts w:eastAsiaTheme="minorEastAsia"/>
          <w:sz w:val="28"/>
          <w:szCs w:val="28"/>
        </w:rPr>
        <w:t xml:space="preserve"> %</w:t>
      </w:r>
      <w:r w:rsidR="006E06AC" w:rsidRPr="00CE0D6F">
        <w:rPr>
          <w:rFonts w:eastAsiaTheme="minorEastAsia"/>
          <w:sz w:val="28"/>
          <w:szCs w:val="28"/>
        </w:rPr>
        <w:t xml:space="preserve"> (план – 57,</w:t>
      </w:r>
      <w:r w:rsidR="00B445B8" w:rsidRPr="00CE0D6F">
        <w:rPr>
          <w:rFonts w:eastAsiaTheme="minorEastAsia"/>
          <w:sz w:val="28"/>
          <w:szCs w:val="28"/>
        </w:rPr>
        <w:t>5</w:t>
      </w:r>
      <w:r w:rsidR="006E06AC" w:rsidRPr="00CE0D6F">
        <w:rPr>
          <w:rFonts w:eastAsiaTheme="minorEastAsia"/>
          <w:sz w:val="28"/>
          <w:szCs w:val="28"/>
        </w:rPr>
        <w:t xml:space="preserve"> %) </w:t>
      </w:r>
      <w:r w:rsidRPr="00CE0D6F">
        <w:rPr>
          <w:rFonts w:eastAsiaTheme="minorEastAsia"/>
          <w:sz w:val="28"/>
          <w:szCs w:val="28"/>
        </w:rPr>
        <w:t>и</w:t>
      </w:r>
      <w:r>
        <w:rPr>
          <w:rFonts w:eastAsiaTheme="minorEastAsia"/>
          <w:sz w:val="28"/>
          <w:szCs w:val="28"/>
        </w:rPr>
        <w:t xml:space="preserve"> </w:t>
      </w:r>
      <w:r w:rsidR="00B445B8">
        <w:rPr>
          <w:rFonts w:eastAsiaTheme="minorEastAsia"/>
          <w:sz w:val="28"/>
          <w:szCs w:val="28"/>
        </w:rPr>
        <w:t>106,1</w:t>
      </w:r>
      <w:r>
        <w:rPr>
          <w:rFonts w:eastAsiaTheme="minorEastAsia"/>
          <w:sz w:val="28"/>
          <w:szCs w:val="28"/>
        </w:rPr>
        <w:t xml:space="preserve"> %</w:t>
      </w:r>
      <w:r w:rsidR="00B445B8">
        <w:rPr>
          <w:rFonts w:eastAsiaTheme="minorEastAsia"/>
          <w:sz w:val="28"/>
          <w:szCs w:val="28"/>
        </w:rPr>
        <w:t xml:space="preserve"> (план 81,8</w:t>
      </w:r>
      <w:r w:rsidR="00BF792E">
        <w:rPr>
          <w:rFonts w:eastAsiaTheme="minorEastAsia"/>
          <w:sz w:val="28"/>
          <w:szCs w:val="28"/>
        </w:rPr>
        <w:t> </w:t>
      </w:r>
      <w:r w:rsidR="006E06AC">
        <w:rPr>
          <w:rFonts w:eastAsiaTheme="minorEastAsia"/>
          <w:sz w:val="28"/>
          <w:szCs w:val="28"/>
        </w:rPr>
        <w:t>%)</w:t>
      </w:r>
      <w:r>
        <w:rPr>
          <w:rFonts w:eastAsiaTheme="minorEastAsia"/>
          <w:sz w:val="28"/>
          <w:szCs w:val="28"/>
        </w:rPr>
        <w:t xml:space="preserve">. </w:t>
      </w:r>
    </w:p>
    <w:p w:rsidR="008B2C5F" w:rsidRDefault="00A97B31" w:rsidP="00D5543B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Фактическое значение показателя «</w:t>
      </w:r>
      <w:r w:rsidRPr="00A97B31">
        <w:rPr>
          <w:rFonts w:eastAsiaTheme="minorEastAsia"/>
          <w:sz w:val="28"/>
          <w:szCs w:val="28"/>
        </w:rPr>
        <w:t>Доля территории, занятой особо охраняемыми природными территориями регионального значения, в общей площади Ленинградской области</w:t>
      </w:r>
      <w:r w:rsidR="008B2C5F">
        <w:rPr>
          <w:rFonts w:eastAsiaTheme="minorEastAsia"/>
          <w:sz w:val="28"/>
          <w:szCs w:val="28"/>
        </w:rPr>
        <w:t>, процент</w:t>
      </w:r>
      <w:r w:rsidR="00226AAB">
        <w:rPr>
          <w:rFonts w:eastAsiaTheme="minorEastAsia"/>
          <w:sz w:val="28"/>
          <w:szCs w:val="28"/>
        </w:rPr>
        <w:t>ов</w:t>
      </w:r>
      <w:r>
        <w:rPr>
          <w:rFonts w:eastAsiaTheme="minorEastAsia"/>
          <w:sz w:val="28"/>
          <w:szCs w:val="28"/>
        </w:rPr>
        <w:t>» составило 5,</w:t>
      </w:r>
      <w:r w:rsidR="008B2C5F">
        <w:rPr>
          <w:rFonts w:eastAsiaTheme="minorEastAsia"/>
          <w:sz w:val="28"/>
          <w:szCs w:val="28"/>
        </w:rPr>
        <w:t>8 % (план – 6,7</w:t>
      </w:r>
      <w:r>
        <w:rPr>
          <w:rFonts w:eastAsiaTheme="minorEastAsia"/>
          <w:sz w:val="28"/>
          <w:szCs w:val="28"/>
        </w:rPr>
        <w:t xml:space="preserve"> %)</w:t>
      </w:r>
      <w:r w:rsidR="008B2C5F">
        <w:rPr>
          <w:rFonts w:eastAsiaTheme="minorEastAsia"/>
          <w:sz w:val="28"/>
          <w:szCs w:val="28"/>
        </w:rPr>
        <w:t xml:space="preserve">. </w:t>
      </w:r>
      <w:r w:rsidR="008B2C5F" w:rsidRPr="008B2C5F">
        <w:rPr>
          <w:rFonts w:eastAsiaTheme="minorEastAsia"/>
          <w:sz w:val="28"/>
          <w:szCs w:val="28"/>
        </w:rPr>
        <w:t xml:space="preserve">Общая площадь ООПТ регионального значения Ленинградской области на 01.01.2023 года составила 484175,54  гектаров (5,8 % от общей площади  Ленинградской области). </w:t>
      </w:r>
      <w:r w:rsidR="008B2C5F">
        <w:rPr>
          <w:rFonts w:eastAsiaTheme="minorEastAsia"/>
          <w:sz w:val="28"/>
          <w:szCs w:val="28"/>
        </w:rPr>
        <w:t xml:space="preserve">В 2022 году </w:t>
      </w:r>
      <w:r w:rsidR="008B2C5F" w:rsidRPr="008B2C5F">
        <w:rPr>
          <w:rFonts w:eastAsiaTheme="minorEastAsia"/>
          <w:sz w:val="28"/>
          <w:szCs w:val="28"/>
        </w:rPr>
        <w:t>подготовлены проекты постановлений Правительства Ленинградской области о создании двух новых ООПТ регионального значения – «</w:t>
      </w:r>
      <w:proofErr w:type="spellStart"/>
      <w:r w:rsidR="008B2C5F" w:rsidRPr="008B2C5F">
        <w:rPr>
          <w:rFonts w:eastAsiaTheme="minorEastAsia"/>
          <w:sz w:val="28"/>
          <w:szCs w:val="28"/>
        </w:rPr>
        <w:t>Кюренниеми</w:t>
      </w:r>
      <w:proofErr w:type="spellEnd"/>
      <w:r w:rsidR="008B2C5F" w:rsidRPr="008B2C5F">
        <w:rPr>
          <w:rFonts w:eastAsiaTheme="minorEastAsia"/>
          <w:sz w:val="28"/>
          <w:szCs w:val="28"/>
        </w:rPr>
        <w:t>» («Бух</w:t>
      </w:r>
      <w:r w:rsidR="008B2C5F">
        <w:rPr>
          <w:rFonts w:eastAsiaTheme="minorEastAsia"/>
          <w:sz w:val="28"/>
          <w:szCs w:val="28"/>
        </w:rPr>
        <w:t>та Желтая») и «</w:t>
      </w:r>
      <w:proofErr w:type="spellStart"/>
      <w:r w:rsidR="008B2C5F">
        <w:rPr>
          <w:rFonts w:eastAsiaTheme="minorEastAsia"/>
          <w:sz w:val="28"/>
          <w:szCs w:val="28"/>
        </w:rPr>
        <w:t>Ивинский</w:t>
      </w:r>
      <w:proofErr w:type="spellEnd"/>
      <w:r w:rsidR="008B2C5F">
        <w:rPr>
          <w:rFonts w:eastAsiaTheme="minorEastAsia"/>
          <w:sz w:val="28"/>
          <w:szCs w:val="28"/>
        </w:rPr>
        <w:t xml:space="preserve"> разлив».</w:t>
      </w:r>
    </w:p>
    <w:p w:rsidR="008B2C5F" w:rsidRDefault="008B2C5F" w:rsidP="00D5543B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Фактическое значение показателя «</w:t>
      </w:r>
      <w:r w:rsidRPr="008B2C5F">
        <w:rPr>
          <w:rFonts w:eastAsiaTheme="minorEastAsia"/>
          <w:sz w:val="28"/>
          <w:szCs w:val="28"/>
        </w:rPr>
        <w:t>Количество ООПТ регионального значения, на которых обеспечиваются охранные мероприятия</w:t>
      </w:r>
      <w:r>
        <w:rPr>
          <w:rFonts w:eastAsiaTheme="minorEastAsia"/>
          <w:sz w:val="28"/>
          <w:szCs w:val="28"/>
        </w:rPr>
        <w:t xml:space="preserve">, единиц» соответствует </w:t>
      </w:r>
      <w:proofErr w:type="gramStart"/>
      <w:r>
        <w:rPr>
          <w:rFonts w:eastAsiaTheme="minorEastAsia"/>
          <w:sz w:val="28"/>
          <w:szCs w:val="28"/>
        </w:rPr>
        <w:t>плановому</w:t>
      </w:r>
      <w:proofErr w:type="gramEnd"/>
      <w:r>
        <w:rPr>
          <w:rFonts w:eastAsiaTheme="minorEastAsia"/>
          <w:sz w:val="28"/>
          <w:szCs w:val="28"/>
        </w:rPr>
        <w:t>, на всех 48 ООПТ регионального значения выполнялись охранные мероприятия.</w:t>
      </w:r>
    </w:p>
    <w:p w:rsidR="00897891" w:rsidRDefault="008B2C5F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Фактическое значение показателя «</w:t>
      </w:r>
      <w:r w:rsidRPr="008B2C5F">
        <w:rPr>
          <w:rFonts w:eastAsiaTheme="minorEastAsia"/>
          <w:sz w:val="28"/>
          <w:szCs w:val="28"/>
        </w:rPr>
        <w:t>Количество человек, принявших участие в мероприятиях по экологическому воспитанию, образованию и просвещению</w:t>
      </w:r>
      <w:r>
        <w:rPr>
          <w:rFonts w:eastAsiaTheme="minorEastAsia"/>
          <w:sz w:val="28"/>
          <w:szCs w:val="28"/>
        </w:rPr>
        <w:t>, тыс. человек» составило 16,8 тыс. человек (нарастающим итогом с 2017 года), что соответствует плановому значению.</w:t>
      </w:r>
    </w:p>
    <w:p w:rsidR="008B2C5F" w:rsidRDefault="008B2C5F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Фактическое значение показателя «</w:t>
      </w:r>
      <w:r w:rsidRPr="008B2C5F">
        <w:rPr>
          <w:rFonts w:eastAsiaTheme="minorEastAsia"/>
          <w:sz w:val="28"/>
          <w:szCs w:val="28"/>
        </w:rPr>
        <w:t>Уровень компенсации добычи основных видов полезных ископаемых приростом запасов</w:t>
      </w:r>
      <w:r>
        <w:rPr>
          <w:rFonts w:eastAsiaTheme="minorEastAsia"/>
          <w:sz w:val="28"/>
          <w:szCs w:val="28"/>
        </w:rPr>
        <w:t>, процент</w:t>
      </w:r>
      <w:r w:rsidR="00226AAB">
        <w:rPr>
          <w:rFonts w:eastAsiaTheme="minorEastAsia"/>
          <w:sz w:val="28"/>
          <w:szCs w:val="28"/>
        </w:rPr>
        <w:t>ов</w:t>
      </w:r>
      <w:r>
        <w:rPr>
          <w:rFonts w:eastAsiaTheme="minorEastAsia"/>
          <w:sz w:val="28"/>
          <w:szCs w:val="28"/>
        </w:rPr>
        <w:t xml:space="preserve">» соответствует </w:t>
      </w:r>
      <w:proofErr w:type="gramStart"/>
      <w:r>
        <w:rPr>
          <w:rFonts w:eastAsiaTheme="minorEastAsia"/>
          <w:sz w:val="28"/>
          <w:szCs w:val="28"/>
        </w:rPr>
        <w:t>плановому</w:t>
      </w:r>
      <w:proofErr w:type="gramEnd"/>
      <w:r>
        <w:rPr>
          <w:rFonts w:eastAsiaTheme="minorEastAsia"/>
          <w:sz w:val="28"/>
          <w:szCs w:val="28"/>
        </w:rPr>
        <w:t>, о</w:t>
      </w:r>
      <w:r w:rsidRPr="008B2C5F">
        <w:rPr>
          <w:rFonts w:eastAsiaTheme="minorEastAsia"/>
          <w:sz w:val="28"/>
          <w:szCs w:val="28"/>
        </w:rPr>
        <w:t>беспечен 100% уровень компенсации добычи основных видов полезных ископаемых приростом запасов</w:t>
      </w:r>
      <w:r>
        <w:rPr>
          <w:rFonts w:eastAsiaTheme="minorEastAsia"/>
          <w:sz w:val="28"/>
          <w:szCs w:val="28"/>
        </w:rPr>
        <w:t>.</w:t>
      </w:r>
    </w:p>
    <w:p w:rsidR="008B2C5F" w:rsidRDefault="008B2C5F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B855A4" w:rsidRPr="002410B6" w:rsidRDefault="00353443" w:rsidP="00B855A4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2410B6">
        <w:rPr>
          <w:rFonts w:eastAsiaTheme="minorEastAsia"/>
          <w:sz w:val="28"/>
          <w:szCs w:val="28"/>
        </w:rPr>
        <w:t>2.</w:t>
      </w:r>
      <w:r w:rsidR="00B855A4" w:rsidRPr="002410B6">
        <w:rPr>
          <w:sz w:val="28"/>
          <w:szCs w:val="28"/>
        </w:rPr>
        <w:t xml:space="preserve"> Проектом постановления от</w:t>
      </w:r>
      <w:r w:rsidR="00B855A4" w:rsidRPr="002410B6">
        <w:rPr>
          <w:rFonts w:eastAsiaTheme="minorEastAsia"/>
          <w:sz w:val="28"/>
          <w:szCs w:val="28"/>
        </w:rPr>
        <w:t xml:space="preserve">корректированы плановые значения </w:t>
      </w:r>
      <w:r w:rsidR="0055343F" w:rsidRPr="002410B6">
        <w:rPr>
          <w:rFonts w:eastAsiaTheme="minorEastAsia"/>
          <w:sz w:val="28"/>
          <w:szCs w:val="28"/>
        </w:rPr>
        <w:t xml:space="preserve">на 2024 и 2025 годы </w:t>
      </w:r>
      <w:r w:rsidR="00B855A4" w:rsidRPr="002410B6">
        <w:rPr>
          <w:rFonts w:eastAsiaTheme="minorEastAsia"/>
          <w:sz w:val="28"/>
          <w:szCs w:val="28"/>
        </w:rPr>
        <w:t>следующих показателей (индикаторов)</w:t>
      </w:r>
      <w:r w:rsidR="0055343F" w:rsidRPr="002410B6">
        <w:rPr>
          <w:rFonts w:eastAsiaTheme="minorEastAsia"/>
          <w:sz w:val="28"/>
          <w:szCs w:val="28"/>
        </w:rPr>
        <w:t xml:space="preserve"> Программы:</w:t>
      </w:r>
      <w:r w:rsidR="00B855A4" w:rsidRPr="002410B6">
        <w:rPr>
          <w:rFonts w:eastAsiaTheme="minorEastAsia"/>
          <w:sz w:val="28"/>
          <w:szCs w:val="28"/>
        </w:rPr>
        <w:t xml:space="preserve"> </w:t>
      </w:r>
    </w:p>
    <w:p w:rsidR="00B855A4" w:rsidRPr="002410B6" w:rsidRDefault="0055343F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2410B6">
        <w:rPr>
          <w:rFonts w:eastAsiaTheme="minorEastAsia"/>
          <w:sz w:val="28"/>
          <w:szCs w:val="28"/>
        </w:rPr>
        <w:t>«</w:t>
      </w:r>
      <w:r w:rsidR="00B855A4" w:rsidRPr="002410B6">
        <w:rPr>
          <w:rFonts w:eastAsiaTheme="minorEastAsia"/>
          <w:sz w:val="28"/>
          <w:szCs w:val="28"/>
        </w:rPr>
        <w:t>Доля направленных на захоронение твердых коммунальных отходов, в том числе прошедших обработку (сортировку), в общей массе образованных твердых коммунальных отходов, процент</w:t>
      </w:r>
      <w:r w:rsidRPr="002410B6">
        <w:rPr>
          <w:rFonts w:eastAsiaTheme="minorEastAsia"/>
          <w:sz w:val="28"/>
          <w:szCs w:val="28"/>
        </w:rPr>
        <w:t>»</w:t>
      </w:r>
      <w:r w:rsidR="002410B6" w:rsidRPr="002410B6">
        <w:rPr>
          <w:rFonts w:eastAsiaTheme="minorEastAsia"/>
          <w:sz w:val="28"/>
          <w:szCs w:val="28"/>
        </w:rPr>
        <w:t>, 2024 год – 76,3%, 2025 год – 76,3</w:t>
      </w:r>
      <w:r w:rsidRPr="002410B6">
        <w:rPr>
          <w:rFonts w:eastAsiaTheme="minorEastAsia"/>
          <w:sz w:val="28"/>
          <w:szCs w:val="28"/>
        </w:rPr>
        <w:t xml:space="preserve"> %;</w:t>
      </w:r>
    </w:p>
    <w:p w:rsidR="00B855A4" w:rsidRPr="002410B6" w:rsidRDefault="0055343F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410B6"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="00B855A4" w:rsidRPr="002410B6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Доля направленных на утилизацию отходов, выделенных в результате </w:t>
      </w:r>
      <w:r w:rsidR="00B855A4" w:rsidRPr="002410B6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раздельного накопления и обработки (сортировки) твердых коммунальных отходов, в общей массе образованных твердых коммунальных отходов, процент</w:t>
      </w:r>
      <w:r w:rsidRPr="002410B6">
        <w:rPr>
          <w:rFonts w:eastAsiaTheme="minorHAnsi"/>
          <w:color w:val="000000" w:themeColor="text1"/>
          <w:sz w:val="28"/>
          <w:szCs w:val="28"/>
          <w:lang w:eastAsia="en-US"/>
        </w:rPr>
        <w:t xml:space="preserve">», 2024 год – 23,7 %, 2025 год – </w:t>
      </w:r>
      <w:r w:rsidR="002410B6" w:rsidRPr="002410B6">
        <w:rPr>
          <w:rFonts w:eastAsiaTheme="minorHAnsi"/>
          <w:color w:val="000000" w:themeColor="text1"/>
          <w:sz w:val="28"/>
          <w:szCs w:val="28"/>
          <w:lang w:eastAsia="en-US"/>
        </w:rPr>
        <w:t>2</w:t>
      </w:r>
      <w:r w:rsidRPr="002410B6">
        <w:rPr>
          <w:rFonts w:eastAsiaTheme="minorHAnsi"/>
          <w:color w:val="000000" w:themeColor="text1"/>
          <w:sz w:val="28"/>
          <w:szCs w:val="28"/>
          <w:lang w:eastAsia="en-US"/>
        </w:rPr>
        <w:t>3,</w:t>
      </w:r>
      <w:r w:rsidR="002410B6" w:rsidRPr="002410B6">
        <w:rPr>
          <w:rFonts w:eastAsiaTheme="minorHAnsi"/>
          <w:color w:val="000000" w:themeColor="text1"/>
          <w:sz w:val="28"/>
          <w:szCs w:val="28"/>
          <w:lang w:eastAsia="en-US"/>
        </w:rPr>
        <w:t>7</w:t>
      </w:r>
      <w:r w:rsidRPr="002410B6">
        <w:rPr>
          <w:rFonts w:eastAsiaTheme="minorHAnsi"/>
          <w:color w:val="000000" w:themeColor="text1"/>
          <w:sz w:val="28"/>
          <w:szCs w:val="28"/>
          <w:lang w:eastAsia="en-US"/>
        </w:rPr>
        <w:t xml:space="preserve"> %;</w:t>
      </w:r>
    </w:p>
    <w:p w:rsidR="00B855A4" w:rsidRPr="002410B6" w:rsidRDefault="0055343F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2410B6">
        <w:rPr>
          <w:rFonts w:eastAsiaTheme="minorEastAsia"/>
          <w:sz w:val="28"/>
          <w:szCs w:val="28"/>
        </w:rPr>
        <w:t>«</w:t>
      </w:r>
      <w:r w:rsidR="00B855A4" w:rsidRPr="002410B6">
        <w:rPr>
          <w:rFonts w:eastAsiaTheme="minorEastAsia"/>
          <w:sz w:val="28"/>
          <w:szCs w:val="28"/>
        </w:rPr>
        <w:t>Доля твердых коммунальных отходов, направленных на обработку (сортировку), в общей массе образованных твердых коммунальных отходов, процент</w:t>
      </w:r>
      <w:r w:rsidRPr="002410B6">
        <w:rPr>
          <w:rFonts w:eastAsiaTheme="minorEastAsia"/>
          <w:sz w:val="28"/>
          <w:szCs w:val="28"/>
        </w:rPr>
        <w:t xml:space="preserve">», 2024 год – 79,9 %, 2025 год – </w:t>
      </w:r>
      <w:r w:rsidR="002410B6" w:rsidRPr="002410B6">
        <w:rPr>
          <w:rFonts w:eastAsiaTheme="minorEastAsia"/>
          <w:sz w:val="28"/>
          <w:szCs w:val="28"/>
        </w:rPr>
        <w:t xml:space="preserve">79,9 </w:t>
      </w:r>
      <w:r w:rsidRPr="002410B6">
        <w:rPr>
          <w:rFonts w:eastAsiaTheme="minorEastAsia"/>
          <w:sz w:val="28"/>
          <w:szCs w:val="28"/>
        </w:rPr>
        <w:t>%.</w:t>
      </w:r>
    </w:p>
    <w:p w:rsidR="0055343F" w:rsidRPr="002410B6" w:rsidRDefault="0055343F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2410B6">
        <w:rPr>
          <w:rFonts w:eastAsiaTheme="minorEastAsia"/>
          <w:sz w:val="28"/>
          <w:szCs w:val="28"/>
        </w:rPr>
        <w:t>Плановые значения указанных показателей на 2024 год устанавливаются в соответствии с Паспортом регионального проекта «Комплексная система обращения с твердыми коммунальными отходами (Ленинградская область)» и в соответствии с дополнительным соглашением № 7 от 02.12.2022 № 051-2019-G20021-1/7, заключенным между Комитетом</w:t>
      </w:r>
      <w:r w:rsidR="00226AAB" w:rsidRPr="002410B6">
        <w:rPr>
          <w:rFonts w:eastAsiaTheme="minorEastAsia"/>
          <w:sz w:val="28"/>
          <w:szCs w:val="28"/>
        </w:rPr>
        <w:t xml:space="preserve"> Ленинградской области по обращению с отходами</w:t>
      </w:r>
      <w:r w:rsidRPr="002410B6">
        <w:rPr>
          <w:rFonts w:eastAsiaTheme="minorEastAsia"/>
          <w:sz w:val="28"/>
          <w:szCs w:val="28"/>
        </w:rPr>
        <w:t xml:space="preserve"> и ППК «Российский экологический оператор». Соответствующие предложения о внесении изменений в План мероприятий по реализации Стратегии социально-экономического развития Ленинградской области до 2030 года направлены Комитетом Ленинградской области по обращению с отходами в комитет экономического развития и инвестиционной де</w:t>
      </w:r>
      <w:r w:rsidR="00375A1C" w:rsidRPr="002410B6">
        <w:rPr>
          <w:rFonts w:eastAsiaTheme="minorEastAsia"/>
          <w:sz w:val="28"/>
          <w:szCs w:val="28"/>
        </w:rPr>
        <w:t>я</w:t>
      </w:r>
      <w:r w:rsidRPr="002410B6">
        <w:rPr>
          <w:rFonts w:eastAsiaTheme="minorEastAsia"/>
          <w:sz w:val="28"/>
          <w:szCs w:val="28"/>
        </w:rPr>
        <w:t>тельности</w:t>
      </w:r>
      <w:r w:rsidR="00375A1C" w:rsidRPr="002410B6">
        <w:rPr>
          <w:rFonts w:eastAsiaTheme="minorEastAsia"/>
          <w:sz w:val="28"/>
          <w:szCs w:val="28"/>
        </w:rPr>
        <w:t xml:space="preserve"> (исх. № 03-19-ИСХ-УО-1106/2023 от 28.04.2023 г.)</w:t>
      </w:r>
      <w:r w:rsidRPr="002410B6">
        <w:rPr>
          <w:rFonts w:eastAsiaTheme="minorEastAsia"/>
          <w:sz w:val="28"/>
          <w:szCs w:val="28"/>
        </w:rPr>
        <w:t>.</w:t>
      </w:r>
    </w:p>
    <w:p w:rsidR="00B855A4" w:rsidRDefault="00B855A4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375A1C" w:rsidRDefault="00226AAB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 </w:t>
      </w:r>
      <w:r w:rsidR="00375A1C">
        <w:rPr>
          <w:rFonts w:eastAsiaTheme="minorEastAsia"/>
          <w:sz w:val="28"/>
          <w:szCs w:val="28"/>
        </w:rPr>
        <w:t>Проектом постановления уточняются алгоритмы формирования показателей:</w:t>
      </w:r>
    </w:p>
    <w:p w:rsidR="00375A1C" w:rsidRPr="00F22644" w:rsidRDefault="00375A1C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F22644">
        <w:t>«</w:t>
      </w:r>
      <w:r w:rsidRPr="00F22644">
        <w:rPr>
          <w:rFonts w:eastAsiaTheme="minorEastAsia"/>
          <w:sz w:val="28"/>
          <w:szCs w:val="28"/>
        </w:rPr>
        <w:t>Объем выбросов загрязняющих веществ в атмосферу, отходящих от стационарных источников, тыс. тонн» в части</w:t>
      </w:r>
      <w:r w:rsidR="00A46CD1" w:rsidRPr="00F22644">
        <w:rPr>
          <w:rFonts w:eastAsiaTheme="minorEastAsia"/>
          <w:sz w:val="28"/>
          <w:szCs w:val="28"/>
        </w:rPr>
        <w:t xml:space="preserve"> дополнения алгоритмом формирования</w:t>
      </w:r>
      <w:r w:rsidRPr="00F22644">
        <w:rPr>
          <w:rFonts w:eastAsiaTheme="minorEastAsia"/>
          <w:sz w:val="28"/>
          <w:szCs w:val="28"/>
        </w:rPr>
        <w:t xml:space="preserve"> непосредственно объема выбросов загрязняющих веществ</w:t>
      </w:r>
      <w:r w:rsidR="00A46CD1" w:rsidRPr="00F22644">
        <w:rPr>
          <w:rFonts w:eastAsiaTheme="minorEastAsia"/>
          <w:sz w:val="28"/>
          <w:szCs w:val="28"/>
        </w:rPr>
        <w:t>, тыс. тонн;</w:t>
      </w:r>
    </w:p>
    <w:p w:rsidR="00375A1C" w:rsidRDefault="00375A1C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</w:t>
      </w:r>
      <w:r w:rsidRPr="00375A1C">
        <w:rPr>
          <w:rFonts w:eastAsiaTheme="minorEastAsia"/>
          <w:sz w:val="28"/>
          <w:szCs w:val="28"/>
        </w:rPr>
        <w:t>Количество человек, принявших участие в мероприятиях по экологическому воспитанию, образованию и просвещению</w:t>
      </w:r>
      <w:r>
        <w:rPr>
          <w:rFonts w:eastAsiaTheme="minorEastAsia"/>
          <w:sz w:val="28"/>
          <w:szCs w:val="28"/>
        </w:rPr>
        <w:t>, тыс. человек»  в части учета при расчете показателя общего числа участников мероприятий.</w:t>
      </w:r>
    </w:p>
    <w:p w:rsidR="00375A1C" w:rsidRPr="002410B6" w:rsidRDefault="00A46CD1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2410B6">
        <w:rPr>
          <w:rFonts w:eastAsiaTheme="minorEastAsia"/>
          <w:sz w:val="28"/>
          <w:szCs w:val="28"/>
        </w:rPr>
        <w:t>Проектом постановления вносятся изменения в срок предоставления отчетности по отдельным показателям (в</w:t>
      </w:r>
      <w:r w:rsidR="00375A1C" w:rsidRPr="002410B6">
        <w:rPr>
          <w:rFonts w:eastAsiaTheme="minorEastAsia"/>
          <w:sz w:val="28"/>
          <w:szCs w:val="28"/>
        </w:rPr>
        <w:t xml:space="preserve"> соответствии с изменениями, внесенными в Федеральный план статистических работ</w:t>
      </w:r>
      <w:r w:rsidR="008F37B9" w:rsidRPr="002410B6">
        <w:rPr>
          <w:rFonts w:eastAsiaTheme="minorEastAsia"/>
          <w:sz w:val="28"/>
          <w:szCs w:val="28"/>
        </w:rPr>
        <w:t>, утвержденный распоряжением Правительства Российской Федерации от 06.05.2008 № 671-р,</w:t>
      </w:r>
      <w:r w:rsidR="00375A1C" w:rsidRPr="002410B6">
        <w:rPr>
          <w:rFonts w:eastAsiaTheme="minorEastAsia"/>
          <w:sz w:val="28"/>
          <w:szCs w:val="28"/>
        </w:rPr>
        <w:t xml:space="preserve"> и </w:t>
      </w:r>
      <w:r w:rsidR="008F37B9" w:rsidRPr="002410B6">
        <w:rPr>
          <w:rFonts w:eastAsiaTheme="minorEastAsia"/>
          <w:sz w:val="28"/>
          <w:szCs w:val="28"/>
        </w:rPr>
        <w:t xml:space="preserve">официальную статистическую </w:t>
      </w:r>
      <w:r w:rsidR="00375A1C" w:rsidRPr="002410B6">
        <w:rPr>
          <w:rFonts w:eastAsiaTheme="minorEastAsia"/>
          <w:sz w:val="28"/>
          <w:szCs w:val="28"/>
        </w:rPr>
        <w:t>метод</w:t>
      </w:r>
      <w:r w:rsidR="008F37B9" w:rsidRPr="002410B6">
        <w:rPr>
          <w:rFonts w:eastAsiaTheme="minorEastAsia"/>
          <w:sz w:val="28"/>
          <w:szCs w:val="28"/>
        </w:rPr>
        <w:t>ологию</w:t>
      </w:r>
      <w:r w:rsidRPr="002410B6">
        <w:rPr>
          <w:rFonts w:eastAsiaTheme="minorEastAsia"/>
          <w:sz w:val="28"/>
          <w:szCs w:val="28"/>
        </w:rPr>
        <w:t xml:space="preserve"> расчета показателей)</w:t>
      </w:r>
      <w:r w:rsidR="00375A1C" w:rsidRPr="002410B6">
        <w:rPr>
          <w:rFonts w:eastAsiaTheme="minorEastAsia"/>
          <w:sz w:val="28"/>
          <w:szCs w:val="28"/>
        </w:rPr>
        <w:t>:</w:t>
      </w:r>
    </w:p>
    <w:p w:rsidR="00375A1C" w:rsidRPr="002410B6" w:rsidRDefault="00375A1C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2410B6">
        <w:rPr>
          <w:rFonts w:eastAsiaTheme="minorEastAsia"/>
          <w:sz w:val="28"/>
          <w:szCs w:val="28"/>
        </w:rPr>
        <w:t>«Количество ликвидированных несанкционированных свалок в границах городов, единиц»;</w:t>
      </w:r>
    </w:p>
    <w:p w:rsidR="00A46CD1" w:rsidRDefault="00375A1C" w:rsidP="00A46CD1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2410B6">
        <w:rPr>
          <w:rFonts w:eastAsiaTheme="minorEastAsia"/>
          <w:sz w:val="28"/>
          <w:szCs w:val="28"/>
        </w:rPr>
        <w:t>«Численность населения, качество жизни которого улучшится в связи с ликвидацией несанкционированных свалок в границах городов, тыс. чел.».</w:t>
      </w:r>
    </w:p>
    <w:p w:rsidR="00B855A4" w:rsidRDefault="00375A1C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Соответствующие изменения вносятся в приложение 2 к Программе (Сведения</w:t>
      </w:r>
      <w:r w:rsidR="00B855A4" w:rsidRPr="00B855A4">
        <w:rPr>
          <w:rFonts w:eastAsiaTheme="minorEastAsia"/>
          <w:sz w:val="28"/>
          <w:szCs w:val="28"/>
        </w:rPr>
        <w:t xml:space="preserve"> о порядке сбора информации и методике расчета отдельных показателей (индикаторов) Программы</w:t>
      </w:r>
      <w:r>
        <w:rPr>
          <w:rFonts w:eastAsiaTheme="minorEastAsia"/>
          <w:sz w:val="28"/>
          <w:szCs w:val="28"/>
        </w:rPr>
        <w:t>).</w:t>
      </w:r>
    </w:p>
    <w:p w:rsidR="00B855A4" w:rsidRDefault="00B855A4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CE3538" w:rsidRPr="0087261F" w:rsidRDefault="00D8624F" w:rsidP="00FB5EF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B855A4">
        <w:rPr>
          <w:rFonts w:eastAsiaTheme="minorEastAsia"/>
          <w:sz w:val="28"/>
          <w:szCs w:val="28"/>
        </w:rPr>
        <w:t>.</w:t>
      </w:r>
      <w:r w:rsidR="00353443">
        <w:rPr>
          <w:rFonts w:eastAsiaTheme="minorEastAsia"/>
          <w:sz w:val="28"/>
          <w:szCs w:val="28"/>
        </w:rPr>
        <w:t xml:space="preserve"> </w:t>
      </w:r>
      <w:proofErr w:type="gramStart"/>
      <w:r w:rsidR="00CE3538">
        <w:rPr>
          <w:rFonts w:eastAsiaTheme="minorEastAsia"/>
          <w:sz w:val="28"/>
          <w:szCs w:val="28"/>
        </w:rPr>
        <w:t>Проектом Поста</w:t>
      </w:r>
      <w:r w:rsidR="00B717E3">
        <w:rPr>
          <w:rFonts w:eastAsiaTheme="minorEastAsia"/>
          <w:sz w:val="28"/>
          <w:szCs w:val="28"/>
        </w:rPr>
        <w:t xml:space="preserve">новления предусмотрено приведение финансового обеспечения </w:t>
      </w:r>
      <w:r w:rsidR="008101BD">
        <w:rPr>
          <w:rFonts w:eastAsiaTheme="minorEastAsia"/>
          <w:sz w:val="28"/>
          <w:szCs w:val="28"/>
        </w:rPr>
        <w:t xml:space="preserve">Программы </w:t>
      </w:r>
      <w:r w:rsidR="00CE3538">
        <w:rPr>
          <w:rFonts w:eastAsiaTheme="minorEastAsia"/>
          <w:sz w:val="28"/>
          <w:szCs w:val="28"/>
        </w:rPr>
        <w:t>в 20</w:t>
      </w:r>
      <w:r w:rsidR="003459C1">
        <w:rPr>
          <w:rFonts w:eastAsiaTheme="minorEastAsia"/>
          <w:sz w:val="28"/>
          <w:szCs w:val="28"/>
        </w:rPr>
        <w:t>2</w:t>
      </w:r>
      <w:r w:rsidR="008F37B9">
        <w:rPr>
          <w:rFonts w:eastAsiaTheme="minorEastAsia"/>
          <w:sz w:val="28"/>
          <w:szCs w:val="28"/>
        </w:rPr>
        <w:t>3</w:t>
      </w:r>
      <w:r w:rsidR="00C97798">
        <w:rPr>
          <w:rFonts w:eastAsiaTheme="minorEastAsia"/>
          <w:sz w:val="28"/>
          <w:szCs w:val="28"/>
        </w:rPr>
        <w:t xml:space="preserve"> </w:t>
      </w:r>
      <w:r w:rsidR="00CE3538">
        <w:rPr>
          <w:rFonts w:eastAsiaTheme="minorEastAsia"/>
          <w:sz w:val="28"/>
          <w:szCs w:val="28"/>
        </w:rPr>
        <w:t>год</w:t>
      </w:r>
      <w:r w:rsidR="008E1150">
        <w:rPr>
          <w:rFonts w:eastAsiaTheme="minorEastAsia"/>
          <w:sz w:val="28"/>
          <w:szCs w:val="28"/>
        </w:rPr>
        <w:t>у</w:t>
      </w:r>
      <w:r w:rsidR="00A44AE4">
        <w:rPr>
          <w:rFonts w:eastAsiaTheme="minorEastAsia"/>
          <w:sz w:val="28"/>
          <w:szCs w:val="28"/>
        </w:rPr>
        <w:t xml:space="preserve"> за счет средств областного бюджета</w:t>
      </w:r>
      <w:r w:rsidR="00CE3538">
        <w:rPr>
          <w:rFonts w:eastAsiaTheme="minorEastAsia"/>
          <w:sz w:val="28"/>
          <w:szCs w:val="28"/>
        </w:rPr>
        <w:t xml:space="preserve"> </w:t>
      </w:r>
      <w:r w:rsidR="00F02CB9">
        <w:rPr>
          <w:rFonts w:eastAsiaTheme="minorEastAsia"/>
          <w:sz w:val="28"/>
          <w:szCs w:val="28"/>
        </w:rPr>
        <w:t xml:space="preserve">в соответствие </w:t>
      </w:r>
      <w:r w:rsidR="00B717E3">
        <w:rPr>
          <w:rFonts w:eastAsiaTheme="minorEastAsia"/>
          <w:sz w:val="28"/>
          <w:szCs w:val="28"/>
        </w:rPr>
        <w:t xml:space="preserve">с </w:t>
      </w:r>
      <w:r w:rsidR="00B1177B">
        <w:rPr>
          <w:rFonts w:eastAsiaTheme="minorEastAsia"/>
          <w:sz w:val="28"/>
          <w:szCs w:val="28"/>
        </w:rPr>
        <w:t>областн</w:t>
      </w:r>
      <w:r w:rsidR="00B717E3">
        <w:rPr>
          <w:rFonts w:eastAsiaTheme="minorEastAsia"/>
          <w:sz w:val="28"/>
          <w:szCs w:val="28"/>
        </w:rPr>
        <w:t>ым</w:t>
      </w:r>
      <w:r w:rsidR="00B1177B">
        <w:rPr>
          <w:rFonts w:eastAsiaTheme="minorEastAsia"/>
          <w:sz w:val="28"/>
          <w:szCs w:val="28"/>
        </w:rPr>
        <w:t xml:space="preserve"> закон</w:t>
      </w:r>
      <w:r w:rsidR="00B717E3">
        <w:rPr>
          <w:rFonts w:eastAsiaTheme="minorEastAsia"/>
          <w:sz w:val="28"/>
          <w:szCs w:val="28"/>
        </w:rPr>
        <w:t>ом</w:t>
      </w:r>
      <w:r w:rsidR="00B1177B">
        <w:rPr>
          <w:rFonts w:eastAsiaTheme="minorEastAsia"/>
          <w:sz w:val="28"/>
          <w:szCs w:val="28"/>
        </w:rPr>
        <w:t xml:space="preserve"> </w:t>
      </w:r>
      <w:r w:rsidR="00FE457E" w:rsidRPr="00FE457E">
        <w:rPr>
          <w:sz w:val="28"/>
          <w:szCs w:val="28"/>
        </w:rPr>
        <w:t xml:space="preserve">от </w:t>
      </w:r>
      <w:r w:rsidR="008F37B9">
        <w:rPr>
          <w:sz w:val="28"/>
          <w:szCs w:val="28"/>
        </w:rPr>
        <w:t>1</w:t>
      </w:r>
      <w:r w:rsidR="00FE457E" w:rsidRPr="00FE457E">
        <w:rPr>
          <w:sz w:val="28"/>
          <w:szCs w:val="28"/>
        </w:rPr>
        <w:t>0.04.202</w:t>
      </w:r>
      <w:r w:rsidR="008F37B9">
        <w:rPr>
          <w:sz w:val="28"/>
          <w:szCs w:val="28"/>
        </w:rPr>
        <w:t>3</w:t>
      </w:r>
      <w:r w:rsidR="00FE457E" w:rsidRPr="00FE457E">
        <w:rPr>
          <w:sz w:val="28"/>
          <w:szCs w:val="28"/>
        </w:rPr>
        <w:t xml:space="preserve"> № 34-оз «О внесении изменений  в областной закон «Об областном бюджете Ленинградской области на 202</w:t>
      </w:r>
      <w:r w:rsidR="008F37B9">
        <w:rPr>
          <w:sz w:val="28"/>
          <w:szCs w:val="28"/>
        </w:rPr>
        <w:t>3</w:t>
      </w:r>
      <w:r w:rsidR="00FE457E" w:rsidRPr="00FE457E">
        <w:rPr>
          <w:sz w:val="28"/>
          <w:szCs w:val="28"/>
        </w:rPr>
        <w:t xml:space="preserve"> год и на плановый период 202</w:t>
      </w:r>
      <w:r w:rsidR="008F37B9">
        <w:rPr>
          <w:sz w:val="28"/>
          <w:szCs w:val="28"/>
        </w:rPr>
        <w:t>4</w:t>
      </w:r>
      <w:r w:rsidR="00FE457E" w:rsidRPr="00FE457E">
        <w:rPr>
          <w:sz w:val="28"/>
          <w:szCs w:val="28"/>
        </w:rPr>
        <w:t xml:space="preserve"> и 202</w:t>
      </w:r>
      <w:r w:rsidR="008F37B9">
        <w:rPr>
          <w:sz w:val="28"/>
          <w:szCs w:val="28"/>
        </w:rPr>
        <w:t>5</w:t>
      </w:r>
      <w:r w:rsidR="00FE457E" w:rsidRPr="00FE457E">
        <w:rPr>
          <w:sz w:val="28"/>
          <w:szCs w:val="28"/>
        </w:rPr>
        <w:t xml:space="preserve"> годов»</w:t>
      </w:r>
      <w:r w:rsidR="00FE457E">
        <w:rPr>
          <w:sz w:val="28"/>
          <w:szCs w:val="28"/>
        </w:rPr>
        <w:t xml:space="preserve"> (внесены соответствующие изменения в Паспорт Программы и приложение 3 к Программе «</w:t>
      </w:r>
      <w:r w:rsidR="00FE457E" w:rsidRPr="00FE457E">
        <w:rPr>
          <w:sz w:val="28"/>
          <w:szCs w:val="28"/>
        </w:rPr>
        <w:t>План реализации государственной программы</w:t>
      </w:r>
      <w:proofErr w:type="gramEnd"/>
      <w:r w:rsidR="00FE457E" w:rsidRPr="00FE457E">
        <w:rPr>
          <w:sz w:val="28"/>
          <w:szCs w:val="28"/>
        </w:rPr>
        <w:t xml:space="preserve"> </w:t>
      </w:r>
      <w:proofErr w:type="gramStart"/>
      <w:r w:rsidR="00FE457E" w:rsidRPr="00FE457E">
        <w:rPr>
          <w:sz w:val="28"/>
          <w:szCs w:val="28"/>
        </w:rPr>
        <w:t xml:space="preserve">Ленинградской области «Охрана окружающей среды </w:t>
      </w:r>
      <w:r w:rsidR="00FE457E" w:rsidRPr="0087261F">
        <w:rPr>
          <w:sz w:val="28"/>
          <w:szCs w:val="28"/>
        </w:rPr>
        <w:lastRenderedPageBreak/>
        <w:t>Ленинградской области» на 2022 – 202</w:t>
      </w:r>
      <w:r w:rsidR="008F37B9">
        <w:rPr>
          <w:sz w:val="28"/>
          <w:szCs w:val="28"/>
        </w:rPr>
        <w:t>5</w:t>
      </w:r>
      <w:r w:rsidR="00FE457E" w:rsidRPr="0087261F">
        <w:rPr>
          <w:sz w:val="28"/>
          <w:szCs w:val="28"/>
        </w:rPr>
        <w:t xml:space="preserve"> годы»):</w:t>
      </w:r>
      <w:proofErr w:type="gramEnd"/>
    </w:p>
    <w:p w:rsidR="001E418C" w:rsidRPr="00305246" w:rsidRDefault="00C97798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увеличено финансовое обеспечение к</w:t>
      </w:r>
      <w:r w:rsidRPr="00C97798">
        <w:rPr>
          <w:sz w:val="28"/>
          <w:szCs w:val="28"/>
        </w:rPr>
        <w:t>омплекс</w:t>
      </w:r>
      <w:r>
        <w:rPr>
          <w:sz w:val="28"/>
          <w:szCs w:val="28"/>
        </w:rPr>
        <w:t>а процессных мероприятий «</w:t>
      </w:r>
      <w:r w:rsidRPr="00C97798">
        <w:rPr>
          <w:sz w:val="28"/>
          <w:szCs w:val="28"/>
        </w:rPr>
        <w:t>Обеспечение безопасности гидротехнических сооружений и осуществление отдельных полном</w:t>
      </w:r>
      <w:r>
        <w:rPr>
          <w:sz w:val="28"/>
          <w:szCs w:val="28"/>
        </w:rPr>
        <w:t>очий в области водных отношений»</w:t>
      </w:r>
      <w:r w:rsidR="001E418C">
        <w:rPr>
          <w:sz w:val="28"/>
          <w:szCs w:val="28"/>
        </w:rPr>
        <w:t xml:space="preserve"> </w:t>
      </w:r>
      <w:r w:rsidR="001E418C" w:rsidRPr="00305246">
        <w:rPr>
          <w:sz w:val="28"/>
          <w:szCs w:val="28"/>
        </w:rPr>
        <w:t>на 10 607,4 тыс. рублей</w:t>
      </w:r>
      <w:r w:rsidR="008E1150" w:rsidRPr="00305246">
        <w:rPr>
          <w:sz w:val="28"/>
          <w:szCs w:val="28"/>
        </w:rPr>
        <w:t xml:space="preserve"> для оплаты заключенных государственных контрактов, подлежащих в соответствии с условиями этих государственных контрактов оплате в 2022 году в объеме, не превышающем остатка не использованных на 1 января 2023 года бюджетных ассигнований;</w:t>
      </w:r>
      <w:proofErr w:type="gramEnd"/>
    </w:p>
    <w:p w:rsidR="001E418C" w:rsidRPr="00305246" w:rsidRDefault="001E418C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увеличено финансовое обеспечение к</w:t>
      </w:r>
      <w:r w:rsidRPr="00C97798">
        <w:rPr>
          <w:sz w:val="28"/>
          <w:szCs w:val="28"/>
        </w:rPr>
        <w:t>омплекс</w:t>
      </w:r>
      <w:r>
        <w:rPr>
          <w:sz w:val="28"/>
          <w:szCs w:val="28"/>
        </w:rPr>
        <w:t>а процессных мероприятий</w:t>
      </w:r>
      <w:r w:rsidR="00C97798">
        <w:rPr>
          <w:sz w:val="28"/>
          <w:szCs w:val="28"/>
        </w:rPr>
        <w:t xml:space="preserve"> «</w:t>
      </w:r>
      <w:r w:rsidR="00C97798" w:rsidRPr="00C97798">
        <w:rPr>
          <w:sz w:val="28"/>
          <w:szCs w:val="28"/>
        </w:rPr>
        <w:t>Обеспечение управления и организация функционирования особо охраняемых природных территорий, сохранение ценных природных комплексов и</w:t>
      </w:r>
      <w:r w:rsidR="00C97798">
        <w:rPr>
          <w:sz w:val="28"/>
          <w:szCs w:val="28"/>
        </w:rPr>
        <w:t xml:space="preserve"> объектов Ленинградской области</w:t>
      </w:r>
      <w:r w:rsidR="00C97798" w:rsidRPr="00305246">
        <w:rPr>
          <w:sz w:val="28"/>
          <w:szCs w:val="28"/>
        </w:rPr>
        <w:t>»</w:t>
      </w:r>
      <w:r w:rsidR="008E1150" w:rsidRPr="00305246">
        <w:rPr>
          <w:sz w:val="28"/>
          <w:szCs w:val="28"/>
        </w:rPr>
        <w:t xml:space="preserve"> на 4 600 тыс. рублей на </w:t>
      </w:r>
      <w:r w:rsidR="0008396F" w:rsidRPr="00305246">
        <w:rPr>
          <w:sz w:val="28"/>
          <w:szCs w:val="28"/>
        </w:rPr>
        <w:t xml:space="preserve">обеспечение деятельности ЛОГКУ «Дирекция </w:t>
      </w:r>
      <w:r w:rsidR="00305246">
        <w:rPr>
          <w:sz w:val="28"/>
          <w:szCs w:val="28"/>
        </w:rPr>
        <w:t xml:space="preserve">особо охраняемых природных территорий </w:t>
      </w:r>
      <w:r w:rsidR="0008396F" w:rsidRPr="00305246">
        <w:rPr>
          <w:sz w:val="28"/>
          <w:szCs w:val="28"/>
        </w:rPr>
        <w:t>Ленинградской области» (материально-техническое обеспечение деятельности специалистов, а также для эффективной охраны ООПТ);</w:t>
      </w:r>
    </w:p>
    <w:p w:rsidR="00E6706E" w:rsidRPr="00305246" w:rsidRDefault="0087261F" w:rsidP="008E11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5246">
        <w:rPr>
          <w:sz w:val="28"/>
          <w:szCs w:val="28"/>
        </w:rPr>
        <w:t>- уменьшено финансовое обеспечение комплекса процессных мероприятий</w:t>
      </w:r>
      <w:r w:rsidRPr="00305246">
        <w:t xml:space="preserve"> «</w:t>
      </w:r>
      <w:r w:rsidRPr="00305246">
        <w:rPr>
          <w:sz w:val="28"/>
          <w:szCs w:val="28"/>
        </w:rPr>
        <w:t>Реализация функций в сфере лесных отношений» на</w:t>
      </w:r>
      <w:r w:rsidR="002912FF" w:rsidRPr="00305246">
        <w:rPr>
          <w:sz w:val="28"/>
          <w:szCs w:val="28"/>
        </w:rPr>
        <w:t xml:space="preserve"> </w:t>
      </w:r>
      <w:r w:rsidR="008E1150" w:rsidRPr="00305246">
        <w:rPr>
          <w:sz w:val="28"/>
          <w:szCs w:val="28"/>
        </w:rPr>
        <w:t>101</w:t>
      </w:r>
      <w:r w:rsidR="002912FF" w:rsidRPr="00305246">
        <w:rPr>
          <w:sz w:val="28"/>
          <w:szCs w:val="28"/>
        </w:rPr>
        <w:t>,</w:t>
      </w:r>
      <w:r w:rsidR="008E1150" w:rsidRPr="00305246">
        <w:rPr>
          <w:sz w:val="28"/>
          <w:szCs w:val="28"/>
        </w:rPr>
        <w:t>0</w:t>
      </w:r>
      <w:r w:rsidRPr="00305246">
        <w:rPr>
          <w:sz w:val="28"/>
          <w:szCs w:val="28"/>
        </w:rPr>
        <w:t xml:space="preserve"> тыс</w:t>
      </w:r>
      <w:r w:rsidR="00305246">
        <w:rPr>
          <w:sz w:val="28"/>
          <w:szCs w:val="28"/>
        </w:rPr>
        <w:t>.</w:t>
      </w:r>
      <w:r w:rsidRPr="00305246">
        <w:rPr>
          <w:sz w:val="28"/>
          <w:szCs w:val="28"/>
        </w:rPr>
        <w:t xml:space="preserve"> рублей</w:t>
      </w:r>
      <w:r w:rsidR="00F20D00" w:rsidRPr="00305246">
        <w:rPr>
          <w:sz w:val="28"/>
          <w:szCs w:val="28"/>
        </w:rPr>
        <w:t xml:space="preserve"> (</w:t>
      </w:r>
      <w:r w:rsidR="00305246" w:rsidRPr="00305246">
        <w:rPr>
          <w:sz w:val="28"/>
          <w:szCs w:val="28"/>
        </w:rPr>
        <w:t>мероприятие «О</w:t>
      </w:r>
      <w:r w:rsidR="00F20D00" w:rsidRPr="00305246">
        <w:rPr>
          <w:sz w:val="28"/>
          <w:szCs w:val="28"/>
        </w:rPr>
        <w:t xml:space="preserve">беспечение деятельности </w:t>
      </w:r>
      <w:r w:rsidR="00305246" w:rsidRPr="00305246">
        <w:rPr>
          <w:sz w:val="28"/>
          <w:szCs w:val="28"/>
        </w:rPr>
        <w:t xml:space="preserve">государственного казенного учреждения </w:t>
      </w:r>
      <w:r w:rsidR="00F20D00" w:rsidRPr="00305246">
        <w:rPr>
          <w:sz w:val="28"/>
          <w:szCs w:val="28"/>
        </w:rPr>
        <w:t>ЛОГКУ «</w:t>
      </w:r>
      <w:proofErr w:type="spellStart"/>
      <w:r w:rsidR="00F20D00" w:rsidRPr="00305246">
        <w:rPr>
          <w:sz w:val="28"/>
          <w:szCs w:val="28"/>
        </w:rPr>
        <w:t>Ленобллес</w:t>
      </w:r>
      <w:proofErr w:type="spellEnd"/>
      <w:r w:rsidR="00F20D00" w:rsidRPr="00305246">
        <w:rPr>
          <w:sz w:val="28"/>
          <w:szCs w:val="28"/>
        </w:rPr>
        <w:t>»)</w:t>
      </w:r>
      <w:r w:rsidR="008E1150" w:rsidRPr="00305246">
        <w:rPr>
          <w:sz w:val="28"/>
          <w:szCs w:val="28"/>
        </w:rPr>
        <w:t xml:space="preserve"> </w:t>
      </w:r>
      <w:r w:rsidR="00305246" w:rsidRPr="00305246">
        <w:rPr>
          <w:sz w:val="28"/>
          <w:szCs w:val="28"/>
        </w:rPr>
        <w:t xml:space="preserve">для оплаты по исполнительным листам: </w:t>
      </w:r>
    </w:p>
    <w:p w:rsidR="00305246" w:rsidRPr="00305246" w:rsidRDefault="00305246" w:rsidP="003052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05246">
        <w:rPr>
          <w:sz w:val="28"/>
          <w:szCs w:val="28"/>
        </w:rPr>
        <w:t>ФС № 033692158, выданному 02 декабря 2022 года решением Кировского городского суда Ленинградской области от 07 июня 2022 года по делу 2-232/2022 (исполнительный лист направлен Комитетом финансов Ленинградской области 07.12.2022 года №17-05/740 на сумму 20,0 тыс. рублей);</w:t>
      </w:r>
      <w:proofErr w:type="gramEnd"/>
    </w:p>
    <w:p w:rsidR="00305246" w:rsidRPr="00305246" w:rsidRDefault="00305246" w:rsidP="003052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05246">
        <w:rPr>
          <w:sz w:val="28"/>
          <w:szCs w:val="28"/>
        </w:rPr>
        <w:t>ФС № 033691202, выданному 09 марта 2022 года определением Выборгского городского суда Ленинградской области по делу №13-330/2021 от 05 апреля 2021 года (исполнительный лист направлен Комитетом финансов Ленинградской области 13.01.2023 года №17-0</w:t>
      </w:r>
      <w:r>
        <w:rPr>
          <w:sz w:val="28"/>
          <w:szCs w:val="28"/>
        </w:rPr>
        <w:t>5/16 на сумму 81,0 тыс. рублей);</w:t>
      </w:r>
      <w:proofErr w:type="gramEnd"/>
    </w:p>
    <w:p w:rsidR="0092228B" w:rsidRPr="00524FA1" w:rsidRDefault="00B67331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4FA1">
        <w:rPr>
          <w:sz w:val="28"/>
          <w:szCs w:val="28"/>
        </w:rPr>
        <w:t xml:space="preserve">- уменьшено финансовое обеспечение комплекса процессных мероприятий «Осуществление контроля (надзора) за соблюдением природоохранного законодательства» на </w:t>
      </w:r>
      <w:r w:rsidR="008E1150" w:rsidRPr="00524FA1">
        <w:rPr>
          <w:sz w:val="28"/>
          <w:szCs w:val="28"/>
        </w:rPr>
        <w:t>35,5</w:t>
      </w:r>
      <w:r w:rsidRPr="00524FA1">
        <w:rPr>
          <w:sz w:val="28"/>
          <w:szCs w:val="28"/>
        </w:rPr>
        <w:t xml:space="preserve"> тысяч рублей</w:t>
      </w:r>
      <w:r w:rsidR="00F20D00" w:rsidRPr="00524FA1">
        <w:rPr>
          <w:sz w:val="28"/>
          <w:szCs w:val="28"/>
        </w:rPr>
        <w:t xml:space="preserve"> </w:t>
      </w:r>
      <w:r w:rsidR="00A973ED" w:rsidRPr="00524FA1">
        <w:rPr>
          <w:sz w:val="28"/>
          <w:szCs w:val="28"/>
        </w:rPr>
        <w:t xml:space="preserve">для оплаты </w:t>
      </w:r>
      <w:r w:rsidR="00524FA1" w:rsidRPr="00524FA1">
        <w:rPr>
          <w:sz w:val="28"/>
          <w:szCs w:val="28"/>
        </w:rPr>
        <w:t>по исполнительному листу ФС № 038739867 от 06.06.2022 по делу № 2-1788/2022</w:t>
      </w:r>
      <w:r w:rsidR="00524FA1">
        <w:rPr>
          <w:sz w:val="28"/>
          <w:szCs w:val="28"/>
        </w:rPr>
        <w:t>;</w:t>
      </w:r>
    </w:p>
    <w:p w:rsidR="00832AE8" w:rsidRDefault="00832AE8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10B6">
        <w:rPr>
          <w:sz w:val="28"/>
          <w:szCs w:val="28"/>
        </w:rPr>
        <w:t xml:space="preserve">- уменьшены бюджетные ассигнования по комплексу процессных мероприятий «Реализация функций в сфере обращения с отходами» (мероприятие «Обеспечение деятельности ЛОГКУ «Центр Ленинградской области по организации деятельности по обращению с отходами») на сумму 3 240,6 тыс. руб. ввиду наличия свободных лимитов; </w:t>
      </w:r>
      <w:proofErr w:type="gramStart"/>
      <w:r w:rsidRPr="002410B6">
        <w:rPr>
          <w:sz w:val="28"/>
          <w:szCs w:val="28"/>
        </w:rPr>
        <w:t xml:space="preserve">средства перераспределены на мероприятия, направленные на достижение цели федерального проекта «Чистая страна» (мероприятие «Разработка проектов рекультивации несанкционированных свалок в границах городов») на оплату не выполненных </w:t>
      </w:r>
      <w:r w:rsidR="00305246" w:rsidRPr="002410B6">
        <w:rPr>
          <w:sz w:val="28"/>
          <w:szCs w:val="28"/>
        </w:rPr>
        <w:t>исполнителем в 2022 году работ на</w:t>
      </w:r>
      <w:r w:rsidRPr="002410B6">
        <w:rPr>
          <w:sz w:val="28"/>
          <w:szCs w:val="28"/>
        </w:rPr>
        <w:t xml:space="preserve"> выполнени</w:t>
      </w:r>
      <w:r w:rsidR="00305246" w:rsidRPr="002410B6">
        <w:rPr>
          <w:sz w:val="28"/>
          <w:szCs w:val="28"/>
        </w:rPr>
        <w:t>е</w:t>
      </w:r>
      <w:r w:rsidRPr="002410B6">
        <w:rPr>
          <w:sz w:val="28"/>
          <w:szCs w:val="28"/>
        </w:rPr>
        <w:t xml:space="preserve"> комплекс</w:t>
      </w:r>
      <w:r w:rsidR="00305246" w:rsidRPr="002410B6">
        <w:rPr>
          <w:sz w:val="28"/>
          <w:szCs w:val="28"/>
        </w:rPr>
        <w:t>ных</w:t>
      </w:r>
      <w:r w:rsidRPr="002410B6">
        <w:rPr>
          <w:sz w:val="28"/>
          <w:szCs w:val="28"/>
        </w:rPr>
        <w:t xml:space="preserve"> инженерных изысканий и разработку проекта работ по рекультивации объекта «Свалка города Приозерска (Ленинградская область)»</w:t>
      </w:r>
      <w:r w:rsidR="00305246" w:rsidRPr="002410B6">
        <w:rPr>
          <w:sz w:val="28"/>
          <w:szCs w:val="28"/>
        </w:rPr>
        <w:t xml:space="preserve"> в рамках государственного контракта от 12.09.2022 № 14/2022</w:t>
      </w:r>
      <w:r w:rsidR="008832AC" w:rsidRPr="002410B6">
        <w:rPr>
          <w:sz w:val="28"/>
          <w:szCs w:val="28"/>
        </w:rPr>
        <w:t>.</w:t>
      </w:r>
      <w:proofErr w:type="gramEnd"/>
    </w:p>
    <w:p w:rsidR="008832AC" w:rsidRDefault="008832AC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44AE4" w:rsidRPr="002410B6" w:rsidRDefault="00F07A00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10B6">
        <w:rPr>
          <w:sz w:val="28"/>
          <w:szCs w:val="28"/>
        </w:rPr>
        <w:t xml:space="preserve">4. </w:t>
      </w:r>
      <w:r w:rsidR="00FE457E" w:rsidRPr="002410B6">
        <w:rPr>
          <w:sz w:val="28"/>
          <w:szCs w:val="28"/>
        </w:rPr>
        <w:t>Проектом Постановления предусмотрено внесение изменени</w:t>
      </w:r>
      <w:r w:rsidR="00DB5CED" w:rsidRPr="002410B6">
        <w:rPr>
          <w:sz w:val="28"/>
          <w:szCs w:val="28"/>
        </w:rPr>
        <w:t>я</w:t>
      </w:r>
      <w:r w:rsidR="00FE457E" w:rsidRPr="002410B6">
        <w:rPr>
          <w:sz w:val="28"/>
          <w:szCs w:val="28"/>
        </w:rPr>
        <w:t xml:space="preserve"> в финансовое обеспечение Программы</w:t>
      </w:r>
      <w:r w:rsidR="00A44AE4" w:rsidRPr="002410B6">
        <w:rPr>
          <w:sz w:val="28"/>
          <w:szCs w:val="28"/>
        </w:rPr>
        <w:t xml:space="preserve"> на 202</w:t>
      </w:r>
      <w:r w:rsidR="008832AC" w:rsidRPr="002410B6">
        <w:rPr>
          <w:sz w:val="28"/>
          <w:szCs w:val="28"/>
        </w:rPr>
        <w:t>3</w:t>
      </w:r>
      <w:r w:rsidR="00A44AE4" w:rsidRPr="002410B6">
        <w:rPr>
          <w:sz w:val="28"/>
          <w:szCs w:val="28"/>
        </w:rPr>
        <w:t xml:space="preserve"> год, не предусмотренн</w:t>
      </w:r>
      <w:r w:rsidR="00DB5CED" w:rsidRPr="002410B6">
        <w:rPr>
          <w:sz w:val="28"/>
          <w:szCs w:val="28"/>
        </w:rPr>
        <w:t>ого</w:t>
      </w:r>
      <w:r w:rsidR="00A44AE4" w:rsidRPr="002410B6">
        <w:rPr>
          <w:sz w:val="28"/>
          <w:szCs w:val="28"/>
        </w:rPr>
        <w:t xml:space="preserve"> областным законом от </w:t>
      </w:r>
      <w:r w:rsidR="008832AC" w:rsidRPr="002410B6">
        <w:rPr>
          <w:sz w:val="28"/>
          <w:szCs w:val="28"/>
        </w:rPr>
        <w:t>1</w:t>
      </w:r>
      <w:r w:rsidR="00A44AE4" w:rsidRPr="002410B6">
        <w:rPr>
          <w:sz w:val="28"/>
          <w:szCs w:val="28"/>
        </w:rPr>
        <w:t>0</w:t>
      </w:r>
      <w:r w:rsidR="008832AC" w:rsidRPr="002410B6">
        <w:rPr>
          <w:sz w:val="28"/>
          <w:szCs w:val="28"/>
        </w:rPr>
        <w:t>.04.2023</w:t>
      </w:r>
      <w:r w:rsidR="00A44AE4" w:rsidRPr="002410B6">
        <w:rPr>
          <w:sz w:val="28"/>
          <w:szCs w:val="28"/>
        </w:rPr>
        <w:t xml:space="preserve"> № 34-оз «О внесении изменений  в областной закон «Об областном </w:t>
      </w:r>
      <w:r w:rsidR="00A44AE4" w:rsidRPr="002410B6">
        <w:rPr>
          <w:sz w:val="28"/>
          <w:szCs w:val="28"/>
        </w:rPr>
        <w:lastRenderedPageBreak/>
        <w:t>бюджете Ленинградской области на 202</w:t>
      </w:r>
      <w:r w:rsidR="008832AC" w:rsidRPr="002410B6">
        <w:rPr>
          <w:sz w:val="28"/>
          <w:szCs w:val="28"/>
        </w:rPr>
        <w:t>3</w:t>
      </w:r>
      <w:r w:rsidR="00A44AE4" w:rsidRPr="002410B6">
        <w:rPr>
          <w:sz w:val="28"/>
          <w:szCs w:val="28"/>
        </w:rPr>
        <w:t xml:space="preserve"> год и на плановый период 202</w:t>
      </w:r>
      <w:r w:rsidR="008832AC" w:rsidRPr="002410B6">
        <w:rPr>
          <w:sz w:val="28"/>
          <w:szCs w:val="28"/>
        </w:rPr>
        <w:t>4</w:t>
      </w:r>
      <w:r w:rsidR="00A44AE4" w:rsidRPr="002410B6">
        <w:rPr>
          <w:sz w:val="28"/>
          <w:szCs w:val="28"/>
        </w:rPr>
        <w:t xml:space="preserve"> и 202</w:t>
      </w:r>
      <w:r w:rsidR="008832AC" w:rsidRPr="002410B6">
        <w:rPr>
          <w:sz w:val="28"/>
          <w:szCs w:val="28"/>
        </w:rPr>
        <w:t>5</w:t>
      </w:r>
      <w:r w:rsidR="00A44AE4" w:rsidRPr="002410B6">
        <w:rPr>
          <w:sz w:val="28"/>
          <w:szCs w:val="28"/>
        </w:rPr>
        <w:t xml:space="preserve"> годов»</w:t>
      </w:r>
      <w:r w:rsidR="00D224D1" w:rsidRPr="002410B6">
        <w:rPr>
          <w:sz w:val="28"/>
          <w:szCs w:val="28"/>
        </w:rPr>
        <w:t xml:space="preserve"> в соответствии со сводной бюджетной росписью</w:t>
      </w:r>
      <w:r w:rsidR="00B67331" w:rsidRPr="002410B6">
        <w:rPr>
          <w:sz w:val="28"/>
          <w:szCs w:val="28"/>
        </w:rPr>
        <w:t>:</w:t>
      </w:r>
    </w:p>
    <w:p w:rsidR="008832AC" w:rsidRDefault="00B67331" w:rsidP="008832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410B6">
        <w:rPr>
          <w:sz w:val="28"/>
          <w:szCs w:val="28"/>
        </w:rPr>
        <w:t>-</w:t>
      </w:r>
      <w:r w:rsidR="008832AC" w:rsidRPr="002410B6">
        <w:rPr>
          <w:sz w:val="28"/>
          <w:szCs w:val="28"/>
        </w:rPr>
        <w:t xml:space="preserve"> уменьшение финансовое обеспечение по мероприятию «Проведение работ по ликвидации накопленного вреда окружающей среде» в рамках федерального (регионального) проекта «Чистая страна» обусловлено переносом завершения мероприятия на 2024 год, бюджетные ассигнования перераспределены в резервный фонд Правительства Ленинградской области  для финансового обеспечения мероприятий по реализации национальных проектов (включая федеральные проекты), определенных Указом Президента Российской Федерации от 7 мая 2018 года N 204 "О</w:t>
      </w:r>
      <w:proofErr w:type="gramEnd"/>
      <w:r w:rsidR="008832AC" w:rsidRPr="002410B6">
        <w:rPr>
          <w:sz w:val="28"/>
          <w:szCs w:val="28"/>
        </w:rPr>
        <w:t xml:space="preserve"> национальных </w:t>
      </w:r>
      <w:proofErr w:type="gramStart"/>
      <w:r w:rsidR="008832AC" w:rsidRPr="002410B6">
        <w:rPr>
          <w:sz w:val="28"/>
          <w:szCs w:val="28"/>
        </w:rPr>
        <w:t>целях</w:t>
      </w:r>
      <w:proofErr w:type="gramEnd"/>
      <w:r w:rsidR="008832AC" w:rsidRPr="002410B6">
        <w:rPr>
          <w:sz w:val="28"/>
          <w:szCs w:val="28"/>
        </w:rPr>
        <w:t xml:space="preserve"> и стратегических задачах развития Российской Федерации на период до 2024 года". В настоящее время Минприроды России осуществляется процедура по перераспределению целевых средств, согласно которой сумма уменьшенного в 2023 году финансового обеспечения мероприятия будет предоставлена Ленинградской области в 2024 году. Финансовое обеспечение мероприятия на 2023 год в соответствии со сводной бюджетной росписью составляет за счет областного бюджета Ленинградской области 23 716,4 тыс. рублей, за счет федерального бюджета 12 461,2 тысяч рублей.</w:t>
      </w:r>
    </w:p>
    <w:p w:rsidR="008832AC" w:rsidRDefault="008832AC" w:rsidP="00474A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44AE4" w:rsidRDefault="00A44AE4" w:rsidP="00474A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финансовое обеспечение Программы на 202</w:t>
      </w:r>
      <w:r w:rsidR="00DB5CED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составля</w:t>
      </w:r>
      <w:r w:rsidR="00474AE1">
        <w:rPr>
          <w:sz w:val="28"/>
          <w:szCs w:val="28"/>
        </w:rPr>
        <w:t xml:space="preserve">ет </w:t>
      </w:r>
      <w:r w:rsidR="00DB5CED">
        <w:rPr>
          <w:sz w:val="28"/>
          <w:szCs w:val="28"/>
        </w:rPr>
        <w:t>5</w:t>
      </w:r>
      <w:r w:rsidR="00321CB4">
        <w:rPr>
          <w:sz w:val="28"/>
          <w:szCs w:val="28"/>
        </w:rPr>
        <w:t> 9</w:t>
      </w:r>
      <w:r w:rsidR="00AF6B62">
        <w:rPr>
          <w:sz w:val="28"/>
          <w:szCs w:val="28"/>
        </w:rPr>
        <w:t>58</w:t>
      </w:r>
      <w:r w:rsidR="00321CB4">
        <w:rPr>
          <w:sz w:val="28"/>
          <w:szCs w:val="28"/>
        </w:rPr>
        <w:t> 342,0</w:t>
      </w:r>
      <w:r>
        <w:rPr>
          <w:sz w:val="28"/>
          <w:szCs w:val="28"/>
        </w:rPr>
        <w:t xml:space="preserve"> тыс</w:t>
      </w:r>
      <w:r w:rsidR="00321CB4">
        <w:rPr>
          <w:sz w:val="28"/>
          <w:szCs w:val="28"/>
        </w:rPr>
        <w:t xml:space="preserve">. </w:t>
      </w:r>
      <w:r>
        <w:rPr>
          <w:sz w:val="28"/>
          <w:szCs w:val="28"/>
        </w:rPr>
        <w:t>рублей</w:t>
      </w:r>
      <w:r w:rsidR="00321CB4">
        <w:rPr>
          <w:sz w:val="28"/>
          <w:szCs w:val="28"/>
        </w:rPr>
        <w:t xml:space="preserve"> (уменьшение</w:t>
      </w:r>
      <w:r w:rsidR="00474AE1">
        <w:rPr>
          <w:sz w:val="28"/>
          <w:szCs w:val="28"/>
        </w:rPr>
        <w:t xml:space="preserve"> </w:t>
      </w:r>
      <w:r w:rsidR="00474AE1" w:rsidRPr="00321CB4">
        <w:rPr>
          <w:sz w:val="28"/>
          <w:szCs w:val="28"/>
        </w:rPr>
        <w:t xml:space="preserve">на </w:t>
      </w:r>
      <w:r w:rsidR="00AF6B62">
        <w:rPr>
          <w:sz w:val="28"/>
          <w:szCs w:val="28"/>
        </w:rPr>
        <w:t>4</w:t>
      </w:r>
      <w:r w:rsidR="00321CB4" w:rsidRPr="00321CB4">
        <w:rPr>
          <w:sz w:val="28"/>
          <w:szCs w:val="28"/>
        </w:rPr>
        <w:t> 751,5</w:t>
      </w:r>
      <w:r w:rsidR="00474AE1" w:rsidRPr="00321CB4">
        <w:rPr>
          <w:sz w:val="28"/>
          <w:szCs w:val="28"/>
        </w:rPr>
        <w:t xml:space="preserve"> тыс</w:t>
      </w:r>
      <w:r w:rsidR="00321CB4">
        <w:rPr>
          <w:sz w:val="28"/>
          <w:szCs w:val="28"/>
        </w:rPr>
        <w:t>.</w:t>
      </w:r>
      <w:r w:rsidR="00474AE1">
        <w:rPr>
          <w:sz w:val="28"/>
          <w:szCs w:val="28"/>
        </w:rPr>
        <w:t xml:space="preserve"> рублей)</w:t>
      </w:r>
      <w:r>
        <w:rPr>
          <w:sz w:val="28"/>
          <w:szCs w:val="28"/>
        </w:rPr>
        <w:t>, в том числе:</w:t>
      </w:r>
    </w:p>
    <w:p w:rsidR="00A44AE4" w:rsidRDefault="00474AE1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A44AE4">
        <w:rPr>
          <w:sz w:val="28"/>
          <w:szCs w:val="28"/>
        </w:rPr>
        <w:t>еде</w:t>
      </w:r>
      <w:r w:rsidR="00321CB4">
        <w:rPr>
          <w:sz w:val="28"/>
          <w:szCs w:val="28"/>
        </w:rPr>
        <w:t>ральный бюджет – 490</w:t>
      </w:r>
      <w:r w:rsidR="00A44AE4">
        <w:rPr>
          <w:sz w:val="28"/>
          <w:szCs w:val="28"/>
        </w:rPr>
        <w:t xml:space="preserve"> </w:t>
      </w:r>
      <w:r w:rsidR="00321CB4">
        <w:rPr>
          <w:sz w:val="28"/>
          <w:szCs w:val="28"/>
        </w:rPr>
        <w:t>727</w:t>
      </w:r>
      <w:r w:rsidR="00A44AE4">
        <w:rPr>
          <w:sz w:val="28"/>
          <w:szCs w:val="28"/>
        </w:rPr>
        <w:t>,</w:t>
      </w:r>
      <w:r w:rsidR="00321CB4">
        <w:rPr>
          <w:sz w:val="28"/>
          <w:szCs w:val="28"/>
        </w:rPr>
        <w:t>4</w:t>
      </w:r>
      <w:r w:rsidR="00A44AE4">
        <w:rPr>
          <w:sz w:val="28"/>
          <w:szCs w:val="28"/>
        </w:rPr>
        <w:t xml:space="preserve"> тыс</w:t>
      </w:r>
      <w:r w:rsidR="00321CB4">
        <w:rPr>
          <w:sz w:val="28"/>
          <w:szCs w:val="28"/>
        </w:rPr>
        <w:t>.</w:t>
      </w:r>
      <w:r w:rsidR="00A44AE4">
        <w:rPr>
          <w:sz w:val="28"/>
          <w:szCs w:val="28"/>
        </w:rPr>
        <w:t xml:space="preserve"> рублей (у</w:t>
      </w:r>
      <w:r w:rsidR="00321CB4">
        <w:rPr>
          <w:sz w:val="28"/>
          <w:szCs w:val="28"/>
        </w:rPr>
        <w:t>меньшение на 25 788,8</w:t>
      </w:r>
      <w:r>
        <w:rPr>
          <w:sz w:val="28"/>
          <w:szCs w:val="28"/>
        </w:rPr>
        <w:t xml:space="preserve"> тыс</w:t>
      </w:r>
      <w:r w:rsidR="00321CB4">
        <w:rPr>
          <w:sz w:val="28"/>
          <w:szCs w:val="28"/>
        </w:rPr>
        <w:t>.</w:t>
      </w:r>
      <w:r>
        <w:rPr>
          <w:sz w:val="28"/>
          <w:szCs w:val="28"/>
        </w:rPr>
        <w:t xml:space="preserve"> рублей</w:t>
      </w:r>
      <w:r w:rsidR="00A44AE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A44AE4" w:rsidRDefault="00474AE1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44AE4">
        <w:rPr>
          <w:sz w:val="28"/>
          <w:szCs w:val="28"/>
        </w:rPr>
        <w:t>бластной бюджет – 2 </w:t>
      </w:r>
      <w:r w:rsidR="00321CB4">
        <w:rPr>
          <w:sz w:val="28"/>
          <w:szCs w:val="28"/>
        </w:rPr>
        <w:t>146</w:t>
      </w:r>
      <w:r w:rsidR="006E3927">
        <w:rPr>
          <w:sz w:val="28"/>
          <w:szCs w:val="28"/>
        </w:rPr>
        <w:t> </w:t>
      </w:r>
      <w:r w:rsidR="00321CB4">
        <w:rPr>
          <w:sz w:val="28"/>
          <w:szCs w:val="28"/>
        </w:rPr>
        <w:t>802</w:t>
      </w:r>
      <w:r w:rsidR="006E3927">
        <w:rPr>
          <w:sz w:val="28"/>
          <w:szCs w:val="28"/>
        </w:rPr>
        <w:t>,</w:t>
      </w:r>
      <w:r w:rsidR="00321CB4">
        <w:rPr>
          <w:sz w:val="28"/>
          <w:szCs w:val="28"/>
        </w:rPr>
        <w:t>8</w:t>
      </w:r>
      <w:r w:rsidR="00A44AE4">
        <w:rPr>
          <w:sz w:val="28"/>
          <w:szCs w:val="28"/>
        </w:rPr>
        <w:t xml:space="preserve"> тысяч рублей (увеличение на </w:t>
      </w:r>
      <w:r w:rsidR="00321CB4">
        <w:rPr>
          <w:sz w:val="28"/>
          <w:szCs w:val="28"/>
        </w:rPr>
        <w:t>2</w:t>
      </w:r>
      <w:r>
        <w:rPr>
          <w:sz w:val="28"/>
          <w:szCs w:val="28"/>
        </w:rPr>
        <w:t> </w:t>
      </w:r>
      <w:r w:rsidR="006E3927">
        <w:rPr>
          <w:sz w:val="28"/>
          <w:szCs w:val="28"/>
        </w:rPr>
        <w:t>0</w:t>
      </w:r>
      <w:r w:rsidR="00321CB4">
        <w:rPr>
          <w:sz w:val="28"/>
          <w:szCs w:val="28"/>
        </w:rPr>
        <w:t>37</w:t>
      </w:r>
      <w:r>
        <w:rPr>
          <w:sz w:val="28"/>
          <w:szCs w:val="28"/>
        </w:rPr>
        <w:t>,</w:t>
      </w:r>
      <w:r w:rsidR="00AC30D7">
        <w:rPr>
          <w:sz w:val="28"/>
          <w:szCs w:val="28"/>
        </w:rPr>
        <w:t>3</w:t>
      </w:r>
      <w:r>
        <w:rPr>
          <w:sz w:val="28"/>
          <w:szCs w:val="28"/>
        </w:rPr>
        <w:t xml:space="preserve"> тыс</w:t>
      </w:r>
      <w:r w:rsidR="00321CB4">
        <w:rPr>
          <w:sz w:val="28"/>
          <w:szCs w:val="28"/>
        </w:rPr>
        <w:t>.</w:t>
      </w:r>
      <w:r>
        <w:rPr>
          <w:sz w:val="28"/>
          <w:szCs w:val="28"/>
        </w:rPr>
        <w:t xml:space="preserve"> рублей</w:t>
      </w:r>
      <w:r w:rsidR="00A44AE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A44AE4" w:rsidRDefault="00474AE1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44AE4">
        <w:rPr>
          <w:sz w:val="28"/>
          <w:szCs w:val="28"/>
        </w:rPr>
        <w:t xml:space="preserve">естные бюджеты – </w:t>
      </w:r>
      <w:r w:rsidR="00321CB4">
        <w:rPr>
          <w:sz w:val="28"/>
          <w:szCs w:val="28"/>
        </w:rPr>
        <w:t>56</w:t>
      </w:r>
      <w:r w:rsidR="00A44AE4">
        <w:rPr>
          <w:sz w:val="28"/>
          <w:szCs w:val="28"/>
        </w:rPr>
        <w:t> </w:t>
      </w:r>
      <w:r w:rsidR="00321CB4">
        <w:rPr>
          <w:sz w:val="28"/>
          <w:szCs w:val="28"/>
        </w:rPr>
        <w:t>199</w:t>
      </w:r>
      <w:r w:rsidR="00A44AE4">
        <w:rPr>
          <w:sz w:val="28"/>
          <w:szCs w:val="28"/>
        </w:rPr>
        <w:t>,</w:t>
      </w:r>
      <w:r w:rsidR="00321CB4">
        <w:rPr>
          <w:sz w:val="28"/>
          <w:szCs w:val="28"/>
        </w:rPr>
        <w:t>8</w:t>
      </w:r>
      <w:r w:rsidR="00A44AE4">
        <w:rPr>
          <w:sz w:val="28"/>
          <w:szCs w:val="28"/>
        </w:rPr>
        <w:t xml:space="preserve"> тысяч рублей (</w:t>
      </w:r>
      <w:r w:rsidR="00321CB4">
        <w:rPr>
          <w:sz w:val="28"/>
          <w:szCs w:val="28"/>
        </w:rPr>
        <w:t>без изменений</w:t>
      </w:r>
      <w:r w:rsidR="00A44AE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A44AE4" w:rsidRDefault="00474AE1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44AE4">
        <w:rPr>
          <w:sz w:val="28"/>
          <w:szCs w:val="28"/>
        </w:rPr>
        <w:t xml:space="preserve">рочие источники – </w:t>
      </w:r>
      <w:r w:rsidR="00321CB4">
        <w:rPr>
          <w:sz w:val="28"/>
          <w:szCs w:val="28"/>
        </w:rPr>
        <w:t>3</w:t>
      </w:r>
      <w:r w:rsidR="00A44AE4">
        <w:rPr>
          <w:sz w:val="28"/>
          <w:szCs w:val="28"/>
        </w:rPr>
        <w:t> </w:t>
      </w:r>
      <w:r w:rsidR="00321CB4">
        <w:rPr>
          <w:sz w:val="28"/>
          <w:szCs w:val="28"/>
        </w:rPr>
        <w:t>2</w:t>
      </w:r>
      <w:r w:rsidR="00AF6B62">
        <w:rPr>
          <w:sz w:val="28"/>
          <w:szCs w:val="28"/>
        </w:rPr>
        <w:t>6</w:t>
      </w:r>
      <w:r w:rsidR="00321CB4">
        <w:rPr>
          <w:sz w:val="28"/>
          <w:szCs w:val="28"/>
        </w:rPr>
        <w:t>4</w:t>
      </w:r>
      <w:r w:rsidR="00A44AE4">
        <w:rPr>
          <w:sz w:val="28"/>
          <w:szCs w:val="28"/>
        </w:rPr>
        <w:t> </w:t>
      </w:r>
      <w:r w:rsidR="00321CB4">
        <w:rPr>
          <w:sz w:val="28"/>
          <w:szCs w:val="28"/>
        </w:rPr>
        <w:t>612</w:t>
      </w:r>
      <w:r w:rsidR="00A44AE4">
        <w:rPr>
          <w:sz w:val="28"/>
          <w:szCs w:val="28"/>
        </w:rPr>
        <w:t>,</w:t>
      </w:r>
      <w:r w:rsidR="00321CB4">
        <w:rPr>
          <w:sz w:val="28"/>
          <w:szCs w:val="28"/>
        </w:rPr>
        <w:t>0</w:t>
      </w:r>
      <w:r w:rsidR="00A44AE4">
        <w:rPr>
          <w:sz w:val="28"/>
          <w:szCs w:val="28"/>
        </w:rPr>
        <w:t xml:space="preserve"> тысяч рублей (</w:t>
      </w:r>
      <w:r w:rsidR="00AF6B62">
        <w:rPr>
          <w:sz w:val="28"/>
          <w:szCs w:val="28"/>
        </w:rPr>
        <w:t>увеличение на 19 000, 0 тыс. рублей</w:t>
      </w:r>
      <w:r w:rsidR="00A44AE4">
        <w:rPr>
          <w:sz w:val="28"/>
          <w:szCs w:val="28"/>
        </w:rPr>
        <w:t>)</w:t>
      </w:r>
      <w:r w:rsidR="007C4F70">
        <w:rPr>
          <w:sz w:val="28"/>
          <w:szCs w:val="28"/>
        </w:rPr>
        <w:t>.</w:t>
      </w:r>
    </w:p>
    <w:p w:rsidR="007C4F70" w:rsidRDefault="007C4F70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Соответствующие изменения внесены в паспорт Программы и приложение 3 к Программе (</w:t>
      </w:r>
      <w:r w:rsidRPr="007C4F70">
        <w:rPr>
          <w:sz w:val="28"/>
          <w:szCs w:val="28"/>
        </w:rPr>
        <w:t>План реализации государственной программы Ленинградской области «Охрана окружающей среды Ленинградской области» на 2022 – 2025 годы</w:t>
      </w:r>
      <w:r>
        <w:rPr>
          <w:sz w:val="28"/>
          <w:szCs w:val="28"/>
        </w:rPr>
        <w:t>).</w:t>
      </w:r>
    </w:p>
    <w:p w:rsidR="00A44AE4" w:rsidRDefault="00A44AE4" w:rsidP="00CE3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C4F70" w:rsidRPr="002410B6" w:rsidRDefault="00BE7946" w:rsidP="007C4F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10B6">
        <w:rPr>
          <w:sz w:val="28"/>
          <w:szCs w:val="28"/>
        </w:rPr>
        <w:t>5.</w:t>
      </w:r>
      <w:r w:rsidR="00A44AE4" w:rsidRPr="002410B6">
        <w:rPr>
          <w:sz w:val="28"/>
          <w:szCs w:val="28"/>
        </w:rPr>
        <w:t xml:space="preserve"> </w:t>
      </w:r>
      <w:proofErr w:type="gramStart"/>
      <w:r w:rsidR="007C4F70" w:rsidRPr="002410B6">
        <w:rPr>
          <w:sz w:val="28"/>
          <w:szCs w:val="28"/>
        </w:rPr>
        <w:t>Проектом Постановления предусмотрено приведение в соответствие наименование объектов по Приоритетному проекту «Развитие системы обращения с отходами на территории Ленинградской области» в связи с поступившими предложениями от АО «Управляющая компания по обращению с отходами в Ленинградской области» от 09.12.2022 № вх-уо-5477/2022: с целью приведения в соответствие с проектом объекта обработки, утилизации и размещения твердых коммунальных отходов мощностью 300 тыс. тонн в</w:t>
      </w:r>
      <w:proofErr w:type="gramEnd"/>
      <w:r w:rsidR="007C4F70" w:rsidRPr="002410B6">
        <w:rPr>
          <w:sz w:val="28"/>
          <w:szCs w:val="28"/>
        </w:rPr>
        <w:t xml:space="preserve"> год по адресу: Всеволожский район, </w:t>
      </w:r>
      <w:proofErr w:type="spellStart"/>
      <w:r w:rsidR="007C4F70" w:rsidRPr="002410B6">
        <w:rPr>
          <w:sz w:val="28"/>
          <w:szCs w:val="28"/>
        </w:rPr>
        <w:t>Рахьинское</w:t>
      </w:r>
      <w:proofErr w:type="spellEnd"/>
      <w:r w:rsidR="007C4F70" w:rsidRPr="002410B6">
        <w:rPr>
          <w:sz w:val="28"/>
          <w:szCs w:val="28"/>
        </w:rPr>
        <w:t xml:space="preserve"> г/</w:t>
      </w:r>
      <w:proofErr w:type="gramStart"/>
      <w:r w:rsidR="007C4F70" w:rsidRPr="002410B6">
        <w:rPr>
          <w:sz w:val="28"/>
          <w:szCs w:val="28"/>
        </w:rPr>
        <w:t>п</w:t>
      </w:r>
      <w:proofErr w:type="gramEnd"/>
      <w:r w:rsidR="007C4F70" w:rsidRPr="002410B6">
        <w:rPr>
          <w:sz w:val="28"/>
          <w:szCs w:val="28"/>
        </w:rPr>
        <w:t xml:space="preserve"> и комплекса по обработке (сортировке), обезвреживанию и размещению отходов по адресу: Ленинградская область, </w:t>
      </w:r>
      <w:proofErr w:type="spellStart"/>
      <w:r w:rsidR="007C4F70" w:rsidRPr="002410B6">
        <w:rPr>
          <w:sz w:val="28"/>
          <w:szCs w:val="28"/>
        </w:rPr>
        <w:t>Кингисеппский</w:t>
      </w:r>
      <w:proofErr w:type="spellEnd"/>
      <w:r w:rsidR="007C4F70" w:rsidRPr="002410B6">
        <w:rPr>
          <w:sz w:val="28"/>
          <w:szCs w:val="28"/>
        </w:rPr>
        <w:t xml:space="preserve"> район, </w:t>
      </w:r>
      <w:proofErr w:type="spellStart"/>
      <w:r w:rsidR="007C4F70" w:rsidRPr="002410B6">
        <w:rPr>
          <w:sz w:val="28"/>
          <w:szCs w:val="28"/>
        </w:rPr>
        <w:t>промзона</w:t>
      </w:r>
      <w:proofErr w:type="spellEnd"/>
      <w:r w:rsidR="007C4F70" w:rsidRPr="002410B6">
        <w:rPr>
          <w:sz w:val="28"/>
          <w:szCs w:val="28"/>
        </w:rPr>
        <w:t xml:space="preserve"> «Фосфорит».</w:t>
      </w:r>
    </w:p>
    <w:p w:rsidR="005D125A" w:rsidRPr="002410B6" w:rsidRDefault="005D125A" w:rsidP="005D12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Соответствующе</w:t>
      </w:r>
      <w:r w:rsidRPr="002410B6">
        <w:rPr>
          <w:sz w:val="28"/>
          <w:szCs w:val="28"/>
        </w:rPr>
        <w:t>е изменени</w:t>
      </w:r>
      <w:r>
        <w:rPr>
          <w:sz w:val="28"/>
          <w:szCs w:val="28"/>
        </w:rPr>
        <w:t>е</w:t>
      </w:r>
      <w:r w:rsidRPr="002410B6">
        <w:rPr>
          <w:sz w:val="28"/>
          <w:szCs w:val="28"/>
        </w:rPr>
        <w:t xml:space="preserve"> внос</w:t>
      </w:r>
      <w:r>
        <w:rPr>
          <w:sz w:val="28"/>
          <w:szCs w:val="28"/>
        </w:rPr>
        <w:t>и</w:t>
      </w:r>
      <w:r w:rsidRPr="002410B6">
        <w:rPr>
          <w:sz w:val="28"/>
          <w:szCs w:val="28"/>
        </w:rPr>
        <w:t>тся в раздел 3.1 Программы.</w:t>
      </w:r>
    </w:p>
    <w:p w:rsidR="007C4F70" w:rsidRDefault="00153C1C" w:rsidP="00A44A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10B6">
        <w:rPr>
          <w:sz w:val="28"/>
          <w:szCs w:val="28"/>
        </w:rPr>
        <w:t>Проектом постановления предусмотрено уточнение срока достижения цели по Приоритетному проекту «Тропа 47»: в соответствии с Паспортом проекта целью проекта является создание к 2025 году сети функционирующих туристских маршрутов на природных территориях Ленинградской области.</w:t>
      </w:r>
      <w:r w:rsidR="005D125A">
        <w:rPr>
          <w:sz w:val="28"/>
          <w:szCs w:val="28"/>
        </w:rPr>
        <w:t xml:space="preserve"> Кроме того, </w:t>
      </w:r>
      <w:r w:rsidR="005D125A" w:rsidRPr="005D125A">
        <w:rPr>
          <w:sz w:val="28"/>
          <w:szCs w:val="28"/>
        </w:rPr>
        <w:lastRenderedPageBreak/>
        <w:t>Проектом постановления предусмотрено уточнение плановых значений финансового обеспечения приоритетного проекта «Тропа 47» на 2023 год за счет сре</w:t>
      </w:r>
      <w:proofErr w:type="gramStart"/>
      <w:r w:rsidR="005D125A" w:rsidRPr="005D125A">
        <w:rPr>
          <w:sz w:val="28"/>
          <w:szCs w:val="28"/>
        </w:rPr>
        <w:t>дств пр</w:t>
      </w:r>
      <w:proofErr w:type="gramEnd"/>
      <w:r w:rsidR="005D125A" w:rsidRPr="005D125A">
        <w:rPr>
          <w:sz w:val="28"/>
          <w:szCs w:val="28"/>
        </w:rPr>
        <w:t>очих (внебюджетных) источников</w:t>
      </w:r>
      <w:r w:rsidR="005D125A">
        <w:rPr>
          <w:sz w:val="28"/>
          <w:szCs w:val="28"/>
        </w:rPr>
        <w:t xml:space="preserve"> </w:t>
      </w:r>
      <w:r w:rsidR="005D125A" w:rsidRPr="005D125A">
        <w:rPr>
          <w:sz w:val="28"/>
          <w:szCs w:val="28"/>
        </w:rPr>
        <w:t>на основании соглашений о реализации проекта «Тропа 47» на сумму 19</w:t>
      </w:r>
      <w:r w:rsidR="005D125A">
        <w:rPr>
          <w:sz w:val="28"/>
          <w:szCs w:val="28"/>
        </w:rPr>
        <w:t xml:space="preserve"> </w:t>
      </w:r>
      <w:r w:rsidR="005D125A" w:rsidRPr="005D125A">
        <w:rPr>
          <w:sz w:val="28"/>
          <w:szCs w:val="28"/>
        </w:rPr>
        <w:t>000,0 тыс. рублей.</w:t>
      </w:r>
      <w:r w:rsidR="005D125A">
        <w:rPr>
          <w:sz w:val="28"/>
          <w:szCs w:val="28"/>
        </w:rPr>
        <w:t xml:space="preserve"> Исполнителями мероприятий проекта за счет внебюджетных источников выступают участники проекта, инвесторы, арендаторы/собственники территорий.</w:t>
      </w:r>
    </w:p>
    <w:p w:rsidR="00153C1C" w:rsidRPr="002410B6" w:rsidRDefault="00153C1C" w:rsidP="00A44A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10B6">
        <w:rPr>
          <w:sz w:val="28"/>
          <w:szCs w:val="28"/>
        </w:rPr>
        <w:t>Соответствую</w:t>
      </w:r>
      <w:r w:rsidR="005D125A">
        <w:rPr>
          <w:sz w:val="28"/>
          <w:szCs w:val="28"/>
        </w:rPr>
        <w:t>щие изменения вносятся в раздел</w:t>
      </w:r>
      <w:r w:rsidRPr="002410B6">
        <w:rPr>
          <w:sz w:val="28"/>
          <w:szCs w:val="28"/>
        </w:rPr>
        <w:t xml:space="preserve"> 3.4 Программы</w:t>
      </w:r>
      <w:r w:rsidR="005D125A">
        <w:rPr>
          <w:sz w:val="28"/>
          <w:szCs w:val="28"/>
        </w:rPr>
        <w:t>, приложение 3 к Программе</w:t>
      </w:r>
      <w:r w:rsidRPr="002410B6">
        <w:rPr>
          <w:sz w:val="28"/>
          <w:szCs w:val="28"/>
        </w:rPr>
        <w:t>.</w:t>
      </w:r>
    </w:p>
    <w:p w:rsidR="00153C1C" w:rsidRPr="002410B6" w:rsidRDefault="00153C1C" w:rsidP="00A44A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44AE4" w:rsidRDefault="00A46CD1" w:rsidP="00A44A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10B6">
        <w:rPr>
          <w:sz w:val="28"/>
          <w:szCs w:val="28"/>
        </w:rPr>
        <w:t>6</w:t>
      </w:r>
      <w:r w:rsidR="00153C1C" w:rsidRPr="002410B6">
        <w:rPr>
          <w:sz w:val="28"/>
          <w:szCs w:val="28"/>
        </w:rPr>
        <w:t xml:space="preserve">. </w:t>
      </w:r>
      <w:proofErr w:type="gramStart"/>
      <w:r w:rsidR="007C4F70" w:rsidRPr="002410B6">
        <w:rPr>
          <w:sz w:val="28"/>
          <w:szCs w:val="28"/>
        </w:rPr>
        <w:t>П</w:t>
      </w:r>
      <w:r w:rsidR="00A44AE4" w:rsidRPr="002410B6">
        <w:rPr>
          <w:sz w:val="28"/>
          <w:szCs w:val="28"/>
        </w:rPr>
        <w:t>роектом Постановления предусмотрено внесение изменений в порядки предоставления</w:t>
      </w:r>
      <w:r w:rsidRPr="002410B6">
        <w:rPr>
          <w:sz w:val="28"/>
          <w:szCs w:val="28"/>
        </w:rPr>
        <w:t xml:space="preserve"> и распределения</w:t>
      </w:r>
      <w:r w:rsidR="00A44AE4" w:rsidRPr="002410B6">
        <w:rPr>
          <w:sz w:val="28"/>
          <w:szCs w:val="28"/>
        </w:rPr>
        <w:t xml:space="preserve"> субсидий </w:t>
      </w:r>
      <w:r w:rsidRPr="002410B6">
        <w:rPr>
          <w:sz w:val="28"/>
          <w:szCs w:val="28"/>
        </w:rPr>
        <w:t>из областного бюджета Ленинградской области бюджетам муниципальных образований Ленинградской области на оснащение мест (площадок) накопления твердых коммунальных отходов емкостями для накопления (раздельного накопления) твердых коммунальных отходов (приложение 4.1 к Программе), на мероприятия по созданию мест (площадок) накопления твердых коммунальных отходов (приложение 4.2 к Программе), на мероприятия по ликвидации несанкционированных</w:t>
      </w:r>
      <w:proofErr w:type="gramEnd"/>
      <w:r w:rsidRPr="002410B6">
        <w:rPr>
          <w:sz w:val="28"/>
          <w:szCs w:val="28"/>
        </w:rPr>
        <w:t xml:space="preserve"> свалок (приложение</w:t>
      </w:r>
      <w:r w:rsidR="00A44AE4" w:rsidRPr="002410B6">
        <w:rPr>
          <w:sz w:val="28"/>
          <w:szCs w:val="28"/>
        </w:rPr>
        <w:t xml:space="preserve"> 4.3 к Программе</w:t>
      </w:r>
      <w:r w:rsidRPr="002410B6">
        <w:rPr>
          <w:sz w:val="28"/>
          <w:szCs w:val="28"/>
        </w:rPr>
        <w:t>)</w:t>
      </w:r>
      <w:r w:rsidR="00A44AE4" w:rsidRPr="002410B6">
        <w:rPr>
          <w:sz w:val="28"/>
          <w:szCs w:val="28"/>
        </w:rPr>
        <w:t xml:space="preserve"> в</w:t>
      </w:r>
      <w:r w:rsidRPr="002410B6">
        <w:rPr>
          <w:sz w:val="28"/>
          <w:szCs w:val="28"/>
        </w:rPr>
        <w:t xml:space="preserve"> части</w:t>
      </w:r>
      <w:r w:rsidR="00A44AE4" w:rsidRPr="002410B6">
        <w:rPr>
          <w:sz w:val="28"/>
          <w:szCs w:val="28"/>
        </w:rPr>
        <w:t xml:space="preserve"> </w:t>
      </w:r>
      <w:r w:rsidR="0066675B" w:rsidRPr="002410B6">
        <w:rPr>
          <w:sz w:val="28"/>
          <w:szCs w:val="28"/>
        </w:rPr>
        <w:t>дополнения</w:t>
      </w:r>
      <w:r w:rsidR="00CE0D6F">
        <w:rPr>
          <w:sz w:val="28"/>
          <w:szCs w:val="28"/>
        </w:rPr>
        <w:t xml:space="preserve"> направления предоставления субсидии (пункт 1.4 порядков) </w:t>
      </w:r>
      <w:r w:rsidRPr="002410B6">
        <w:rPr>
          <w:sz w:val="28"/>
          <w:szCs w:val="28"/>
        </w:rPr>
        <w:t>стат</w:t>
      </w:r>
      <w:r w:rsidR="0066675B" w:rsidRPr="002410B6">
        <w:rPr>
          <w:sz w:val="28"/>
          <w:szCs w:val="28"/>
        </w:rPr>
        <w:t>ь</w:t>
      </w:r>
      <w:r w:rsidRPr="002410B6">
        <w:rPr>
          <w:sz w:val="28"/>
          <w:szCs w:val="28"/>
        </w:rPr>
        <w:t>ей</w:t>
      </w:r>
      <w:r w:rsidR="0066675B" w:rsidRPr="002410B6">
        <w:rPr>
          <w:sz w:val="28"/>
          <w:szCs w:val="28"/>
        </w:rPr>
        <w:t xml:space="preserve"> 16</w:t>
      </w:r>
      <w:r w:rsidRPr="002410B6">
        <w:rPr>
          <w:sz w:val="28"/>
          <w:szCs w:val="28"/>
        </w:rPr>
        <w:t xml:space="preserve"> Федерального закона от 6 октября 2023 года № 131-ФЗ «Об общих принципах организации местного самоуправления в Российской Федерации», устанавливающ</w:t>
      </w:r>
      <w:r w:rsidR="0066675B" w:rsidRPr="002410B6">
        <w:rPr>
          <w:sz w:val="28"/>
          <w:szCs w:val="28"/>
        </w:rPr>
        <w:t>ей</w:t>
      </w:r>
      <w:r w:rsidRPr="002410B6">
        <w:rPr>
          <w:sz w:val="28"/>
          <w:szCs w:val="28"/>
        </w:rPr>
        <w:t xml:space="preserve"> полномочия органов местного самоуправления </w:t>
      </w:r>
      <w:r w:rsidR="0066675B" w:rsidRPr="002410B6">
        <w:rPr>
          <w:sz w:val="28"/>
          <w:szCs w:val="28"/>
        </w:rPr>
        <w:t>городских округов</w:t>
      </w:r>
      <w:r w:rsidR="002E6F02" w:rsidRPr="002410B6">
        <w:rPr>
          <w:sz w:val="28"/>
          <w:szCs w:val="28"/>
        </w:rPr>
        <w:t>.</w:t>
      </w:r>
    </w:p>
    <w:p w:rsidR="0016354C" w:rsidRDefault="0016354C" w:rsidP="00A44A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44AE4" w:rsidRPr="00DC597B" w:rsidRDefault="0066675B" w:rsidP="00A44A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46CD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Программа дополнена приложением 5 </w:t>
      </w:r>
      <w:r w:rsidRPr="0066675B">
        <w:rPr>
          <w:sz w:val="28"/>
          <w:szCs w:val="28"/>
        </w:rPr>
        <w:t>(Сведения о фактических расходах на реализацию государственной программы Ленинградской области «Охрана окружающей среды Ленинградской области»)</w:t>
      </w:r>
      <w:r w:rsidR="003E2613" w:rsidRPr="00DC597B">
        <w:rPr>
          <w:sz w:val="28"/>
          <w:szCs w:val="28"/>
        </w:rPr>
        <w:t>, предусмотренн</w:t>
      </w:r>
      <w:r w:rsidR="00DC597B" w:rsidRPr="00DC597B">
        <w:rPr>
          <w:sz w:val="28"/>
          <w:szCs w:val="28"/>
        </w:rPr>
        <w:t>ы</w:t>
      </w:r>
      <w:r>
        <w:rPr>
          <w:sz w:val="28"/>
          <w:szCs w:val="28"/>
        </w:rPr>
        <w:t>м</w:t>
      </w:r>
      <w:r w:rsidR="003E2613" w:rsidRPr="00DC597B">
        <w:rPr>
          <w:sz w:val="28"/>
          <w:szCs w:val="28"/>
        </w:rPr>
        <w:t xml:space="preserve"> абзацем 12 пункта 20.3 Методических </w:t>
      </w:r>
      <w:r w:rsidR="006E3927" w:rsidRPr="00DC597B">
        <w:rPr>
          <w:sz w:val="28"/>
          <w:szCs w:val="28"/>
        </w:rPr>
        <w:t>указаний по разработке и реализации государственных программ Ленинградской области (утв. приказом комитета экономического развития и инвестиционной деятельности Ленинградской области от 13.06.2013 г. № 15)</w:t>
      </w:r>
      <w:r w:rsidR="001D5C47" w:rsidRPr="00DC597B">
        <w:rPr>
          <w:sz w:val="28"/>
          <w:szCs w:val="28"/>
        </w:rPr>
        <w:t xml:space="preserve">. Информация о фактических расходах </w:t>
      </w:r>
      <w:r w:rsidR="00DC597B" w:rsidRPr="00DC597B">
        <w:rPr>
          <w:sz w:val="28"/>
          <w:szCs w:val="28"/>
        </w:rPr>
        <w:t>на реализаци</w:t>
      </w:r>
      <w:bookmarkStart w:id="0" w:name="_GoBack"/>
      <w:bookmarkEnd w:id="0"/>
      <w:r w:rsidR="00DC597B" w:rsidRPr="00DC597B">
        <w:rPr>
          <w:sz w:val="28"/>
          <w:szCs w:val="28"/>
        </w:rPr>
        <w:t>ю Программы за 202</w:t>
      </w:r>
      <w:r>
        <w:rPr>
          <w:sz w:val="28"/>
          <w:szCs w:val="28"/>
        </w:rPr>
        <w:t>2</w:t>
      </w:r>
      <w:r w:rsidR="00DC597B" w:rsidRPr="00DC597B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соответствует </w:t>
      </w:r>
      <w:r w:rsidR="00DC597B" w:rsidRPr="00DC597B">
        <w:rPr>
          <w:sz w:val="28"/>
          <w:szCs w:val="28"/>
        </w:rPr>
        <w:t>Годовом</w:t>
      </w:r>
      <w:r>
        <w:rPr>
          <w:sz w:val="28"/>
          <w:szCs w:val="28"/>
        </w:rPr>
        <w:t>у отчету</w:t>
      </w:r>
      <w:r w:rsidR="00DC597B" w:rsidRPr="00DC597B">
        <w:rPr>
          <w:sz w:val="28"/>
          <w:szCs w:val="28"/>
        </w:rPr>
        <w:t xml:space="preserve"> о </w:t>
      </w:r>
      <w:r w:rsidR="001D5C47" w:rsidRPr="00DC597B">
        <w:rPr>
          <w:sz w:val="28"/>
          <w:szCs w:val="28"/>
        </w:rPr>
        <w:t xml:space="preserve"> </w:t>
      </w:r>
      <w:r w:rsidR="00DC597B" w:rsidRPr="00DC597B">
        <w:rPr>
          <w:sz w:val="28"/>
          <w:szCs w:val="28"/>
        </w:rPr>
        <w:t>реализации Программы за 202</w:t>
      </w:r>
      <w:r>
        <w:rPr>
          <w:sz w:val="28"/>
          <w:szCs w:val="28"/>
        </w:rPr>
        <w:t>2</w:t>
      </w:r>
      <w:r w:rsidR="00DC597B" w:rsidRPr="00DC597B">
        <w:rPr>
          <w:sz w:val="28"/>
          <w:szCs w:val="28"/>
        </w:rPr>
        <w:t xml:space="preserve"> год.</w:t>
      </w:r>
    </w:p>
    <w:p w:rsidR="00A97B31" w:rsidRDefault="00EC61B0" w:rsidP="009A2F28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</w:p>
    <w:p w:rsidR="00675314" w:rsidRDefault="0093787A" w:rsidP="009A2F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87A">
        <w:rPr>
          <w:sz w:val="28"/>
          <w:szCs w:val="28"/>
        </w:rPr>
        <w:t>Перечисленные изменения не повлияют на выполнение задач Программы, показатели Программы будут достигнуты.</w:t>
      </w:r>
    </w:p>
    <w:p w:rsidR="00FB5EFF" w:rsidRPr="00C60E5F" w:rsidRDefault="00FB5EFF" w:rsidP="00190EA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>Проведение процедуры оценки регулирующего воздействия к проекту  постановления Правительства Ленинградской области «О внесении изменений в постановление Правительства Ленинградской области от 31.10.2013 № 368 «О государственной программе Ленинградской области «Охрана окружающей среды Ленинградской области» не требуется.</w:t>
      </w:r>
      <w:r w:rsidRPr="00C60E5F">
        <w:rPr>
          <w:sz w:val="28"/>
          <w:szCs w:val="28"/>
        </w:rPr>
        <w:br w:type="page"/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>ТЕХНИКО-ЭКОНОМИЧЕСКОЕ ОБОСНОВАНИЕ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 xml:space="preserve">к проекту постановления Правительства Ленинградской области </w:t>
      </w:r>
    </w:p>
    <w:p w:rsidR="00FB5EFF" w:rsidRPr="00C60E5F" w:rsidRDefault="00FB5EFF" w:rsidP="00FB5EFF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60E5F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177242" w:rsidRPr="00C60E5F">
        <w:rPr>
          <w:rFonts w:ascii="Times New Roman" w:hAnsi="Times New Roman" w:cs="Times New Roman"/>
          <w:b w:val="0"/>
          <w:sz w:val="28"/>
          <w:szCs w:val="28"/>
        </w:rPr>
        <w:t>й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№368 «О государственной программе «Охрана окружающей среды Ленинградской области» 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C60E5F">
        <w:rPr>
          <w:rFonts w:ascii="Times New Roman" w:hAnsi="Times New Roman"/>
          <w:b w:val="0"/>
          <w:sz w:val="28"/>
          <w:szCs w:val="28"/>
        </w:rPr>
        <w:t>Принятие постановления Правительства Ленинградской области «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177242" w:rsidRPr="00C60E5F">
        <w:rPr>
          <w:rFonts w:ascii="Times New Roman" w:hAnsi="Times New Roman" w:cs="Times New Roman"/>
          <w:b w:val="0"/>
          <w:sz w:val="28"/>
          <w:szCs w:val="28"/>
        </w:rPr>
        <w:t>й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№368 «О государственной программе «Охрана окружающей среды Ленинградской области» </w:t>
      </w:r>
      <w:r w:rsidRPr="00C60E5F">
        <w:rPr>
          <w:rFonts w:ascii="Times New Roman" w:hAnsi="Times New Roman"/>
          <w:b w:val="0"/>
          <w:sz w:val="28"/>
          <w:szCs w:val="28"/>
        </w:rPr>
        <w:t>не потребует дополнительных расходов из областного бюджета.</w:t>
      </w: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B660EA" w:rsidRDefault="00B660EA"/>
    <w:sectPr w:rsidR="00B660EA" w:rsidSect="004E2618">
      <w:footerReference w:type="default" r:id="rId9"/>
      <w:pgSz w:w="11906" w:h="16838"/>
      <w:pgMar w:top="1021" w:right="567" w:bottom="964" w:left="1134" w:header="0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3D8" w:rsidRDefault="005773D8" w:rsidP="00274850">
      <w:r>
        <w:separator/>
      </w:r>
    </w:p>
  </w:endnote>
  <w:endnote w:type="continuationSeparator" w:id="0">
    <w:p w:rsidR="005773D8" w:rsidRDefault="005773D8" w:rsidP="0027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4408553"/>
      <w:docPartObj>
        <w:docPartGallery w:val="Page Numbers (Bottom of Page)"/>
        <w:docPartUnique/>
      </w:docPartObj>
    </w:sdtPr>
    <w:sdtEndPr/>
    <w:sdtContent>
      <w:p w:rsidR="0093787A" w:rsidRDefault="0093787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D6F">
          <w:rPr>
            <w:noProof/>
          </w:rPr>
          <w:t>7</w:t>
        </w:r>
        <w:r>
          <w:fldChar w:fldCharType="end"/>
        </w:r>
      </w:p>
    </w:sdtContent>
  </w:sdt>
  <w:p w:rsidR="0093787A" w:rsidRDefault="0093787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3D8" w:rsidRDefault="005773D8" w:rsidP="00274850">
      <w:r>
        <w:separator/>
      </w:r>
    </w:p>
  </w:footnote>
  <w:footnote w:type="continuationSeparator" w:id="0">
    <w:p w:rsidR="005773D8" w:rsidRDefault="005773D8" w:rsidP="00274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FF"/>
    <w:rsid w:val="000020E7"/>
    <w:rsid w:val="0000745F"/>
    <w:rsid w:val="0001192B"/>
    <w:rsid w:val="00015C21"/>
    <w:rsid w:val="00021E3D"/>
    <w:rsid w:val="00022258"/>
    <w:rsid w:val="00044686"/>
    <w:rsid w:val="00054404"/>
    <w:rsid w:val="0007162B"/>
    <w:rsid w:val="00077D68"/>
    <w:rsid w:val="00081A37"/>
    <w:rsid w:val="00082010"/>
    <w:rsid w:val="0008396F"/>
    <w:rsid w:val="00084F58"/>
    <w:rsid w:val="0008776D"/>
    <w:rsid w:val="0009754F"/>
    <w:rsid w:val="000A1B74"/>
    <w:rsid w:val="000A2C98"/>
    <w:rsid w:val="000A5517"/>
    <w:rsid w:val="000B1239"/>
    <w:rsid w:val="000B36A2"/>
    <w:rsid w:val="000B62DA"/>
    <w:rsid w:val="000B6C39"/>
    <w:rsid w:val="000C7521"/>
    <w:rsid w:val="000D0D1B"/>
    <w:rsid w:val="001071CD"/>
    <w:rsid w:val="0011021F"/>
    <w:rsid w:val="00117806"/>
    <w:rsid w:val="00122CDE"/>
    <w:rsid w:val="00131D76"/>
    <w:rsid w:val="00143EDD"/>
    <w:rsid w:val="0015228A"/>
    <w:rsid w:val="00153C1C"/>
    <w:rsid w:val="001600E8"/>
    <w:rsid w:val="0016354C"/>
    <w:rsid w:val="00164EA5"/>
    <w:rsid w:val="0017541D"/>
    <w:rsid w:val="00177242"/>
    <w:rsid w:val="00190EAD"/>
    <w:rsid w:val="001A51E3"/>
    <w:rsid w:val="001A6496"/>
    <w:rsid w:val="001B5A6F"/>
    <w:rsid w:val="001B7137"/>
    <w:rsid w:val="001D4F35"/>
    <w:rsid w:val="001D558B"/>
    <w:rsid w:val="001D5C47"/>
    <w:rsid w:val="001E418C"/>
    <w:rsid w:val="001E47DA"/>
    <w:rsid w:val="001E6E6C"/>
    <w:rsid w:val="001F3EDB"/>
    <w:rsid w:val="001F40DA"/>
    <w:rsid w:val="001F4190"/>
    <w:rsid w:val="00203DBB"/>
    <w:rsid w:val="00226AAB"/>
    <w:rsid w:val="002410B6"/>
    <w:rsid w:val="00274850"/>
    <w:rsid w:val="0028509B"/>
    <w:rsid w:val="002861D1"/>
    <w:rsid w:val="00290404"/>
    <w:rsid w:val="002912FF"/>
    <w:rsid w:val="0029362C"/>
    <w:rsid w:val="002A46A9"/>
    <w:rsid w:val="002A51BC"/>
    <w:rsid w:val="002D38D7"/>
    <w:rsid w:val="002D61A7"/>
    <w:rsid w:val="002E6F02"/>
    <w:rsid w:val="003034E9"/>
    <w:rsid w:val="00305246"/>
    <w:rsid w:val="003066F7"/>
    <w:rsid w:val="00306AB2"/>
    <w:rsid w:val="00321CB4"/>
    <w:rsid w:val="003234F3"/>
    <w:rsid w:val="00323E25"/>
    <w:rsid w:val="0033043E"/>
    <w:rsid w:val="00330B66"/>
    <w:rsid w:val="00336AD3"/>
    <w:rsid w:val="003459C1"/>
    <w:rsid w:val="00350D73"/>
    <w:rsid w:val="00353443"/>
    <w:rsid w:val="003702FD"/>
    <w:rsid w:val="00374EE3"/>
    <w:rsid w:val="00375A1C"/>
    <w:rsid w:val="003772F6"/>
    <w:rsid w:val="0039251B"/>
    <w:rsid w:val="00397FBF"/>
    <w:rsid w:val="003C77BB"/>
    <w:rsid w:val="003E2613"/>
    <w:rsid w:val="003E5C3B"/>
    <w:rsid w:val="003F7C97"/>
    <w:rsid w:val="00401B33"/>
    <w:rsid w:val="00411CE1"/>
    <w:rsid w:val="00412A57"/>
    <w:rsid w:val="00417290"/>
    <w:rsid w:val="00432B3B"/>
    <w:rsid w:val="004346BE"/>
    <w:rsid w:val="0044785D"/>
    <w:rsid w:val="0046791A"/>
    <w:rsid w:val="00474608"/>
    <w:rsid w:val="00474AE1"/>
    <w:rsid w:val="00475FA4"/>
    <w:rsid w:val="004833D4"/>
    <w:rsid w:val="00485246"/>
    <w:rsid w:val="00496E06"/>
    <w:rsid w:val="004A04BB"/>
    <w:rsid w:val="004A166E"/>
    <w:rsid w:val="004A19C9"/>
    <w:rsid w:val="004A6A33"/>
    <w:rsid w:val="004B153B"/>
    <w:rsid w:val="004B1F7C"/>
    <w:rsid w:val="004B4043"/>
    <w:rsid w:val="004D68FC"/>
    <w:rsid w:val="004E2618"/>
    <w:rsid w:val="004E3218"/>
    <w:rsid w:val="004F0EA0"/>
    <w:rsid w:val="004F6810"/>
    <w:rsid w:val="00503B00"/>
    <w:rsid w:val="00514B75"/>
    <w:rsid w:val="00524FA1"/>
    <w:rsid w:val="005427A0"/>
    <w:rsid w:val="0055343F"/>
    <w:rsid w:val="00560758"/>
    <w:rsid w:val="0057628F"/>
    <w:rsid w:val="005773D8"/>
    <w:rsid w:val="00580093"/>
    <w:rsid w:val="00594F0F"/>
    <w:rsid w:val="005A292E"/>
    <w:rsid w:val="005B37AA"/>
    <w:rsid w:val="005C1EBF"/>
    <w:rsid w:val="005D0A93"/>
    <w:rsid w:val="005D125A"/>
    <w:rsid w:val="005D19C5"/>
    <w:rsid w:val="005D4CD4"/>
    <w:rsid w:val="005D5AC4"/>
    <w:rsid w:val="005D668B"/>
    <w:rsid w:val="005E0A1A"/>
    <w:rsid w:val="005E1F19"/>
    <w:rsid w:val="005F56C0"/>
    <w:rsid w:val="005F5E5A"/>
    <w:rsid w:val="005F5FB6"/>
    <w:rsid w:val="00606A9A"/>
    <w:rsid w:val="00616AA5"/>
    <w:rsid w:val="00635C3B"/>
    <w:rsid w:val="0064696C"/>
    <w:rsid w:val="0065271F"/>
    <w:rsid w:val="0066675B"/>
    <w:rsid w:val="00675314"/>
    <w:rsid w:val="00684AF4"/>
    <w:rsid w:val="006867D7"/>
    <w:rsid w:val="00697FDA"/>
    <w:rsid w:val="006A1B4C"/>
    <w:rsid w:val="006A2100"/>
    <w:rsid w:val="006A4414"/>
    <w:rsid w:val="006B25DF"/>
    <w:rsid w:val="006B6271"/>
    <w:rsid w:val="006C36FF"/>
    <w:rsid w:val="006C4B9C"/>
    <w:rsid w:val="006D3294"/>
    <w:rsid w:val="006E06AC"/>
    <w:rsid w:val="006E3927"/>
    <w:rsid w:val="006F64BC"/>
    <w:rsid w:val="007102C4"/>
    <w:rsid w:val="00720A88"/>
    <w:rsid w:val="00726CB2"/>
    <w:rsid w:val="00740474"/>
    <w:rsid w:val="0074474B"/>
    <w:rsid w:val="00746362"/>
    <w:rsid w:val="007614AB"/>
    <w:rsid w:val="007653C6"/>
    <w:rsid w:val="00782202"/>
    <w:rsid w:val="007859DB"/>
    <w:rsid w:val="0079336C"/>
    <w:rsid w:val="007A42F3"/>
    <w:rsid w:val="007B5F38"/>
    <w:rsid w:val="007C4F70"/>
    <w:rsid w:val="007C5AF2"/>
    <w:rsid w:val="007D4BD9"/>
    <w:rsid w:val="007D73B1"/>
    <w:rsid w:val="007E7AAF"/>
    <w:rsid w:val="007F0E36"/>
    <w:rsid w:val="007F56B0"/>
    <w:rsid w:val="007F719A"/>
    <w:rsid w:val="008101BD"/>
    <w:rsid w:val="00811548"/>
    <w:rsid w:val="008253BA"/>
    <w:rsid w:val="00832AE8"/>
    <w:rsid w:val="00840248"/>
    <w:rsid w:val="00843878"/>
    <w:rsid w:val="00867C7D"/>
    <w:rsid w:val="0087261F"/>
    <w:rsid w:val="00875F57"/>
    <w:rsid w:val="008832AC"/>
    <w:rsid w:val="00883D49"/>
    <w:rsid w:val="00885136"/>
    <w:rsid w:val="00895C5F"/>
    <w:rsid w:val="00897891"/>
    <w:rsid w:val="008B2C5F"/>
    <w:rsid w:val="008B341D"/>
    <w:rsid w:val="008B43EA"/>
    <w:rsid w:val="008C6DBD"/>
    <w:rsid w:val="008E1150"/>
    <w:rsid w:val="008E7355"/>
    <w:rsid w:val="008F37B9"/>
    <w:rsid w:val="008F5E75"/>
    <w:rsid w:val="009105EC"/>
    <w:rsid w:val="0092228B"/>
    <w:rsid w:val="00926A8B"/>
    <w:rsid w:val="00936095"/>
    <w:rsid w:val="0093787A"/>
    <w:rsid w:val="00937CB8"/>
    <w:rsid w:val="0094223D"/>
    <w:rsid w:val="0099007B"/>
    <w:rsid w:val="00990D56"/>
    <w:rsid w:val="00992CCD"/>
    <w:rsid w:val="009A2F28"/>
    <w:rsid w:val="009B709B"/>
    <w:rsid w:val="009B7F82"/>
    <w:rsid w:val="009C17AD"/>
    <w:rsid w:val="009D534E"/>
    <w:rsid w:val="009E38D4"/>
    <w:rsid w:val="009E764A"/>
    <w:rsid w:val="009F1228"/>
    <w:rsid w:val="009F4BF4"/>
    <w:rsid w:val="00A15523"/>
    <w:rsid w:val="00A34342"/>
    <w:rsid w:val="00A44AE4"/>
    <w:rsid w:val="00A46CD1"/>
    <w:rsid w:val="00A973ED"/>
    <w:rsid w:val="00A97B31"/>
    <w:rsid w:val="00AA5A8A"/>
    <w:rsid w:val="00AA741E"/>
    <w:rsid w:val="00AB4CFE"/>
    <w:rsid w:val="00AC30D7"/>
    <w:rsid w:val="00AC5F6B"/>
    <w:rsid w:val="00AC61EE"/>
    <w:rsid w:val="00AC64A5"/>
    <w:rsid w:val="00AD3E1C"/>
    <w:rsid w:val="00AF318C"/>
    <w:rsid w:val="00AF3678"/>
    <w:rsid w:val="00AF4CD7"/>
    <w:rsid w:val="00AF6B62"/>
    <w:rsid w:val="00B026A2"/>
    <w:rsid w:val="00B037FC"/>
    <w:rsid w:val="00B05195"/>
    <w:rsid w:val="00B0706F"/>
    <w:rsid w:val="00B1177B"/>
    <w:rsid w:val="00B17F3B"/>
    <w:rsid w:val="00B2363B"/>
    <w:rsid w:val="00B43187"/>
    <w:rsid w:val="00B436D0"/>
    <w:rsid w:val="00B445B8"/>
    <w:rsid w:val="00B44DDC"/>
    <w:rsid w:val="00B51CA5"/>
    <w:rsid w:val="00B5296A"/>
    <w:rsid w:val="00B547E8"/>
    <w:rsid w:val="00B55A10"/>
    <w:rsid w:val="00B60970"/>
    <w:rsid w:val="00B614CD"/>
    <w:rsid w:val="00B660EA"/>
    <w:rsid w:val="00B67331"/>
    <w:rsid w:val="00B717E3"/>
    <w:rsid w:val="00B85109"/>
    <w:rsid w:val="00B85301"/>
    <w:rsid w:val="00B855A4"/>
    <w:rsid w:val="00B911A3"/>
    <w:rsid w:val="00B93A8B"/>
    <w:rsid w:val="00B94FF6"/>
    <w:rsid w:val="00BA2E2F"/>
    <w:rsid w:val="00BA715D"/>
    <w:rsid w:val="00BC388F"/>
    <w:rsid w:val="00BD0CC9"/>
    <w:rsid w:val="00BE4A7C"/>
    <w:rsid w:val="00BE7946"/>
    <w:rsid w:val="00BE7A11"/>
    <w:rsid w:val="00BE7E81"/>
    <w:rsid w:val="00BF1041"/>
    <w:rsid w:val="00BF792E"/>
    <w:rsid w:val="00BF7BBE"/>
    <w:rsid w:val="00C17239"/>
    <w:rsid w:val="00C26077"/>
    <w:rsid w:val="00C3189C"/>
    <w:rsid w:val="00C32783"/>
    <w:rsid w:val="00C60E5F"/>
    <w:rsid w:val="00C60F76"/>
    <w:rsid w:val="00C64DAE"/>
    <w:rsid w:val="00C67AA3"/>
    <w:rsid w:val="00C73857"/>
    <w:rsid w:val="00C83B19"/>
    <w:rsid w:val="00C86689"/>
    <w:rsid w:val="00C87A7D"/>
    <w:rsid w:val="00C92673"/>
    <w:rsid w:val="00C93476"/>
    <w:rsid w:val="00C9538A"/>
    <w:rsid w:val="00C958FF"/>
    <w:rsid w:val="00C97798"/>
    <w:rsid w:val="00CB0F5D"/>
    <w:rsid w:val="00CB16E0"/>
    <w:rsid w:val="00CB26E6"/>
    <w:rsid w:val="00CC1D9D"/>
    <w:rsid w:val="00CD678A"/>
    <w:rsid w:val="00CE0D6F"/>
    <w:rsid w:val="00CE3538"/>
    <w:rsid w:val="00CF068A"/>
    <w:rsid w:val="00D02113"/>
    <w:rsid w:val="00D13EB1"/>
    <w:rsid w:val="00D224D1"/>
    <w:rsid w:val="00D24ABC"/>
    <w:rsid w:val="00D270B2"/>
    <w:rsid w:val="00D35F28"/>
    <w:rsid w:val="00D50140"/>
    <w:rsid w:val="00D5543B"/>
    <w:rsid w:val="00D753D6"/>
    <w:rsid w:val="00D8624F"/>
    <w:rsid w:val="00D95F77"/>
    <w:rsid w:val="00DA5E32"/>
    <w:rsid w:val="00DB5CED"/>
    <w:rsid w:val="00DC07ED"/>
    <w:rsid w:val="00DC2FED"/>
    <w:rsid w:val="00DC597B"/>
    <w:rsid w:val="00DE01B7"/>
    <w:rsid w:val="00DE7414"/>
    <w:rsid w:val="00E006CD"/>
    <w:rsid w:val="00E02605"/>
    <w:rsid w:val="00E03AFE"/>
    <w:rsid w:val="00E43883"/>
    <w:rsid w:val="00E53842"/>
    <w:rsid w:val="00E6706E"/>
    <w:rsid w:val="00E679D4"/>
    <w:rsid w:val="00EA4537"/>
    <w:rsid w:val="00EC61B0"/>
    <w:rsid w:val="00EC7AB2"/>
    <w:rsid w:val="00EE04D7"/>
    <w:rsid w:val="00EE0C6D"/>
    <w:rsid w:val="00EE1AED"/>
    <w:rsid w:val="00EE4163"/>
    <w:rsid w:val="00F02CB9"/>
    <w:rsid w:val="00F0738D"/>
    <w:rsid w:val="00F07A00"/>
    <w:rsid w:val="00F1548A"/>
    <w:rsid w:val="00F1553D"/>
    <w:rsid w:val="00F20D00"/>
    <w:rsid w:val="00F22644"/>
    <w:rsid w:val="00F230B1"/>
    <w:rsid w:val="00F61142"/>
    <w:rsid w:val="00F71775"/>
    <w:rsid w:val="00F808E7"/>
    <w:rsid w:val="00FB139E"/>
    <w:rsid w:val="00FB5EFF"/>
    <w:rsid w:val="00FB6FDF"/>
    <w:rsid w:val="00FC207A"/>
    <w:rsid w:val="00FD13E5"/>
    <w:rsid w:val="00FE457E"/>
    <w:rsid w:val="00FF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0C849930DB8245D0471AFF783E7715F6A2E83B8B6819BA63BEBB1BF6DB3682946C6097056E25E2UEkA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F0272-2B16-4D51-8A22-DF1A49271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8</Pages>
  <Words>3112</Words>
  <Characters>17741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Наталья Михайловна Торопова</cp:lastModifiedBy>
  <cp:revision>153</cp:revision>
  <cp:lastPrinted>2021-04-16T07:15:00Z</cp:lastPrinted>
  <dcterms:created xsi:type="dcterms:W3CDTF">2020-09-03T11:27:00Z</dcterms:created>
  <dcterms:modified xsi:type="dcterms:W3CDTF">2023-05-22T11:06:00Z</dcterms:modified>
</cp:coreProperties>
</file>